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8" w:type="dxa"/>
        <w:shd w:val="clear" w:color="auto" w:fill="FFFFFF"/>
        <w:tblCellMar>
          <w:top w:w="24" w:type="dxa"/>
          <w:left w:w="24" w:type="dxa"/>
          <w:bottom w:w="24" w:type="dxa"/>
          <w:right w:w="24" w:type="dxa"/>
        </w:tblCellMar>
        <w:tblLook w:val="04A0"/>
      </w:tblPr>
      <w:tblGrid>
        <w:gridCol w:w="8426"/>
      </w:tblGrid>
      <w:tr w:rsidR="00A141C0" w:rsidRPr="00A141C0" w:rsidTr="00A141C0">
        <w:trPr>
          <w:tblCellSpacing w:w="18" w:type="dxa"/>
        </w:trPr>
        <w:tc>
          <w:tcPr>
            <w:tcW w:w="0" w:type="auto"/>
            <w:shd w:val="clear" w:color="auto" w:fill="CCCCCC"/>
            <w:vAlign w:val="center"/>
            <w:hideMark/>
          </w:tcPr>
          <w:p w:rsidR="00A141C0" w:rsidRPr="00A141C0" w:rsidRDefault="00A141C0" w:rsidP="00A141C0">
            <w:pPr>
              <w:spacing w:after="0" w:line="240" w:lineRule="auto"/>
              <w:jc w:val="center"/>
              <w:rPr>
                <w:rFonts w:ascii="Verdana" w:eastAsia="Times New Roman" w:hAnsi="Verdana" w:cs="Times New Roman"/>
                <w:b/>
                <w:bCs/>
                <w:color w:val="003399"/>
                <w:sz w:val="24"/>
                <w:szCs w:val="24"/>
                <w:lang w:eastAsia="el-GR"/>
              </w:rPr>
            </w:pPr>
            <w:r w:rsidRPr="00A141C0">
              <w:rPr>
                <w:rFonts w:ascii="Verdana" w:eastAsia="Times New Roman" w:hAnsi="Verdana" w:cs="Times New Roman"/>
                <w:b/>
                <w:bCs/>
                <w:color w:val="003399"/>
                <w:sz w:val="24"/>
                <w:szCs w:val="24"/>
                <w:lang w:eastAsia="el-GR"/>
              </w:rPr>
              <w:t>Ηλιακό Σύστημα</w:t>
            </w:r>
          </w:p>
        </w:tc>
      </w:tr>
      <w:tr w:rsidR="00A141C0" w:rsidRPr="00A141C0" w:rsidTr="00A141C0">
        <w:trPr>
          <w:tblCellSpacing w:w="18" w:type="dxa"/>
        </w:trPr>
        <w:tc>
          <w:tcPr>
            <w:tcW w:w="0" w:type="auto"/>
            <w:shd w:val="clear" w:color="auto" w:fill="FFFFFF"/>
            <w:vAlign w:val="center"/>
            <w:hideMark/>
          </w:tcPr>
          <w:p w:rsidR="00A141C0" w:rsidRPr="00A141C0" w:rsidRDefault="00A141C0" w:rsidP="00A141C0">
            <w:pPr>
              <w:spacing w:after="0" w:line="240" w:lineRule="auto"/>
              <w:rPr>
                <w:rFonts w:ascii="Verdana" w:eastAsia="Times New Roman" w:hAnsi="Verdana" w:cs="Times New Roman"/>
                <w:color w:val="003399"/>
                <w:sz w:val="24"/>
                <w:szCs w:val="24"/>
                <w:lang w:eastAsia="el-GR"/>
              </w:rPr>
            </w:pPr>
            <w:r w:rsidRPr="00A141C0">
              <w:rPr>
                <w:rFonts w:ascii="Verdana" w:eastAsia="Times New Roman" w:hAnsi="Verdana" w:cs="Times New Roman"/>
                <w:color w:val="003399"/>
                <w:sz w:val="24"/>
                <w:szCs w:val="24"/>
                <w:lang w:eastAsia="el-GR"/>
              </w:rPr>
              <w:t> </w:t>
            </w:r>
          </w:p>
        </w:tc>
      </w:tr>
      <w:tr w:rsidR="00A141C0" w:rsidRPr="00A141C0" w:rsidTr="00A141C0">
        <w:trPr>
          <w:tblCellSpacing w:w="18" w:type="dxa"/>
        </w:trPr>
        <w:tc>
          <w:tcPr>
            <w:tcW w:w="0" w:type="auto"/>
            <w:shd w:val="clear" w:color="auto" w:fill="FFFFFF"/>
            <w:vAlign w:val="center"/>
            <w:hideMark/>
          </w:tcPr>
          <w:p w:rsidR="00A141C0" w:rsidRPr="00A141C0" w:rsidRDefault="00A141C0" w:rsidP="00A141C0">
            <w:pPr>
              <w:spacing w:before="100" w:beforeAutospacing="1" w:after="100" w:afterAutospacing="1" w:line="240" w:lineRule="auto"/>
              <w:rPr>
                <w:rFonts w:ascii="Verdana" w:eastAsia="Times New Roman" w:hAnsi="Verdana" w:cs="Times New Roman"/>
                <w:color w:val="003399"/>
                <w:sz w:val="24"/>
                <w:szCs w:val="24"/>
                <w:lang w:eastAsia="el-GR"/>
              </w:rPr>
            </w:pPr>
            <w:r w:rsidRPr="00A141C0">
              <w:rPr>
                <w:rFonts w:ascii="Verdana" w:eastAsia="Times New Roman" w:hAnsi="Verdana" w:cs="Times New Roman"/>
                <w:noProof/>
                <w:color w:val="003399"/>
                <w:sz w:val="24"/>
                <w:szCs w:val="24"/>
                <w:lang w:eastAsia="el-G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171700" cy="2095500"/>
                  <wp:effectExtent l="19050" t="0" r="0" b="0"/>
                  <wp:wrapSquare wrapText="bothSides"/>
                  <wp:docPr id="2" name="Εικόνα 2" descr="https://www.astro.noa.gr/journal/Basic/images/Su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stro.noa.gr/journal/Basic/images/Sun1.jpg"/>
                          <pic:cNvPicPr>
                            <a:picLocks noChangeAspect="1" noChangeArrowheads="1"/>
                          </pic:cNvPicPr>
                        </pic:nvPicPr>
                        <pic:blipFill>
                          <a:blip r:embed="rId4"/>
                          <a:srcRect/>
                          <a:stretch>
                            <a:fillRect/>
                          </a:stretch>
                        </pic:blipFill>
                        <pic:spPr bwMode="auto">
                          <a:xfrm>
                            <a:off x="0" y="0"/>
                            <a:ext cx="2171700" cy="2095500"/>
                          </a:xfrm>
                          <a:prstGeom prst="rect">
                            <a:avLst/>
                          </a:prstGeom>
                          <a:noFill/>
                          <a:ln w="9525">
                            <a:noFill/>
                            <a:miter lim="800000"/>
                            <a:headEnd/>
                            <a:tailEnd/>
                          </a:ln>
                        </pic:spPr>
                      </pic:pic>
                    </a:graphicData>
                  </a:graphic>
                </wp:anchor>
              </w:drawing>
            </w:r>
            <w:r w:rsidRPr="00A141C0">
              <w:rPr>
                <w:rFonts w:ascii="Verdana" w:eastAsia="Times New Roman" w:hAnsi="Verdana" w:cs="Times New Roman"/>
                <w:color w:val="003399"/>
                <w:sz w:val="24"/>
                <w:szCs w:val="24"/>
                <w:lang w:eastAsia="el-GR"/>
              </w:rPr>
              <w:t>Το ηλιακό μας σύστημα αποτελείται από τον Ήλιο, ένα κοινό αστέρι τύπου G, όμοια του οποίου υπάρχουν δισεκατομμύρια σε κάθε γαλαξία, από 9 βασικούς πλανήτες, μεταξύ των οποίων και η Γη μας, και από χιλιάδες μικρότερα σώματα (δορυφόροι πλανητών, αστεροειδείς και κομήτες). Ο Ήλιος αποτελεί το 99.9% της μάζας του Ηλιακού μας συστήματος.</w:t>
            </w:r>
          </w:p>
          <w:p w:rsidR="00A141C0" w:rsidRPr="00A141C0" w:rsidRDefault="00A141C0" w:rsidP="00A141C0">
            <w:pPr>
              <w:spacing w:before="100" w:beforeAutospacing="1" w:after="100" w:afterAutospacing="1" w:line="240" w:lineRule="auto"/>
              <w:rPr>
                <w:rFonts w:ascii="Verdana" w:eastAsia="Times New Roman" w:hAnsi="Verdana" w:cs="Times New Roman"/>
                <w:color w:val="003399"/>
                <w:sz w:val="24"/>
                <w:szCs w:val="24"/>
                <w:lang w:eastAsia="el-GR"/>
              </w:rPr>
            </w:pPr>
            <w:r w:rsidRPr="00A141C0">
              <w:rPr>
                <w:rFonts w:ascii="Verdana" w:eastAsia="Times New Roman" w:hAnsi="Verdana" w:cs="Times New Roman"/>
                <w:color w:val="003399"/>
                <w:sz w:val="24"/>
                <w:szCs w:val="24"/>
                <w:lang w:eastAsia="el-GR"/>
              </w:rPr>
              <w:t>Υπάρχουν </w:t>
            </w:r>
            <w:r w:rsidRPr="00A141C0">
              <w:rPr>
                <w:rFonts w:ascii="Verdana" w:eastAsia="Times New Roman" w:hAnsi="Verdana" w:cs="Times New Roman"/>
                <w:b/>
                <w:bCs/>
                <w:color w:val="66CC33"/>
                <w:sz w:val="24"/>
                <w:szCs w:val="24"/>
                <w:lang w:eastAsia="el-GR"/>
              </w:rPr>
              <w:t>δύο βασικά είδη πλανητών</w:t>
            </w:r>
            <w:r w:rsidRPr="00A141C0">
              <w:rPr>
                <w:rFonts w:ascii="Verdana" w:eastAsia="Times New Roman" w:hAnsi="Verdana" w:cs="Times New Roman"/>
                <w:color w:val="003399"/>
                <w:sz w:val="24"/>
                <w:szCs w:val="24"/>
                <w:lang w:eastAsia="el-GR"/>
              </w:rPr>
              <w:t>, οι </w:t>
            </w:r>
            <w:r w:rsidRPr="00A141C0">
              <w:rPr>
                <w:rFonts w:ascii="Verdana" w:eastAsia="Times New Roman" w:hAnsi="Verdana" w:cs="Times New Roman"/>
                <w:color w:val="FF0000"/>
                <w:sz w:val="24"/>
                <w:szCs w:val="24"/>
                <w:lang w:eastAsia="el-GR"/>
              </w:rPr>
              <w:t>μικροί, πυκνοί και βραχώδεις πλανήτες</w:t>
            </w:r>
            <w:r w:rsidRPr="00A141C0">
              <w:rPr>
                <w:rFonts w:ascii="Verdana" w:eastAsia="Times New Roman" w:hAnsi="Verdana" w:cs="Times New Roman"/>
                <w:color w:val="003399"/>
                <w:sz w:val="24"/>
                <w:szCs w:val="24"/>
                <w:lang w:eastAsia="el-GR"/>
              </w:rPr>
              <w:t> (Ερμής, Αφροδίτη, Γη, Άρης και Πλούτωνας) και οι </w:t>
            </w:r>
            <w:r w:rsidRPr="00A141C0">
              <w:rPr>
                <w:rFonts w:ascii="Verdana" w:eastAsia="Times New Roman" w:hAnsi="Verdana" w:cs="Times New Roman"/>
                <w:color w:val="FF0000"/>
                <w:sz w:val="24"/>
                <w:szCs w:val="24"/>
                <w:lang w:eastAsia="el-GR"/>
              </w:rPr>
              <w:t>γιγάντιοι, χαμηλής πυκνότητας πλανήτες</w:t>
            </w:r>
            <w:r w:rsidRPr="00A141C0">
              <w:rPr>
                <w:rFonts w:ascii="Verdana" w:eastAsia="Times New Roman" w:hAnsi="Verdana" w:cs="Times New Roman"/>
                <w:color w:val="003399"/>
                <w:sz w:val="24"/>
                <w:szCs w:val="24"/>
                <w:lang w:eastAsia="el-GR"/>
              </w:rPr>
              <w:t> (Δίας, Κρόνος, Ουρανός και Ποσειδώνας). Ο Δίας είναι ο μεγαλύτερος πλανήτης του Ηλιακού μας συστήματος, και αν είχε λίγο μεγαλύτερη μάζα θα είχε μετατραπεί και αυτός σε αστέρι, παράγοντας τεράστια ποσά ενέργειας από την σύντηξη ατόμων Υδρογόνου.</w:t>
            </w:r>
          </w:p>
          <w:p w:rsidR="00A141C0" w:rsidRPr="00A141C0" w:rsidRDefault="00A141C0" w:rsidP="00A141C0">
            <w:pPr>
              <w:spacing w:before="100" w:beforeAutospacing="1" w:after="100" w:afterAutospacing="1" w:line="240" w:lineRule="auto"/>
              <w:rPr>
                <w:rFonts w:ascii="Verdana" w:eastAsia="Times New Roman" w:hAnsi="Verdana" w:cs="Times New Roman"/>
                <w:color w:val="003399"/>
                <w:sz w:val="24"/>
                <w:szCs w:val="24"/>
                <w:lang w:eastAsia="el-GR"/>
              </w:rPr>
            </w:pPr>
            <w:r w:rsidRPr="00A141C0">
              <w:rPr>
                <w:rFonts w:ascii="Verdana" w:eastAsia="Times New Roman" w:hAnsi="Verdana" w:cs="Times New Roman"/>
                <w:color w:val="003399"/>
                <w:sz w:val="24"/>
                <w:szCs w:val="24"/>
                <w:lang w:eastAsia="el-GR"/>
              </w:rPr>
              <w:t>Εκτός από τον Ερμή και την Αφροδίτη, όλοι οι άλλοι πλανήτες έχουν και δορυφόρους, δηλαδή μικρούς πλανήτες που περιστρέφονται γύρω τους. Πολλοί από τους δορυφόρους αυτούς ανακαλύφθηκαν από πρόσφατες διαστημικές αποστολές, ιδιαίτερα αυτοί των πιο απομακρυσμένων πλανητών. Όλοι οι πλανήτες περιστρέφονται γύρω από τον Ήλιο σε ελλειπτικές τροχιές, οι οποίες βρίσκονται όλες, εκτός από αυτή του Πλούτωνα, στο ίδιο επίπεδο, το επίπεδο της εκλειπτικής. Το επίπεδο της τροχιάς του Πλούτωνα σχηματίζει γωνία 18 περίπου μοιρών με το επίπεδο της εκλειπτικής. Είναι ενδιαφέρον το γεγονός ότι οι πιο μακρινοί πλανήτες (Δίας, Κρόνος, Ουρανός και Ποσειδών), εκτός του Πλούτωνα, παρουσιάζουν σύστημα δακτυλίων.</w:t>
            </w:r>
          </w:p>
        </w:tc>
      </w:tr>
    </w:tbl>
    <w:p w:rsidR="00D87F5A" w:rsidRDefault="00D87F5A"/>
    <w:sectPr w:rsidR="00D87F5A" w:rsidSect="00D87F5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41C0"/>
    <w:rsid w:val="00A141C0"/>
    <w:rsid w:val="00D87F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F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A141C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1769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1234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Χριστίνα Σαπουντζή</dc:creator>
  <cp:lastModifiedBy>Χριστίνα Σαπουντζή</cp:lastModifiedBy>
  <cp:revision>1</cp:revision>
  <dcterms:created xsi:type="dcterms:W3CDTF">2025-11-15T08:17:00Z</dcterms:created>
  <dcterms:modified xsi:type="dcterms:W3CDTF">2025-11-15T08:17:00Z</dcterms:modified>
</cp:coreProperties>
</file>