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3B5A">
      <w:r>
        <w:t>Απαντήσεις</w:t>
      </w:r>
      <w:r w:rsidR="0028762E">
        <w:t xml:space="preserve">  </w:t>
      </w:r>
      <w:r>
        <w:t>ασκήσεων</w:t>
      </w:r>
      <w:r w:rsidR="0028762E">
        <w:t xml:space="preserve"> </w:t>
      </w:r>
      <w:r>
        <w:t>μέρους</w:t>
      </w:r>
      <w:r w:rsidR="0028762E">
        <w:t xml:space="preserve"> 1. </w:t>
      </w:r>
    </w:p>
    <w:p w:rsidR="0028762E" w:rsidRDefault="0028762E" w:rsidP="0028762E">
      <w:pPr>
        <w:pStyle w:val="a3"/>
        <w:numPr>
          <w:ilvl w:val="0"/>
          <w:numId w:val="1"/>
        </w:numPr>
      </w:pPr>
      <w:r>
        <w:t>Κ</w:t>
      </w:r>
      <w:r>
        <w:sym w:font="Wingdings" w:char="F0E0"/>
      </w:r>
      <w:r>
        <w:t xml:space="preserve"> </w:t>
      </w:r>
      <w:r w:rsidR="00883B5A">
        <w:t>ταχύτητα</w:t>
      </w:r>
      <w:r>
        <w:t xml:space="preserve"> </w:t>
      </w:r>
      <w:r w:rsidR="00883B5A">
        <w:t>μονόμετρο</w:t>
      </w:r>
      <w:r>
        <w:t xml:space="preserve">, </w:t>
      </w:r>
      <w:proofErr w:type="spellStart"/>
      <w:r>
        <w:t>τζαουλ</w:t>
      </w:r>
      <w:proofErr w:type="spellEnd"/>
      <w:r>
        <w:t xml:space="preserve"> , Κ</w:t>
      </w:r>
    </w:p>
    <w:p w:rsidR="0028762E" w:rsidRDefault="0028762E" w:rsidP="0028762E">
      <w:pPr>
        <w:pStyle w:val="a3"/>
      </w:pPr>
      <w:r>
        <w:rPr>
          <w:lang w:val="en-US"/>
        </w:rPr>
        <w:t>U</w:t>
      </w:r>
      <w:r w:rsidRPr="0028762E">
        <w:t xml:space="preserve"> </w:t>
      </w:r>
      <w:r w:rsidRPr="0028762E">
        <w:rPr>
          <w:lang w:val="en-US"/>
        </w:rPr>
        <w:sym w:font="Wingdings" w:char="F0E0"/>
      </w:r>
      <w:r w:rsidRPr="0028762E">
        <w:t xml:space="preserve">  </w:t>
      </w:r>
      <w:proofErr w:type="gramStart"/>
      <w:r>
        <w:rPr>
          <w:lang w:val="en-US"/>
        </w:rPr>
        <w:t>U</w:t>
      </w:r>
      <w:r w:rsidRPr="0028762E">
        <w:t xml:space="preserve"> ,</w:t>
      </w:r>
      <w:proofErr w:type="gramEnd"/>
      <w:r w:rsidRPr="0028762E">
        <w:t xml:space="preserve"> </w:t>
      </w:r>
      <w:proofErr w:type="spellStart"/>
      <w:r>
        <w:rPr>
          <w:lang w:val="en-US"/>
        </w:rPr>
        <w:t>manometro</w:t>
      </w:r>
      <w:proofErr w:type="spellEnd"/>
      <w:r w:rsidRPr="0028762E">
        <w:t xml:space="preserve">, </w:t>
      </w:r>
      <w:proofErr w:type="spellStart"/>
      <w:r>
        <w:rPr>
          <w:lang w:val="en-US"/>
        </w:rPr>
        <w:t>tzaoyl</w:t>
      </w:r>
      <w:proofErr w:type="spellEnd"/>
      <w:r w:rsidRPr="0028762E">
        <w:t xml:space="preserve"> , </w:t>
      </w:r>
      <w:proofErr w:type="spellStart"/>
      <w:r>
        <w:t>λογω</w:t>
      </w:r>
      <w:proofErr w:type="spellEnd"/>
      <w:r>
        <w:t xml:space="preserve"> </w:t>
      </w:r>
      <w:r w:rsidR="00883B5A">
        <w:t>ύψους</w:t>
      </w:r>
    </w:p>
    <w:p w:rsidR="0028762E" w:rsidRDefault="0028762E" w:rsidP="0028762E">
      <w:pPr>
        <w:pStyle w:val="a3"/>
        <w:rPr>
          <w:lang w:val="en-US"/>
        </w:rPr>
      </w:pPr>
      <w:r>
        <w:t xml:space="preserve">Ε </w:t>
      </w:r>
      <w:r>
        <w:sym w:font="Wingdings" w:char="F0E0"/>
      </w:r>
      <w:r>
        <w:t xml:space="preserve"> </w:t>
      </w:r>
      <w:r w:rsidR="00883B5A">
        <w:t>Μονόμετρο</w:t>
      </w:r>
      <w:r>
        <w:t xml:space="preserve">, </w:t>
      </w:r>
      <w:proofErr w:type="spellStart"/>
      <w:r>
        <w:t>τζαουλ</w:t>
      </w:r>
      <w:proofErr w:type="spellEnd"/>
      <w:r>
        <w:t xml:space="preserve">, Κ + </w:t>
      </w:r>
      <w:r>
        <w:rPr>
          <w:lang w:val="en-US"/>
        </w:rPr>
        <w:t>U</w:t>
      </w:r>
    </w:p>
    <w:p w:rsidR="0028762E" w:rsidRDefault="0028762E" w:rsidP="0028762E">
      <w:pPr>
        <w:pStyle w:val="a3"/>
        <w:rPr>
          <w:lang w:val="en-US"/>
        </w:rPr>
      </w:pPr>
    </w:p>
    <w:p w:rsidR="0028762E" w:rsidRDefault="0028762E" w:rsidP="0028762E">
      <w:pPr>
        <w:pStyle w:val="a3"/>
        <w:numPr>
          <w:ilvl w:val="0"/>
          <w:numId w:val="1"/>
        </w:numPr>
        <w:rPr>
          <w:lang w:val="en-US"/>
        </w:rPr>
      </w:pPr>
      <w:r>
        <w:t>υ</w:t>
      </w:r>
      <w:r w:rsidRPr="0028762E">
        <w:rPr>
          <w:lang w:val="en-US"/>
        </w:rPr>
        <w:t xml:space="preserve"> = </w:t>
      </w:r>
      <w:r>
        <w:rPr>
          <w:lang w:val="en-US"/>
        </w:rPr>
        <w:t>72 Km / h  = 17 . 1000m /</w:t>
      </w:r>
      <w:proofErr w:type="gramStart"/>
      <w:r>
        <w:rPr>
          <w:lang w:val="en-US"/>
        </w:rPr>
        <w:t>3600s  =</w:t>
      </w:r>
      <w:proofErr w:type="gramEnd"/>
      <w:r>
        <w:rPr>
          <w:lang w:val="en-US"/>
        </w:rPr>
        <w:t xml:space="preserve"> 20 m/s ARA  K = ½ m . u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= </w:t>
      </w:r>
      <w:proofErr w:type="gramStart"/>
      <w:r>
        <w:rPr>
          <w:lang w:val="en-US"/>
        </w:rPr>
        <w:t>½  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4 .</w:t>
      </w:r>
      <w:proofErr w:type="gramEnd"/>
      <w:r>
        <w:rPr>
          <w:lang w:val="en-US"/>
        </w:rPr>
        <w:t xml:space="preserve"> 20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= 800J</w:t>
      </w:r>
    </w:p>
    <w:p w:rsidR="0028762E" w:rsidRDefault="0028762E" w:rsidP="0028762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= ½ </w:t>
      </w:r>
      <w:proofErr w:type="gramStart"/>
      <w:r>
        <w:rPr>
          <w:lang w:val="en-US"/>
        </w:rPr>
        <w:t>m .</w:t>
      </w:r>
      <w:proofErr w:type="gramEnd"/>
      <w:r>
        <w:rPr>
          <w:lang w:val="en-US"/>
        </w:rPr>
        <w:t xml:space="preserve"> u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 = 10000 J</w:t>
      </w:r>
    </w:p>
    <w:p w:rsidR="0028762E" w:rsidRDefault="0028762E" w:rsidP="0028762E">
      <w:pPr>
        <w:pStyle w:val="a3"/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½ </w:t>
      </w:r>
      <w:proofErr w:type="gramStart"/>
      <w:r>
        <w:rPr>
          <w:lang w:val="en-US"/>
        </w:rPr>
        <w:t>m 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u”</w:t>
      </w:r>
      <w:proofErr w:type="gramEnd"/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 =2500 J        </w:t>
      </w:r>
      <w:r>
        <w:t>ΕΛΛΑΤΩΣΗ</w:t>
      </w:r>
      <w:r w:rsidRPr="0028762E">
        <w:rPr>
          <w:lang w:val="en-US"/>
        </w:rPr>
        <w:t xml:space="preserve"> </w:t>
      </w:r>
      <w:r>
        <w:rPr>
          <w:lang w:val="en-US"/>
        </w:rPr>
        <w:t xml:space="preserve"> K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– K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7500 J</w:t>
      </w:r>
    </w:p>
    <w:p w:rsidR="0028762E" w:rsidRDefault="0028762E" w:rsidP="0028762E">
      <w:pPr>
        <w:pStyle w:val="a3"/>
        <w:rPr>
          <w:lang w:val="en-US"/>
        </w:rPr>
      </w:pPr>
    </w:p>
    <w:p w:rsidR="0028762E" w:rsidRDefault="0028762E" w:rsidP="0028762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</w:t>
      </w:r>
      <w:proofErr w:type="spellStart"/>
      <w:r>
        <w:rPr>
          <w:lang w:val="en-US"/>
        </w:rPr>
        <w:t>m.g.h</w:t>
      </w:r>
      <w:proofErr w:type="spellEnd"/>
    </w:p>
    <w:p w:rsidR="0028762E" w:rsidRDefault="0028762E" w:rsidP="0028762E">
      <w:pPr>
        <w:pStyle w:val="a3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</w:t>
      </w:r>
      <w:proofErr w:type="gramStart"/>
      <w:r>
        <w:rPr>
          <w:lang w:val="en-US"/>
        </w:rPr>
        <w:t>2m 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g</w:t>
      </w:r>
      <w:proofErr w:type="gramEnd"/>
      <w:r>
        <w:rPr>
          <w:lang w:val="en-US"/>
        </w:rPr>
        <w:t xml:space="preserve"> .2h = 4 </w:t>
      </w:r>
      <w:proofErr w:type="spellStart"/>
      <w:r>
        <w:rPr>
          <w:lang w:val="en-US"/>
        </w:rPr>
        <w:t>m</w:t>
      </w:r>
      <w:r w:rsidR="00883B5A" w:rsidRPr="00883B5A">
        <w:rPr>
          <w:lang w:val="en-US"/>
        </w:rPr>
        <w:t>.</w:t>
      </w:r>
      <w:r>
        <w:rPr>
          <w:lang w:val="en-US"/>
        </w:rPr>
        <w:t>g</w:t>
      </w:r>
      <w:proofErr w:type="spellEnd"/>
      <w:r w:rsidR="00883B5A" w:rsidRPr="00883B5A">
        <w:rPr>
          <w:lang w:val="en-US"/>
        </w:rPr>
        <w:t xml:space="preserve">. </w:t>
      </w:r>
      <w:r>
        <w:rPr>
          <w:lang w:val="en-US"/>
        </w:rPr>
        <w:t>h</w:t>
      </w:r>
    </w:p>
    <w:p w:rsidR="0028762E" w:rsidRDefault="0028762E" w:rsidP="0028762E">
      <w:pPr>
        <w:pStyle w:val="a3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</w:t>
      </w:r>
      <w:proofErr w:type="gramStart"/>
      <w:r>
        <w:rPr>
          <w:lang w:val="en-US"/>
        </w:rPr>
        <w:t>4m 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g 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h/4</w:t>
      </w:r>
      <w:proofErr w:type="gramEnd"/>
      <w:r>
        <w:rPr>
          <w:lang w:val="en-US"/>
        </w:rPr>
        <w:t xml:space="preserve"> = </w:t>
      </w:r>
      <w:proofErr w:type="spellStart"/>
      <w:r>
        <w:rPr>
          <w:lang w:val="en-US"/>
        </w:rPr>
        <w:t>m.g.h</w:t>
      </w:r>
      <w:proofErr w:type="spellEnd"/>
    </w:p>
    <w:p w:rsidR="0028762E" w:rsidRDefault="0028762E" w:rsidP="0028762E">
      <w:pPr>
        <w:pStyle w:val="a3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3m.g.h/</w:t>
      </w:r>
      <w:proofErr w:type="gramStart"/>
      <w:r>
        <w:rPr>
          <w:lang w:val="en-US"/>
        </w:rPr>
        <w:t>2  =</w:t>
      </w:r>
      <w:proofErr w:type="gramEnd"/>
      <w:r>
        <w:rPr>
          <w:lang w:val="en-US"/>
        </w:rPr>
        <w:t xml:space="preserve"> 1,5 </w:t>
      </w:r>
      <w:proofErr w:type="spellStart"/>
      <w:r>
        <w:rPr>
          <w:lang w:val="en-US"/>
        </w:rPr>
        <w:t>m.g.h</w:t>
      </w:r>
      <w:proofErr w:type="spellEnd"/>
      <w:r>
        <w:rPr>
          <w:lang w:val="en-US"/>
        </w:rPr>
        <w:t xml:space="preserve"> </w:t>
      </w:r>
    </w:p>
    <w:p w:rsidR="0028762E" w:rsidRDefault="0028762E" w:rsidP="0028762E">
      <w:pPr>
        <w:pStyle w:val="a3"/>
        <w:rPr>
          <w:lang w:val="en-US"/>
        </w:rPr>
      </w:pPr>
      <w:proofErr w:type="gramStart"/>
      <w:r>
        <w:rPr>
          <w:lang w:val="en-US"/>
        </w:rPr>
        <w:t>ARA  U</w:t>
      </w:r>
      <w:r w:rsidR="00883B5A">
        <w:rPr>
          <w:vertAlign w:val="subscript"/>
          <w:lang w:val="en-US"/>
        </w:rPr>
        <w:t>2</w:t>
      </w:r>
      <w:proofErr w:type="gramEnd"/>
      <w:r w:rsidR="00883B5A">
        <w:rPr>
          <w:lang w:val="en-US"/>
        </w:rPr>
        <w:t xml:space="preserve"> &gt; U</w:t>
      </w:r>
      <w:r w:rsidR="00883B5A">
        <w:rPr>
          <w:vertAlign w:val="subscript"/>
          <w:lang w:val="en-US"/>
        </w:rPr>
        <w:t>4</w:t>
      </w:r>
      <w:r w:rsidR="00883B5A">
        <w:rPr>
          <w:lang w:val="en-US"/>
        </w:rPr>
        <w:t>&gt; U</w:t>
      </w:r>
      <w:r w:rsidR="00883B5A">
        <w:rPr>
          <w:vertAlign w:val="subscript"/>
          <w:lang w:val="en-US"/>
        </w:rPr>
        <w:t>1</w:t>
      </w:r>
      <w:r w:rsidR="00883B5A">
        <w:rPr>
          <w:lang w:val="en-US"/>
        </w:rPr>
        <w:t xml:space="preserve"> = U</w:t>
      </w:r>
      <w:r w:rsidR="00883B5A">
        <w:rPr>
          <w:vertAlign w:val="subscript"/>
          <w:lang w:val="en-US"/>
        </w:rPr>
        <w:t xml:space="preserve">3 </w:t>
      </w:r>
      <w:r w:rsidR="00883B5A">
        <w:rPr>
          <w:lang w:val="en-US"/>
        </w:rPr>
        <w:t xml:space="preserve"> </w:t>
      </w:r>
    </w:p>
    <w:p w:rsidR="00883B5A" w:rsidRDefault="00883B5A" w:rsidP="0028762E">
      <w:pPr>
        <w:pStyle w:val="a3"/>
        <w:rPr>
          <w:lang w:val="en-US"/>
        </w:rPr>
      </w:pPr>
    </w:p>
    <w:p w:rsidR="00883B5A" w:rsidRDefault="00883B5A" w:rsidP="00883B5A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0         100       </w:t>
      </w:r>
      <w:proofErr w:type="spellStart"/>
      <w:r>
        <w:rPr>
          <w:lang w:val="en-US"/>
        </w:rPr>
        <w:t>100</w:t>
      </w:r>
      <w:proofErr w:type="spellEnd"/>
    </w:p>
    <w:p w:rsidR="00883B5A" w:rsidRDefault="00883B5A" w:rsidP="00883B5A">
      <w:pPr>
        <w:pStyle w:val="a3"/>
        <w:rPr>
          <w:lang w:val="en-US"/>
        </w:rPr>
      </w:pPr>
      <w:r>
        <w:rPr>
          <w:lang w:val="en-US"/>
        </w:rPr>
        <w:t>25        75       100</w:t>
      </w:r>
    </w:p>
    <w:p w:rsidR="00883B5A" w:rsidRDefault="00883B5A" w:rsidP="00883B5A">
      <w:pPr>
        <w:pStyle w:val="a3"/>
        <w:rPr>
          <w:lang w:val="en-US"/>
        </w:rPr>
      </w:pPr>
      <w:r>
        <w:rPr>
          <w:lang w:val="en-US"/>
        </w:rPr>
        <w:t>100       0         100</w:t>
      </w:r>
    </w:p>
    <w:p w:rsidR="00883B5A" w:rsidRDefault="00883B5A" w:rsidP="00883B5A">
      <w:pPr>
        <w:pStyle w:val="a3"/>
        <w:rPr>
          <w:lang w:val="en-US"/>
        </w:rPr>
      </w:pPr>
      <w:r>
        <w:rPr>
          <w:lang w:val="en-US"/>
        </w:rPr>
        <w:t xml:space="preserve">67        33        100 </w:t>
      </w:r>
    </w:p>
    <w:p w:rsidR="00883B5A" w:rsidRDefault="00883B5A" w:rsidP="00883B5A">
      <w:pPr>
        <w:pStyle w:val="a3"/>
        <w:rPr>
          <w:lang w:val="en-US"/>
        </w:rPr>
      </w:pPr>
    </w:p>
    <w:p w:rsidR="00883B5A" w:rsidRPr="00883B5A" w:rsidRDefault="00883B5A" w:rsidP="00883B5A">
      <w:pPr>
        <w:pStyle w:val="a3"/>
        <w:numPr>
          <w:ilvl w:val="0"/>
          <w:numId w:val="1"/>
        </w:numPr>
        <w:rPr>
          <w:lang w:val="en-US"/>
        </w:rPr>
      </w:pPr>
      <w:r>
        <w:t xml:space="preserve">Σ  </w:t>
      </w:r>
    </w:p>
    <w:p w:rsidR="00883B5A" w:rsidRDefault="00883B5A" w:rsidP="00883B5A">
      <w:pPr>
        <w:pStyle w:val="a3"/>
      </w:pPr>
      <w:r>
        <w:t>Λ</w:t>
      </w:r>
      <w:r w:rsidR="008A5BFA">
        <w:t xml:space="preserve"> ( Μερικές φορές καταναλώνουν και άλλοτε το έργο τους είναι μηδέν)</w:t>
      </w:r>
    </w:p>
    <w:p w:rsidR="00883B5A" w:rsidRDefault="00883B5A" w:rsidP="00883B5A">
      <w:pPr>
        <w:pStyle w:val="a3"/>
      </w:pPr>
      <w:r>
        <w:t>Λ</w:t>
      </w:r>
      <w:r w:rsidR="008A5BFA">
        <w:t xml:space="preserve">  (ισχύει η παραπάνω απάντηση )</w:t>
      </w:r>
    </w:p>
    <w:p w:rsidR="00883B5A" w:rsidRDefault="00883B5A" w:rsidP="00883B5A">
      <w:pPr>
        <w:pStyle w:val="a3"/>
      </w:pPr>
      <w:r>
        <w:t>Σ</w:t>
      </w:r>
    </w:p>
    <w:p w:rsidR="00883B5A" w:rsidRDefault="00883B5A" w:rsidP="00883B5A">
      <w:pPr>
        <w:pStyle w:val="a3"/>
      </w:pPr>
      <w:r>
        <w:t>Σ</w:t>
      </w:r>
    </w:p>
    <w:p w:rsidR="00883B5A" w:rsidRPr="00883B5A" w:rsidRDefault="00883B5A" w:rsidP="00883B5A">
      <w:pPr>
        <w:pStyle w:val="a3"/>
        <w:rPr>
          <w:lang w:val="en-US"/>
        </w:rPr>
      </w:pPr>
      <w:r>
        <w:t>Σ</w:t>
      </w:r>
    </w:p>
    <w:sectPr w:rsidR="00883B5A" w:rsidRPr="00883B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41D8"/>
    <w:multiLevelType w:val="hybridMultilevel"/>
    <w:tmpl w:val="E8EE7A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762E"/>
    <w:rsid w:val="0028762E"/>
    <w:rsid w:val="00883B5A"/>
    <w:rsid w:val="008A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2020-04-14T07:55:00Z</dcterms:created>
  <dcterms:modified xsi:type="dcterms:W3CDTF">2020-04-14T08:13:00Z</dcterms:modified>
</cp:coreProperties>
</file>