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A7B" w:rsidRPr="004E7A7B" w:rsidRDefault="004E7A7B" w:rsidP="004E7A7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l-GR"/>
        </w:rPr>
      </w:pPr>
      <w:r w:rsidRPr="004E7A7B">
        <w:rPr>
          <w:rFonts w:ascii="Arial" w:eastAsia="Times New Roman" w:hAnsi="Arial" w:cs="Arial"/>
          <w:b/>
          <w:bCs/>
          <w:color w:val="134F5C"/>
          <w:kern w:val="36"/>
          <w:sz w:val="36"/>
          <w:szCs w:val="36"/>
          <w:lang w:eastAsia="el-GR"/>
        </w:rPr>
        <w:t>«Τα παιδιά διψούν  για αλληλεπίδραση»</w:t>
      </w:r>
    </w:p>
    <w:p w:rsidR="004E7A7B" w:rsidRPr="004E7A7B" w:rsidRDefault="004E7A7B" w:rsidP="004E7A7B">
      <w:pPr>
        <w:spacing w:after="0" w:line="240" w:lineRule="auto"/>
        <w:rPr>
          <w:rFonts w:ascii="Times New Roman" w:eastAsia="Times New Roman" w:hAnsi="Times New Roman" w:cs="Times New Roman"/>
          <w:sz w:val="24"/>
          <w:szCs w:val="24"/>
          <w:lang w:eastAsia="el-GR"/>
        </w:rPr>
      </w:pPr>
      <w:r w:rsidRPr="004E7A7B">
        <w:rPr>
          <w:rFonts w:ascii="Arial" w:eastAsia="Times New Roman" w:hAnsi="Arial" w:cs="Arial"/>
          <w:b/>
          <w:bCs/>
          <w:color w:val="45818E"/>
          <w:sz w:val="36"/>
          <w:szCs w:val="36"/>
          <w:shd w:val="clear" w:color="auto" w:fill="EAD1DC"/>
          <w:lang w:eastAsia="el-GR"/>
        </w:rPr>
        <w:t xml:space="preserve">Ορέστης </w:t>
      </w:r>
      <w:proofErr w:type="spellStart"/>
      <w:r w:rsidRPr="004E7A7B">
        <w:rPr>
          <w:rFonts w:ascii="Arial" w:eastAsia="Times New Roman" w:hAnsi="Arial" w:cs="Arial"/>
          <w:b/>
          <w:bCs/>
          <w:color w:val="45818E"/>
          <w:sz w:val="36"/>
          <w:szCs w:val="36"/>
          <w:shd w:val="clear" w:color="auto" w:fill="EAD1DC"/>
          <w:lang w:eastAsia="el-GR"/>
        </w:rPr>
        <w:t>Νέτας</w:t>
      </w:r>
      <w:proofErr w:type="spellEnd"/>
      <w:r w:rsidRPr="004E7A7B">
        <w:rPr>
          <w:rFonts w:ascii="Arial" w:eastAsia="Times New Roman" w:hAnsi="Arial" w:cs="Arial"/>
          <w:b/>
          <w:bCs/>
          <w:color w:val="45818E"/>
          <w:sz w:val="36"/>
          <w:szCs w:val="36"/>
          <w:shd w:val="clear" w:color="auto" w:fill="EAD1DC"/>
          <w:lang w:eastAsia="el-GR"/>
        </w:rPr>
        <w:t xml:space="preserve">, </w:t>
      </w:r>
      <w:r w:rsidRPr="004E7A7B">
        <w:rPr>
          <w:rFonts w:ascii="Arial" w:eastAsia="Times New Roman" w:hAnsi="Arial" w:cs="Arial"/>
          <w:b/>
          <w:bCs/>
          <w:i/>
          <w:iCs/>
          <w:color w:val="45818E"/>
          <w:sz w:val="36"/>
          <w:szCs w:val="36"/>
          <w:shd w:val="clear" w:color="auto" w:fill="EAD1DC"/>
          <w:lang w:eastAsia="el-GR"/>
        </w:rPr>
        <w:t>κοινωνικός ψυχολόγος</w:t>
      </w:r>
    </w:p>
    <w:p w:rsidR="004E7A7B" w:rsidRDefault="004E7A7B" w:rsidP="004E7A7B">
      <w:pPr>
        <w:spacing w:after="0" w:line="240" w:lineRule="auto"/>
        <w:ind w:firstLine="720"/>
        <w:rPr>
          <w:rFonts w:ascii="Times New Roman" w:eastAsia="Times New Roman" w:hAnsi="Times New Roman" w:cs="Times New Roman"/>
          <w:sz w:val="24"/>
          <w:szCs w:val="24"/>
          <w:lang w:eastAsia="el-GR"/>
        </w:rPr>
      </w:pPr>
    </w:p>
    <w:p w:rsidR="004E7A7B" w:rsidRDefault="004E7A7B" w:rsidP="004E7A7B">
      <w:pPr>
        <w:shd w:val="clear" w:color="auto" w:fill="FFFFFF" w:themeFill="background1"/>
        <w:spacing w:after="0" w:line="240" w:lineRule="auto"/>
        <w:ind w:firstLine="720"/>
        <w:rPr>
          <w:rFonts w:ascii="Times New Roman" w:eastAsia="Times New Roman" w:hAnsi="Times New Roman" w:cs="Times New Roman"/>
          <w:sz w:val="24"/>
          <w:szCs w:val="24"/>
          <w:lang w:eastAsia="el-GR"/>
        </w:rPr>
      </w:pPr>
    </w:p>
    <w:p w:rsidR="004E7A7B" w:rsidRDefault="004E7A7B" w:rsidP="004E7A7B">
      <w:pPr>
        <w:shd w:val="clear" w:color="auto" w:fill="FFFFFF" w:themeFill="background1"/>
        <w:spacing w:after="0" w:line="240" w:lineRule="auto"/>
        <w:ind w:firstLine="720"/>
        <w:rPr>
          <w:rFonts w:ascii="Times New Roman" w:eastAsia="Times New Roman" w:hAnsi="Times New Roman" w:cs="Times New Roman"/>
          <w:sz w:val="24"/>
          <w:szCs w:val="24"/>
          <w:lang w:eastAsia="el-GR"/>
        </w:rPr>
      </w:pPr>
      <w:r w:rsidRPr="004E7A7B">
        <w:rPr>
          <w:rFonts w:ascii="Times New Roman" w:eastAsia="Times New Roman" w:hAnsi="Times New Roman" w:cs="Times New Roman"/>
          <w:sz w:val="24"/>
          <w:szCs w:val="24"/>
          <w:lang w:eastAsia="el-GR"/>
        </w:rPr>
        <w:t>Θα ήταν αφελές να πούμε ότι τα παι</w:t>
      </w:r>
      <w:r w:rsidRPr="004E7A7B">
        <w:rPr>
          <w:rFonts w:ascii="Times New Roman" w:eastAsia="Times New Roman" w:hAnsi="Times New Roman" w:cs="Times New Roman"/>
          <w:sz w:val="24"/>
          <w:szCs w:val="24"/>
          <w:lang w:eastAsia="el-GR"/>
        </w:rPr>
        <w:softHyphen/>
        <w:t>διά μαγεύονται από την ευκολία μιας δραστηριότητας όπως η τηλεόραση ή ενός τρισδιάστατου παιχνιδιού οθό</w:t>
      </w:r>
      <w:r w:rsidRPr="004E7A7B">
        <w:rPr>
          <w:rFonts w:ascii="Times New Roman" w:eastAsia="Times New Roman" w:hAnsi="Times New Roman" w:cs="Times New Roman"/>
          <w:sz w:val="24"/>
          <w:szCs w:val="24"/>
          <w:lang w:eastAsia="el-GR"/>
        </w:rPr>
        <w:softHyphen/>
        <w:t>νης, που εμπεριέχουν τη μοναχικότητα. Η αλήθεια είναι ότι διψούν για αλληλε</w:t>
      </w:r>
      <w:r w:rsidRPr="004E7A7B">
        <w:rPr>
          <w:rFonts w:ascii="Times New Roman" w:eastAsia="Times New Roman" w:hAnsi="Times New Roman" w:cs="Times New Roman"/>
          <w:sz w:val="24"/>
          <w:szCs w:val="24"/>
          <w:lang w:eastAsia="el-GR"/>
        </w:rPr>
        <w:softHyphen/>
        <w:t>πίδραση. Διψούν να χρησιμοποιήσουν όσο περισσότερες ικανότητες (φυσικές και πνευματικές) έχουν ανακαλύψει ότι έχουν και αδημονούν να ανακαλύψουν και άλλες. Ενθουσιάζονται με την ιδέα ό</w:t>
      </w:r>
      <w:r w:rsidRPr="004E7A7B">
        <w:rPr>
          <w:rFonts w:ascii="Times New Roman" w:eastAsia="Times New Roman" w:hAnsi="Times New Roman" w:cs="Times New Roman"/>
          <w:sz w:val="24"/>
          <w:szCs w:val="24"/>
          <w:lang w:eastAsia="el-GR"/>
        </w:rPr>
        <w:softHyphen/>
        <w:t>τι ο σημαντικότερος άνθρωπος στη ζωή τους (ο γονιός) μπορεί να έχει αντίστοι</w:t>
      </w:r>
      <w:r w:rsidRPr="004E7A7B">
        <w:rPr>
          <w:rFonts w:ascii="Times New Roman" w:eastAsia="Times New Roman" w:hAnsi="Times New Roman" w:cs="Times New Roman"/>
          <w:sz w:val="24"/>
          <w:szCs w:val="24"/>
          <w:lang w:eastAsia="el-GR"/>
        </w:rPr>
        <w:softHyphen/>
        <w:t>χες ανάγκες με αυτά. Είναι απίστευτη η αίσθηση για το παιδί να αντι</w:t>
      </w:r>
      <w:r w:rsidRPr="004E7A7B">
        <w:rPr>
          <w:rFonts w:ascii="Times New Roman" w:eastAsia="Times New Roman" w:hAnsi="Times New Roman" w:cs="Times New Roman"/>
          <w:sz w:val="24"/>
          <w:szCs w:val="24"/>
          <w:lang w:eastAsia="el-GR"/>
        </w:rPr>
        <w:softHyphen/>
        <w:t>λαμβάνεται ότι ο πατέρας ή η μητέρα του πραγματικά χαίρε</w:t>
      </w:r>
      <w:r w:rsidRPr="004E7A7B">
        <w:rPr>
          <w:rFonts w:ascii="Times New Roman" w:eastAsia="Times New Roman" w:hAnsi="Times New Roman" w:cs="Times New Roman"/>
          <w:sz w:val="24"/>
          <w:szCs w:val="24"/>
          <w:lang w:eastAsia="el-GR"/>
        </w:rPr>
        <w:softHyphen/>
        <w:t>ται (και δεν προσποιείται) παίρνοντας μέρος σε μια δρα</w:t>
      </w:r>
      <w:r w:rsidRPr="004E7A7B">
        <w:rPr>
          <w:rFonts w:ascii="Times New Roman" w:eastAsia="Times New Roman" w:hAnsi="Times New Roman" w:cs="Times New Roman"/>
          <w:sz w:val="24"/>
          <w:szCs w:val="24"/>
          <w:lang w:eastAsia="el-GR"/>
        </w:rPr>
        <w:softHyphen/>
        <w:t>στηριότητα μαζί του. Τελικά, η αλληλεπίδραση αυτή, εκτός α</w:t>
      </w:r>
      <w:r w:rsidRPr="004E7A7B">
        <w:rPr>
          <w:rFonts w:ascii="Times New Roman" w:eastAsia="Times New Roman" w:hAnsi="Times New Roman" w:cs="Times New Roman"/>
          <w:sz w:val="24"/>
          <w:szCs w:val="24"/>
          <w:lang w:eastAsia="el-GR"/>
        </w:rPr>
        <w:softHyphen/>
        <w:t>πό δημιουργική για το παιδί και τη διαπαιδαγώγηση του, γίνεται θεμέλιος λίθος της σχέσης και πολλές φορές αγχολυτική για τον υπερδραστήριο γο</w:t>
      </w:r>
      <w:r w:rsidRPr="004E7A7B">
        <w:rPr>
          <w:rFonts w:ascii="Times New Roman" w:eastAsia="Times New Roman" w:hAnsi="Times New Roman" w:cs="Times New Roman"/>
          <w:sz w:val="24"/>
          <w:szCs w:val="24"/>
          <w:lang w:eastAsia="el-GR"/>
        </w:rPr>
        <w:softHyphen/>
        <w:t>νέα.</w:t>
      </w:r>
    </w:p>
    <w:p w:rsidR="004E7A7B" w:rsidRPr="004E7A7B" w:rsidRDefault="004E7A7B" w:rsidP="004E7A7B">
      <w:pPr>
        <w:shd w:val="clear" w:color="auto" w:fill="FFFFFF" w:themeFill="background1"/>
        <w:spacing w:after="0" w:line="240" w:lineRule="auto"/>
        <w:ind w:firstLine="720"/>
        <w:rPr>
          <w:rFonts w:ascii="Times New Roman" w:eastAsia="Times New Roman" w:hAnsi="Times New Roman" w:cs="Times New Roman"/>
          <w:sz w:val="24"/>
          <w:szCs w:val="24"/>
          <w:lang w:eastAsia="el-GR"/>
        </w:rPr>
      </w:pPr>
      <w:r w:rsidRPr="004E7A7B">
        <w:rPr>
          <w:rFonts w:ascii="Times New Roman" w:eastAsia="Times New Roman" w:hAnsi="Times New Roman" w:cs="Times New Roman"/>
          <w:sz w:val="24"/>
          <w:szCs w:val="24"/>
          <w:lang w:eastAsia="el-GR"/>
        </w:rPr>
        <w:t xml:space="preserve"> Κύριος γνώμονας της συμπεριφοράς του παιδιού είναι σχεδόν πάντοτε η συμπεριφορά του γονέα. Από πολύ μικρή ηλικία το παιδί απευθύ</w:t>
      </w:r>
      <w:r w:rsidRPr="004E7A7B">
        <w:rPr>
          <w:rFonts w:ascii="Times New Roman" w:eastAsia="Times New Roman" w:hAnsi="Times New Roman" w:cs="Times New Roman"/>
          <w:sz w:val="24"/>
          <w:szCs w:val="24"/>
          <w:lang w:eastAsia="el-GR"/>
        </w:rPr>
        <w:softHyphen/>
        <w:t>νεται ακόμα και στις εκφράσεις του προ</w:t>
      </w:r>
      <w:r w:rsidRPr="004E7A7B">
        <w:rPr>
          <w:rFonts w:ascii="Times New Roman" w:eastAsia="Times New Roman" w:hAnsi="Times New Roman" w:cs="Times New Roman"/>
          <w:sz w:val="24"/>
          <w:szCs w:val="24"/>
          <w:lang w:eastAsia="el-GR"/>
        </w:rPr>
        <w:softHyphen/>
        <w:t xml:space="preserve">σώπου του γονέα για να αποφασίσει αν του αρέσει κάτι ή όχι. </w:t>
      </w:r>
      <w:r w:rsidR="001E4E0D" w:rsidRPr="004E7A7B">
        <w:rPr>
          <w:rFonts w:ascii="Times New Roman" w:eastAsia="Times New Roman" w:hAnsi="Times New Roman" w:cs="Times New Roman"/>
          <w:sz w:val="24"/>
          <w:szCs w:val="24"/>
          <w:lang w:eastAsia="el-GR"/>
        </w:rPr>
        <w:t>Όσο</w:t>
      </w:r>
      <w:r w:rsidRPr="004E7A7B">
        <w:rPr>
          <w:rFonts w:ascii="Times New Roman" w:eastAsia="Times New Roman" w:hAnsi="Times New Roman" w:cs="Times New Roman"/>
          <w:sz w:val="24"/>
          <w:szCs w:val="24"/>
          <w:lang w:eastAsia="el-GR"/>
        </w:rPr>
        <w:t xml:space="preserve"> πιο συχνή η αλληλεπίδραση λοιπόν, τόσο καλύτερη και η αίσθηση που έχει το παιδί για την πραγματικότητα. Φανταστείτε ένα παιδί που στηρίζει την αντίληψη του για την πραγματικότητα στην εικονική πραγμα</w:t>
      </w:r>
      <w:r w:rsidRPr="004E7A7B">
        <w:rPr>
          <w:rFonts w:ascii="Times New Roman" w:eastAsia="Times New Roman" w:hAnsi="Times New Roman" w:cs="Times New Roman"/>
          <w:sz w:val="24"/>
          <w:szCs w:val="24"/>
          <w:lang w:eastAsia="el-GR"/>
        </w:rPr>
        <w:softHyphen/>
        <w:t>τικότητα ενός κινουμένου σχεδίου (κολ</w:t>
      </w:r>
      <w:r w:rsidRPr="004E7A7B">
        <w:rPr>
          <w:rFonts w:ascii="Times New Roman" w:eastAsia="Times New Roman" w:hAnsi="Times New Roman" w:cs="Times New Roman"/>
          <w:sz w:val="24"/>
          <w:szCs w:val="24"/>
          <w:lang w:eastAsia="el-GR"/>
        </w:rPr>
        <w:softHyphen/>
        <w:t>λημένο μπροστά σε μια οθόνη) και ένα παιδί που κινείται μέσα στην πραγματικότητα (της πόλης του, της γειτονιάς του, της μουσικής, της τέχνης, της Ιστορίας) και μπορεί να ελέγχει την αντίληψη του γι' αυτήν μέσα από τις εκάστοτε αντιδρά</w:t>
      </w:r>
      <w:r w:rsidRPr="004E7A7B">
        <w:rPr>
          <w:rFonts w:ascii="Times New Roman" w:eastAsia="Times New Roman" w:hAnsi="Times New Roman" w:cs="Times New Roman"/>
          <w:sz w:val="24"/>
          <w:szCs w:val="24"/>
          <w:lang w:eastAsia="el-GR"/>
        </w:rPr>
        <w:softHyphen/>
        <w:t>σεις του γονιού. Το δεύτερο αισθάνεται σιγουριά και σταθερότητα μέσα από τον γονιό για την πραγματικότητα του, ενώ το πρώτο αναρωτιέται γιατί εδώ που ζει όλα είναι τόσο δύσκολα και απαιτούν τόση προσπάθεια.</w:t>
      </w:r>
    </w:p>
    <w:p w:rsidR="004E7A7B" w:rsidRPr="004E7A7B" w:rsidRDefault="004E7A7B" w:rsidP="004E7A7B">
      <w:pPr>
        <w:shd w:val="clear" w:color="auto" w:fill="FFFFFF" w:themeFill="background1"/>
        <w:spacing w:after="0" w:line="240" w:lineRule="auto"/>
        <w:ind w:firstLine="720"/>
        <w:rPr>
          <w:rFonts w:ascii="Times New Roman" w:eastAsia="Times New Roman" w:hAnsi="Times New Roman" w:cs="Times New Roman"/>
          <w:sz w:val="24"/>
          <w:szCs w:val="24"/>
          <w:lang w:eastAsia="el-GR"/>
        </w:rPr>
      </w:pPr>
      <w:r w:rsidRPr="004E7A7B">
        <w:rPr>
          <w:rFonts w:ascii="Times New Roman" w:eastAsia="Times New Roman" w:hAnsi="Times New Roman" w:cs="Times New Roman"/>
          <w:sz w:val="24"/>
          <w:szCs w:val="24"/>
          <w:lang w:eastAsia="el-GR"/>
        </w:rPr>
        <w:t>Το παραπάνω δεν αποτελεί και το μονα</w:t>
      </w:r>
      <w:r w:rsidRPr="004E7A7B">
        <w:rPr>
          <w:rFonts w:ascii="Times New Roman" w:eastAsia="Times New Roman" w:hAnsi="Times New Roman" w:cs="Times New Roman"/>
          <w:sz w:val="24"/>
          <w:szCs w:val="24"/>
          <w:lang w:eastAsia="el-GR"/>
        </w:rPr>
        <w:softHyphen/>
        <w:t>δικό πλεονέκτημα. Σκεφτείτε πώς δημιουργείται, πώς αναπτύσσεται και πώς εδραιώνεται μια οποι</w:t>
      </w:r>
      <w:r w:rsidRPr="004E7A7B">
        <w:rPr>
          <w:rFonts w:ascii="Times New Roman" w:eastAsia="Times New Roman" w:hAnsi="Times New Roman" w:cs="Times New Roman"/>
          <w:sz w:val="24"/>
          <w:szCs w:val="24"/>
          <w:lang w:eastAsia="el-GR"/>
        </w:rPr>
        <w:softHyphen/>
        <w:t>αδήποτε σχέση στη ζωή ενός ανθρώπου. Πρέπει να ανακα</w:t>
      </w:r>
      <w:r w:rsidRPr="004E7A7B">
        <w:rPr>
          <w:rFonts w:ascii="Times New Roman" w:eastAsia="Times New Roman" w:hAnsi="Times New Roman" w:cs="Times New Roman"/>
          <w:sz w:val="24"/>
          <w:szCs w:val="24"/>
          <w:lang w:eastAsia="el-GR"/>
        </w:rPr>
        <w:softHyphen/>
        <w:t>λύψουμε τα κοινά ενδιαφέρο</w:t>
      </w:r>
      <w:r w:rsidRPr="004E7A7B">
        <w:rPr>
          <w:rFonts w:ascii="Times New Roman" w:eastAsia="Times New Roman" w:hAnsi="Times New Roman" w:cs="Times New Roman"/>
          <w:sz w:val="24"/>
          <w:szCs w:val="24"/>
          <w:lang w:eastAsia="el-GR"/>
        </w:rPr>
        <w:softHyphen/>
        <w:t>ντα. Πρέπει να δούμε τον τρό</w:t>
      </w:r>
      <w:r w:rsidRPr="004E7A7B">
        <w:rPr>
          <w:rFonts w:ascii="Times New Roman" w:eastAsia="Times New Roman" w:hAnsi="Times New Roman" w:cs="Times New Roman"/>
          <w:sz w:val="24"/>
          <w:szCs w:val="24"/>
          <w:lang w:eastAsia="el-GR"/>
        </w:rPr>
        <w:softHyphen/>
        <w:t>πο που τα δύο μέλη της σχέσης διαχειρίζονται καταστάσεις.  Και βέβαια έχουμε ανάγκη να παρατηρήσουμε αν μπορούμε να συνεργαστούμε. Για να τα καταφέρου</w:t>
      </w:r>
      <w:r w:rsidRPr="004E7A7B">
        <w:rPr>
          <w:rFonts w:ascii="Times New Roman" w:eastAsia="Times New Roman" w:hAnsi="Times New Roman" w:cs="Times New Roman"/>
          <w:sz w:val="24"/>
          <w:szCs w:val="24"/>
          <w:lang w:eastAsia="el-GR"/>
        </w:rPr>
        <w:softHyphen/>
        <w:t>με όλα αυτά αρκεί να δραστηριοποιού</w:t>
      </w:r>
      <w:r w:rsidRPr="004E7A7B">
        <w:rPr>
          <w:rFonts w:ascii="Times New Roman" w:eastAsia="Times New Roman" w:hAnsi="Times New Roman" w:cs="Times New Roman"/>
          <w:sz w:val="24"/>
          <w:szCs w:val="24"/>
          <w:lang w:eastAsia="el-GR"/>
        </w:rPr>
        <w:softHyphen/>
        <w:t>μαστε μαζί. Πόσο μάλλον στη σχέση που έχει ένας γονιός με το παιδί του. Αρκεί να ανακαλύψουμε τα κοινά μας ενδιαφέ</w:t>
      </w:r>
      <w:r w:rsidRPr="004E7A7B">
        <w:rPr>
          <w:rFonts w:ascii="Times New Roman" w:eastAsia="Times New Roman" w:hAnsi="Times New Roman" w:cs="Times New Roman"/>
          <w:sz w:val="24"/>
          <w:szCs w:val="24"/>
          <w:lang w:eastAsia="el-GR"/>
        </w:rPr>
        <w:softHyphen/>
        <w:t>ροντα, να διαχειριστούμε μαζί καταστά</w:t>
      </w:r>
      <w:r w:rsidRPr="004E7A7B">
        <w:rPr>
          <w:rFonts w:ascii="Times New Roman" w:eastAsia="Times New Roman" w:hAnsi="Times New Roman" w:cs="Times New Roman"/>
          <w:sz w:val="24"/>
          <w:szCs w:val="24"/>
          <w:lang w:eastAsia="el-GR"/>
        </w:rPr>
        <w:softHyphen/>
        <w:t>σεις και να συνεργαστούμε. Να βγούμε έξω και να δείξουμε στο παιδί τι μας αρέ</w:t>
      </w:r>
      <w:r w:rsidRPr="004E7A7B">
        <w:rPr>
          <w:rFonts w:ascii="Times New Roman" w:eastAsia="Times New Roman" w:hAnsi="Times New Roman" w:cs="Times New Roman"/>
          <w:sz w:val="24"/>
          <w:szCs w:val="24"/>
          <w:lang w:eastAsia="el-GR"/>
        </w:rPr>
        <w:softHyphen/>
        <w:t>σει, δίνοντας του έτσι την ευκαιρία να μας δείξει και αυτό τι του αρέσει. Να καλλιεργήσουμε μαζί τις δεξιότητές μας, επιβραβεύοντας ο ένας τον άλλον. Όσο ο γονιός μένει άπραγος τόσο μένει και το παιδί. ΄</w:t>
      </w:r>
      <w:proofErr w:type="spellStart"/>
      <w:r w:rsidRPr="004E7A7B">
        <w:rPr>
          <w:rFonts w:ascii="Times New Roman" w:eastAsia="Times New Roman" w:hAnsi="Times New Roman" w:cs="Times New Roman"/>
          <w:sz w:val="24"/>
          <w:szCs w:val="24"/>
          <w:lang w:eastAsia="el-GR"/>
        </w:rPr>
        <w:t>Οσο</w:t>
      </w:r>
      <w:proofErr w:type="spellEnd"/>
      <w:r w:rsidRPr="004E7A7B">
        <w:rPr>
          <w:rFonts w:ascii="Times New Roman" w:eastAsia="Times New Roman" w:hAnsi="Times New Roman" w:cs="Times New Roman"/>
          <w:sz w:val="24"/>
          <w:szCs w:val="24"/>
          <w:lang w:eastAsia="el-GR"/>
        </w:rPr>
        <w:t xml:space="preserve"> ο γονιός μένει άπραγος τόσο αυξάνονται οι πιθανότητες στην εφηβεία να δημιουργηθεί ένα κοινωνικά δυσλει</w:t>
      </w:r>
      <w:r w:rsidRPr="004E7A7B">
        <w:rPr>
          <w:rFonts w:ascii="Times New Roman" w:eastAsia="Times New Roman" w:hAnsi="Times New Roman" w:cs="Times New Roman"/>
          <w:sz w:val="24"/>
          <w:szCs w:val="24"/>
          <w:lang w:eastAsia="el-GR"/>
        </w:rPr>
        <w:softHyphen/>
        <w:t>τουργικό και μόνιμα ανικανοποίητο παι</w:t>
      </w:r>
      <w:r w:rsidRPr="004E7A7B">
        <w:rPr>
          <w:rFonts w:ascii="Times New Roman" w:eastAsia="Times New Roman" w:hAnsi="Times New Roman" w:cs="Times New Roman"/>
          <w:sz w:val="24"/>
          <w:szCs w:val="24"/>
          <w:lang w:eastAsia="el-GR"/>
        </w:rPr>
        <w:softHyphen/>
        <w:t>δί.</w:t>
      </w:r>
    </w:p>
    <w:p w:rsidR="004E7A7B" w:rsidRPr="004E7A7B" w:rsidRDefault="004E7A7B" w:rsidP="004E7A7B">
      <w:pPr>
        <w:shd w:val="clear" w:color="auto" w:fill="FFFFFF" w:themeFill="background1"/>
        <w:spacing w:after="0" w:line="240" w:lineRule="auto"/>
        <w:ind w:firstLine="720"/>
        <w:rPr>
          <w:rFonts w:ascii="Times New Roman" w:eastAsia="Times New Roman" w:hAnsi="Times New Roman" w:cs="Times New Roman"/>
          <w:sz w:val="24"/>
          <w:szCs w:val="24"/>
          <w:lang w:eastAsia="el-GR"/>
        </w:rPr>
      </w:pPr>
      <w:r w:rsidRPr="004E7A7B">
        <w:rPr>
          <w:rFonts w:ascii="Times New Roman" w:eastAsia="Times New Roman" w:hAnsi="Times New Roman" w:cs="Times New Roman"/>
          <w:sz w:val="24"/>
          <w:szCs w:val="24"/>
          <w:lang w:eastAsia="el-GR"/>
        </w:rPr>
        <w:t>Κάνοντας κάτι διαφορετικό από τα τε</w:t>
      </w:r>
      <w:r w:rsidRPr="004E7A7B">
        <w:rPr>
          <w:rFonts w:ascii="Times New Roman" w:eastAsia="Times New Roman" w:hAnsi="Times New Roman" w:cs="Times New Roman"/>
          <w:sz w:val="24"/>
          <w:szCs w:val="24"/>
          <w:lang w:eastAsia="el-GR"/>
        </w:rPr>
        <w:softHyphen/>
        <w:t>τριμμένα με το παιδί, ο γονιός σίγουρα θα νιώσει σημαντικός και σωστός στον ρόλο του, μια και το παιδί του θα έχει αυ</w:t>
      </w:r>
      <w:r w:rsidRPr="004E7A7B">
        <w:rPr>
          <w:rFonts w:ascii="Times New Roman" w:eastAsia="Times New Roman" w:hAnsi="Times New Roman" w:cs="Times New Roman"/>
          <w:sz w:val="24"/>
          <w:szCs w:val="24"/>
          <w:lang w:eastAsia="el-GR"/>
        </w:rPr>
        <w:softHyphen/>
        <w:t>τόματα την ευκαιρία να γνωρίσει πράγ</w:t>
      </w:r>
      <w:r w:rsidRPr="004E7A7B">
        <w:rPr>
          <w:rFonts w:ascii="Times New Roman" w:eastAsia="Times New Roman" w:hAnsi="Times New Roman" w:cs="Times New Roman"/>
          <w:sz w:val="24"/>
          <w:szCs w:val="24"/>
          <w:lang w:eastAsia="el-GR"/>
        </w:rPr>
        <w:softHyphen/>
        <w:t>ματα που χωρίς τη δική του παρότρυνση θα ήταν απλά ανύπαρκτα. Αυτή η αίσθη</w:t>
      </w:r>
      <w:r w:rsidRPr="004E7A7B">
        <w:rPr>
          <w:rFonts w:ascii="Times New Roman" w:eastAsia="Times New Roman" w:hAnsi="Times New Roman" w:cs="Times New Roman"/>
          <w:sz w:val="24"/>
          <w:szCs w:val="24"/>
          <w:lang w:eastAsia="el-GR"/>
        </w:rPr>
        <w:softHyphen/>
        <w:t xml:space="preserve">ση γίνεται αυτόματα αγχολυτική σε μια ζωή που η ρουτίνα αποτελεί το κέντρο της καθημερινότητας. </w:t>
      </w:r>
      <w:r w:rsidR="001E4E0D" w:rsidRPr="004E7A7B">
        <w:rPr>
          <w:rFonts w:ascii="Times New Roman" w:eastAsia="Times New Roman" w:hAnsi="Times New Roman" w:cs="Times New Roman"/>
          <w:sz w:val="24"/>
          <w:szCs w:val="24"/>
          <w:lang w:eastAsia="el-GR"/>
        </w:rPr>
        <w:t>Έτσι</w:t>
      </w:r>
      <w:bookmarkStart w:id="0" w:name="_GoBack"/>
      <w:bookmarkEnd w:id="0"/>
      <w:r w:rsidRPr="004E7A7B">
        <w:rPr>
          <w:rFonts w:ascii="Times New Roman" w:eastAsia="Times New Roman" w:hAnsi="Times New Roman" w:cs="Times New Roman"/>
          <w:sz w:val="24"/>
          <w:szCs w:val="24"/>
          <w:lang w:eastAsia="el-GR"/>
        </w:rPr>
        <w:t>, η κοινή δρα</w:t>
      </w:r>
      <w:r w:rsidRPr="004E7A7B">
        <w:rPr>
          <w:rFonts w:ascii="Times New Roman" w:eastAsia="Times New Roman" w:hAnsi="Times New Roman" w:cs="Times New Roman"/>
          <w:sz w:val="24"/>
          <w:szCs w:val="24"/>
          <w:lang w:eastAsia="el-GR"/>
        </w:rPr>
        <w:softHyphen/>
        <w:t>στηριότητα δεν ωφελεί μόνο τη ζωή και την ανάπτυξη του παιδιού αλλά και την ψυχική υγεία του γονιού. Είναι αλήθεια λοιπόν ότι πρέπει γονείς και παιδιά να ζουν την πραγματικότητα μαζί όπως είναι, γεμάτοι ενδιαφέρον και άγνωστους κόσμους και όχι έτσι όπως τη ζουν, φυλακισμένοι μέσα σε ένα εύκολο και φαινομενικά ασφαλές περιβάλλον.</w:t>
      </w:r>
    </w:p>
    <w:p w:rsidR="004E7A7B" w:rsidRPr="004E7A7B" w:rsidRDefault="004E7A7B" w:rsidP="004E7A7B">
      <w:pPr>
        <w:shd w:val="clear" w:color="auto" w:fill="FFFFFF" w:themeFill="background1"/>
        <w:spacing w:after="0" w:line="240" w:lineRule="auto"/>
        <w:rPr>
          <w:rFonts w:ascii="Times New Roman" w:eastAsia="Times New Roman" w:hAnsi="Times New Roman" w:cs="Times New Roman"/>
          <w:sz w:val="24"/>
          <w:szCs w:val="24"/>
          <w:lang w:eastAsia="el-GR"/>
        </w:rPr>
      </w:pPr>
    </w:p>
    <w:p w:rsidR="004E7A7B" w:rsidRPr="004E7A7B" w:rsidRDefault="004E7A7B" w:rsidP="004E7A7B">
      <w:pPr>
        <w:shd w:val="clear" w:color="auto" w:fill="FFFFFF" w:themeFill="background1"/>
        <w:spacing w:after="0" w:line="240" w:lineRule="auto"/>
        <w:jc w:val="right"/>
        <w:rPr>
          <w:rFonts w:ascii="Times New Roman" w:eastAsia="Times New Roman" w:hAnsi="Times New Roman" w:cs="Times New Roman"/>
          <w:sz w:val="24"/>
          <w:szCs w:val="24"/>
          <w:lang w:eastAsia="el-GR"/>
        </w:rPr>
      </w:pPr>
      <w:r w:rsidRPr="004E7A7B">
        <w:rPr>
          <w:rFonts w:ascii="Times New Roman" w:eastAsia="Times New Roman" w:hAnsi="Times New Roman" w:cs="Times New Roman"/>
          <w:sz w:val="24"/>
          <w:szCs w:val="24"/>
          <w:lang w:eastAsia="el-GR"/>
        </w:rPr>
        <w:t>Σαββατιάτικη ΕΛΕΥΘΕΡΟΤΥΠΙΑ, 10 Οκτωβρίου 2009</w:t>
      </w:r>
    </w:p>
    <w:p w:rsidR="0001129A" w:rsidRPr="004E7A7B" w:rsidRDefault="0001129A" w:rsidP="004E7A7B">
      <w:pPr>
        <w:shd w:val="clear" w:color="auto" w:fill="FFFFFF" w:themeFill="background1"/>
        <w:rPr>
          <w:rFonts w:ascii="Times New Roman" w:eastAsia="Times New Roman" w:hAnsi="Times New Roman" w:cs="Times New Roman"/>
          <w:sz w:val="24"/>
          <w:szCs w:val="24"/>
          <w:lang w:eastAsia="el-GR"/>
        </w:rPr>
      </w:pPr>
    </w:p>
    <w:sectPr w:rsidR="0001129A" w:rsidRPr="004E7A7B" w:rsidSect="004E7A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7B"/>
    <w:rsid w:val="0001129A"/>
    <w:rsid w:val="001E4E0D"/>
    <w:rsid w:val="004E7A7B"/>
    <w:rsid w:val="005920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4E484-C9BD-4132-8818-80473867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43159">
      <w:bodyDiv w:val="1"/>
      <w:marLeft w:val="0"/>
      <w:marRight w:val="0"/>
      <w:marTop w:val="0"/>
      <w:marBottom w:val="0"/>
      <w:divBdr>
        <w:top w:val="none" w:sz="0" w:space="0" w:color="auto"/>
        <w:left w:val="none" w:sz="0" w:space="0" w:color="auto"/>
        <w:bottom w:val="none" w:sz="0" w:space="0" w:color="auto"/>
        <w:right w:val="none" w:sz="0" w:space="0" w:color="auto"/>
      </w:divBdr>
      <w:divsChild>
        <w:div w:id="1577015741">
          <w:marLeft w:val="0"/>
          <w:marRight w:val="0"/>
          <w:marTop w:val="0"/>
          <w:marBottom w:val="0"/>
          <w:divBdr>
            <w:top w:val="none" w:sz="0" w:space="0" w:color="auto"/>
            <w:left w:val="none" w:sz="0" w:space="0" w:color="auto"/>
            <w:bottom w:val="none" w:sz="0" w:space="0" w:color="auto"/>
            <w:right w:val="none" w:sz="0" w:space="0" w:color="auto"/>
          </w:divBdr>
        </w:div>
        <w:div w:id="1475677772">
          <w:marLeft w:val="0"/>
          <w:marRight w:val="0"/>
          <w:marTop w:val="0"/>
          <w:marBottom w:val="0"/>
          <w:divBdr>
            <w:top w:val="none" w:sz="0" w:space="0" w:color="auto"/>
            <w:left w:val="none" w:sz="0" w:space="0" w:color="auto"/>
            <w:bottom w:val="none" w:sz="0" w:space="0" w:color="auto"/>
            <w:right w:val="none" w:sz="0" w:space="0" w:color="auto"/>
          </w:divBdr>
        </w:div>
        <w:div w:id="59446882">
          <w:marLeft w:val="0"/>
          <w:marRight w:val="0"/>
          <w:marTop w:val="0"/>
          <w:marBottom w:val="0"/>
          <w:divBdr>
            <w:top w:val="none" w:sz="0" w:space="0" w:color="auto"/>
            <w:left w:val="none" w:sz="0" w:space="0" w:color="auto"/>
            <w:bottom w:val="none" w:sz="0" w:space="0" w:color="auto"/>
            <w:right w:val="none" w:sz="0" w:space="0" w:color="auto"/>
          </w:divBdr>
        </w:div>
        <w:div w:id="1274751043">
          <w:marLeft w:val="0"/>
          <w:marRight w:val="0"/>
          <w:marTop w:val="0"/>
          <w:marBottom w:val="0"/>
          <w:divBdr>
            <w:top w:val="none" w:sz="0" w:space="0" w:color="auto"/>
            <w:left w:val="none" w:sz="0" w:space="0" w:color="auto"/>
            <w:bottom w:val="none" w:sz="0" w:space="0" w:color="auto"/>
            <w:right w:val="none" w:sz="0" w:space="0" w:color="auto"/>
          </w:divBdr>
        </w:div>
      </w:divsChild>
    </w:div>
    <w:div w:id="1040665443">
      <w:bodyDiv w:val="1"/>
      <w:marLeft w:val="0"/>
      <w:marRight w:val="0"/>
      <w:marTop w:val="0"/>
      <w:marBottom w:val="0"/>
      <w:divBdr>
        <w:top w:val="none" w:sz="0" w:space="0" w:color="auto"/>
        <w:left w:val="none" w:sz="0" w:space="0" w:color="auto"/>
        <w:bottom w:val="none" w:sz="0" w:space="0" w:color="auto"/>
        <w:right w:val="none" w:sz="0" w:space="0" w:color="auto"/>
      </w:divBdr>
      <w:divsChild>
        <w:div w:id="967316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565</Words>
  <Characters>3056</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DAMIANOS</dc:creator>
  <cp:keywords/>
  <dc:description/>
  <cp:lastModifiedBy>DAMIANOS</cp:lastModifiedBy>
  <cp:revision>2</cp:revision>
  <dcterms:created xsi:type="dcterms:W3CDTF">2020-11-29T16:21:00Z</dcterms:created>
  <dcterms:modified xsi:type="dcterms:W3CDTF">2020-12-06T17:00:00Z</dcterms:modified>
</cp:coreProperties>
</file>