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10" w:rsidRDefault="00482610">
      <w:pPr>
        <w:rPr>
          <w:b/>
          <w:u w:val="single"/>
        </w:rPr>
      </w:pPr>
      <w:r>
        <w:rPr>
          <w:b/>
          <w:u w:val="single"/>
        </w:rPr>
        <w:t>Θέμα ΟΕΦΕ 2003</w:t>
      </w:r>
    </w:p>
    <w:p w:rsidR="00B95CCA" w:rsidRPr="00B95CCA" w:rsidRDefault="00482610" w:rsidP="00B95CCA">
      <w:r w:rsidRPr="00482610">
        <w:rPr>
          <w:noProof/>
          <w:lang w:eastAsia="el-GR"/>
        </w:rPr>
        <w:drawing>
          <wp:inline distT="0" distB="0" distL="0" distR="0">
            <wp:extent cx="5274310" cy="1951495"/>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74310" cy="1951495"/>
                    </a:xfrm>
                    <a:prstGeom prst="rect">
                      <a:avLst/>
                    </a:prstGeom>
                    <a:noFill/>
                    <a:ln w="9525">
                      <a:noFill/>
                      <a:miter lim="800000"/>
                      <a:headEnd/>
                      <a:tailEnd/>
                    </a:ln>
                  </pic:spPr>
                </pic:pic>
              </a:graphicData>
            </a:graphic>
          </wp:inline>
        </w:drawing>
      </w:r>
    </w:p>
    <w:p w:rsidR="00482610" w:rsidRDefault="00482610">
      <w:r>
        <w:rPr>
          <w:noProof/>
          <w:lang w:eastAsia="el-GR"/>
        </w:rPr>
        <w:drawing>
          <wp:inline distT="0" distB="0" distL="0" distR="0">
            <wp:extent cx="5274310" cy="555565"/>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555565"/>
                    </a:xfrm>
                    <a:prstGeom prst="rect">
                      <a:avLst/>
                    </a:prstGeom>
                    <a:noFill/>
                    <a:ln w="9525">
                      <a:noFill/>
                      <a:miter lim="800000"/>
                      <a:headEnd/>
                      <a:tailEnd/>
                    </a:ln>
                  </pic:spPr>
                </pic:pic>
              </a:graphicData>
            </a:graphic>
          </wp:inline>
        </w:drawing>
      </w:r>
    </w:p>
    <w:p w:rsidR="00482610" w:rsidRDefault="00482610">
      <w:r>
        <w:rPr>
          <w:noProof/>
          <w:lang w:eastAsia="el-GR"/>
        </w:rPr>
        <w:drawing>
          <wp:inline distT="0" distB="0" distL="0" distR="0">
            <wp:extent cx="5274310" cy="552210"/>
            <wp:effectExtent l="1905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552210"/>
                    </a:xfrm>
                    <a:prstGeom prst="rect">
                      <a:avLst/>
                    </a:prstGeom>
                    <a:noFill/>
                    <a:ln w="9525">
                      <a:noFill/>
                      <a:miter lim="800000"/>
                      <a:headEnd/>
                      <a:tailEnd/>
                    </a:ln>
                  </pic:spPr>
                </pic:pic>
              </a:graphicData>
            </a:graphic>
          </wp:inline>
        </w:drawing>
      </w:r>
    </w:p>
    <w:p w:rsidR="007C2C3F" w:rsidRDefault="002B4CD6">
      <w:pPr>
        <w:rPr>
          <w:b/>
          <w:u w:val="single"/>
        </w:rPr>
      </w:pPr>
      <w:r w:rsidRPr="002B4CD6">
        <w:rPr>
          <w:b/>
          <w:u w:val="single"/>
        </w:rPr>
        <w:t>Επαναληπτικά 2020</w:t>
      </w:r>
    </w:p>
    <w:p w:rsidR="002B4CD6" w:rsidRDefault="00A36EF8" w:rsidP="002B4CD6">
      <w:pPr>
        <w:jc w:val="both"/>
      </w:pPr>
      <w:r>
        <w:rPr>
          <w:noProof/>
          <w:lang w:eastAsia="el-GR"/>
        </w:rPr>
        <w:drawing>
          <wp:inline distT="0" distB="0" distL="0" distR="0">
            <wp:extent cx="5105400" cy="4290511"/>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105400" cy="4290511"/>
                    </a:xfrm>
                    <a:prstGeom prst="rect">
                      <a:avLst/>
                    </a:prstGeom>
                    <a:noFill/>
                    <a:ln w="9525">
                      <a:noFill/>
                      <a:miter lim="800000"/>
                      <a:headEnd/>
                      <a:tailEnd/>
                    </a:ln>
                  </pic:spPr>
                </pic:pic>
              </a:graphicData>
            </a:graphic>
          </wp:inline>
        </w:drawing>
      </w:r>
    </w:p>
    <w:p w:rsidR="00A36EF8" w:rsidRDefault="00A36EF8" w:rsidP="002B4CD6">
      <w:pPr>
        <w:jc w:val="both"/>
      </w:pPr>
      <w:r>
        <w:rPr>
          <w:b/>
        </w:rPr>
        <w:lastRenderedPageBreak/>
        <w:t>Γ1.</w:t>
      </w:r>
      <w:r>
        <w:t xml:space="preserve"> Στην οικογένεια 1 ο απόγονος ΙΙ3 πάσχει και μόνο ο ένας γονέας είναι φορέας. Αυτό σημαίνει ότι η ασθένεια δεν μπορεί να έχει αυτοσωμικό υπολειπόμενο τύπο κληρονομικότητας, γιατί θα έπρεπε να είναι φορείς και οι 2 γονείς. Επίσης, δεν μπορεί να έχει αυτοσωμικό επικρατή τύπο κληρονομικότητας, γιατί δεν υπάρχει η έννοια του φορέα, αφού τα ετερόζυγα άτομα πάσχουν. Οπότε, κληρονομείται με φυλοσύνδετο υπολειπόμενο τύπο, και φορέας είναι η Ι2, με γονότυπο Χ</w:t>
      </w:r>
      <w:r w:rsidRPr="00A36EF8">
        <w:rPr>
          <w:vertAlign w:val="superscript"/>
        </w:rPr>
        <w:t>Α</w:t>
      </w:r>
      <w:r>
        <w:t>Χ</w:t>
      </w:r>
      <w:r w:rsidRPr="00A36EF8">
        <w:rPr>
          <w:vertAlign w:val="superscript"/>
        </w:rPr>
        <w:t>α</w:t>
      </w:r>
      <w:r>
        <w:t>.</w:t>
      </w:r>
    </w:p>
    <w:p w:rsidR="00A36EF8" w:rsidRPr="00A36EF8" w:rsidRDefault="00A36EF8" w:rsidP="002B4CD6">
      <w:pPr>
        <w:jc w:val="both"/>
      </w:pPr>
      <w:r>
        <w:t>Στην οικογένεια 2 οι Ι1 και Ι2 δεν πάσχουν, αλλά αποκτούν τον ΙΙ1 που πάσχει. Επειδή δεν μπορεί ο χαρακτήρας να κληρονομείται με φυλοσύνδετο τύπο</w:t>
      </w:r>
      <w:r w:rsidR="00BE59D9">
        <w:t>, αφού τα γονίδια για τις 2 ασθένειες βρίσκονται σε διαφορετικά ζεύγη ομολόγων χρωμοσωμάτων, ο τύπος κληρονόμησης της συγκεκριμένης ασθένειας είναι αυτοσωμικός υπολειπόμενος και οι Ι1 και Ι2 είναι φορείς.</w:t>
      </w:r>
    </w:p>
    <w:p w:rsidR="00A36EF8" w:rsidRDefault="00A36EF8" w:rsidP="002B4CD6">
      <w:pPr>
        <w:jc w:val="both"/>
      </w:pPr>
      <w:r>
        <w:rPr>
          <w:noProof/>
          <w:lang w:eastAsia="el-GR"/>
        </w:rPr>
        <w:drawing>
          <wp:inline distT="0" distB="0" distL="0" distR="0">
            <wp:extent cx="5274310" cy="1256695"/>
            <wp:effectExtent l="19050" t="0" r="254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274310" cy="1256695"/>
                    </a:xfrm>
                    <a:prstGeom prst="rect">
                      <a:avLst/>
                    </a:prstGeom>
                    <a:noFill/>
                    <a:ln w="9525">
                      <a:noFill/>
                      <a:miter lim="800000"/>
                      <a:headEnd/>
                      <a:tailEnd/>
                    </a:ln>
                  </pic:spPr>
                </pic:pic>
              </a:graphicData>
            </a:graphic>
          </wp:inline>
        </w:drawing>
      </w:r>
    </w:p>
    <w:p w:rsidR="00A36EF8" w:rsidRDefault="00F913EC" w:rsidP="002B4CD6">
      <w:pPr>
        <w:jc w:val="both"/>
      </w:pPr>
      <w:r>
        <w:rPr>
          <w:b/>
        </w:rPr>
        <w:t>Γ2.</w:t>
      </w:r>
      <w:r>
        <w:t xml:space="preserve"> Το άτομο ΙΙ3 έχει προκύψει από την διασταύρωση Χ</w:t>
      </w:r>
      <w:r w:rsidRPr="00F913EC">
        <w:rPr>
          <w:vertAlign w:val="superscript"/>
        </w:rPr>
        <w:t>Α</w:t>
      </w:r>
      <w:r>
        <w:t>Υ και Χ</w:t>
      </w:r>
      <w:r w:rsidRPr="00F913EC">
        <w:rPr>
          <w:vertAlign w:val="superscript"/>
        </w:rPr>
        <w:t>Α</w:t>
      </w:r>
      <w:r>
        <w:t>Χ</w:t>
      </w:r>
      <w:r w:rsidRPr="00F913EC">
        <w:rPr>
          <w:vertAlign w:val="superscript"/>
        </w:rPr>
        <w:t>α</w:t>
      </w:r>
      <w:r>
        <w:t xml:space="preserve"> και έχει γονότυπο Χ</w:t>
      </w:r>
      <w:r w:rsidRPr="00F913EC">
        <w:rPr>
          <w:vertAlign w:val="superscript"/>
        </w:rPr>
        <w:t>α</w:t>
      </w:r>
      <w:r>
        <w:t>Υ, ως προς την ασθένεια Α, ενώ είναι ετερόζυγος ως προς την Β, αφού αποκτά απογόνους που πάσχουν. Το άτομο ΙΙΙ1 είναι φορέας της ασθένειας Β, αφού προκύπτει από την διασταύρωση των ΙΙ2 και ΙΙ3, δηλαδή από την διασταύρωση ΒΒ και ββ ή την διασταύρωση Ββ και ββ. Ως προς την ασθένεια Α είναι φορέας, αφού αποκτά γιο που πάσχει. Οι συνολικοί γονότυποι των ατόμων ΙΙ3 και ΙΙΙ1 θα είναι ΒβΧ</w:t>
      </w:r>
      <w:r w:rsidRPr="00F913EC">
        <w:rPr>
          <w:vertAlign w:val="superscript"/>
        </w:rPr>
        <w:t>α</w:t>
      </w:r>
      <w:r>
        <w:t>Υ και ΒβΧ</w:t>
      </w:r>
      <w:r w:rsidRPr="00F913EC">
        <w:rPr>
          <w:vertAlign w:val="superscript"/>
        </w:rPr>
        <w:t>Α</w:t>
      </w:r>
      <w:r>
        <w:t>Χ</w:t>
      </w:r>
      <w:r w:rsidRPr="00F913EC">
        <w:rPr>
          <w:vertAlign w:val="superscript"/>
        </w:rPr>
        <w:t>α</w:t>
      </w:r>
      <w:r>
        <w:t>, αντίστοιχα.</w:t>
      </w:r>
    </w:p>
    <w:p w:rsidR="00A36EF8" w:rsidRDefault="00A36EF8" w:rsidP="002B4CD6">
      <w:pPr>
        <w:jc w:val="both"/>
      </w:pPr>
      <w:r>
        <w:rPr>
          <w:noProof/>
          <w:lang w:eastAsia="el-GR"/>
        </w:rPr>
        <w:drawing>
          <wp:inline distT="0" distB="0" distL="0" distR="0">
            <wp:extent cx="5274310" cy="679123"/>
            <wp:effectExtent l="1905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274310" cy="679123"/>
                    </a:xfrm>
                    <a:prstGeom prst="rect">
                      <a:avLst/>
                    </a:prstGeom>
                    <a:noFill/>
                    <a:ln w="9525">
                      <a:noFill/>
                      <a:miter lim="800000"/>
                      <a:headEnd/>
                      <a:tailEnd/>
                    </a:ln>
                  </pic:spPr>
                </pic:pic>
              </a:graphicData>
            </a:graphic>
          </wp:inline>
        </w:drawing>
      </w:r>
    </w:p>
    <w:p w:rsidR="00A36EF8" w:rsidRDefault="0013336E" w:rsidP="002B4CD6">
      <w:pPr>
        <w:jc w:val="both"/>
      </w:pPr>
      <w:r>
        <w:rPr>
          <w:b/>
        </w:rPr>
        <w:t>Γ3.</w:t>
      </w:r>
      <w:r>
        <w:t xml:space="preserve"> Ο Νίκος πάσχει από την ασθένεια Β, άρα έχει γονότυπο ββ και είναι φορέας της Α που κληρονομείται με φυλοσύνδετο τύπο. Αυτό σημαίνει ότι ο γονότυπός του είναι Χ</w:t>
      </w:r>
      <w:r w:rsidRPr="00F913EC">
        <w:rPr>
          <w:vertAlign w:val="superscript"/>
        </w:rPr>
        <w:t>Α</w:t>
      </w:r>
      <w:r>
        <w:t>Χ</w:t>
      </w:r>
      <w:r w:rsidRPr="00F913EC">
        <w:rPr>
          <w:vertAlign w:val="superscript"/>
        </w:rPr>
        <w:t>α</w:t>
      </w:r>
      <w:r>
        <w:t>Υ και πιθανώς έχει προκύψει από μη διαχωρισμό των ομολόγων χρωμοσωμάτων κατά την 1</w:t>
      </w:r>
      <w:r w:rsidRPr="0013336E">
        <w:rPr>
          <w:vertAlign w:val="superscript"/>
        </w:rPr>
        <w:t>η</w:t>
      </w:r>
      <w:r>
        <w:t xml:space="preserve"> μειωτική διαίρεση της μητέρας ή του πατέρα. Ο γαμέτης που προέκυψε στην περίπτωση του μη διαχωρισμού στη μητέρα είναι ο Χ</w:t>
      </w:r>
      <w:r w:rsidRPr="00F913EC">
        <w:rPr>
          <w:vertAlign w:val="superscript"/>
        </w:rPr>
        <w:t>Α</w:t>
      </w:r>
      <w:r>
        <w:t>Χ</w:t>
      </w:r>
      <w:r w:rsidRPr="00F913EC">
        <w:rPr>
          <w:vertAlign w:val="superscript"/>
        </w:rPr>
        <w:t>α</w:t>
      </w:r>
      <w:r>
        <w:t xml:space="preserve"> και γονιμοποιήθηκε από φυσιολογικό Υ γαμέτη του πατέρα. Ο γαμέτης που προέκυψε στην </w:t>
      </w:r>
      <w:r w:rsidR="00D5002D">
        <w:t>περίπτωση του μη διαχωρισμού στον πα</w:t>
      </w:r>
      <w:r>
        <w:t>τέρα είναι ο Χ</w:t>
      </w:r>
      <w:r w:rsidRPr="00F913EC">
        <w:rPr>
          <w:vertAlign w:val="superscript"/>
        </w:rPr>
        <w:t>α</w:t>
      </w:r>
      <w:r w:rsidR="00D5002D">
        <w:t>Υ και γονιμοποίησ</w:t>
      </w:r>
      <w:r>
        <w:t xml:space="preserve">ε </w:t>
      </w:r>
      <w:r w:rsidR="00D5002D">
        <w:t>τον</w:t>
      </w:r>
      <w:r>
        <w:t xml:space="preserve"> φυσιολογικό</w:t>
      </w:r>
      <w:r w:rsidR="00D5002D">
        <w:t xml:space="preserve"> Χ</w:t>
      </w:r>
      <w:r w:rsidR="00D5002D" w:rsidRPr="00F913EC">
        <w:rPr>
          <w:vertAlign w:val="superscript"/>
        </w:rPr>
        <w:t>Α</w:t>
      </w:r>
      <w:r>
        <w:t xml:space="preserve"> </w:t>
      </w:r>
      <w:r w:rsidR="00D5002D">
        <w:t>γαμέτη της μητέρας</w:t>
      </w:r>
      <w:r>
        <w:t>.</w:t>
      </w:r>
    </w:p>
    <w:p w:rsidR="00A36EF8" w:rsidRDefault="00A36EF8" w:rsidP="002B4CD6">
      <w:pPr>
        <w:jc w:val="both"/>
      </w:pPr>
      <w:r>
        <w:rPr>
          <w:noProof/>
          <w:lang w:eastAsia="el-GR"/>
        </w:rPr>
        <w:drawing>
          <wp:inline distT="0" distB="0" distL="0" distR="0">
            <wp:extent cx="5238750" cy="736600"/>
            <wp:effectExtent l="1905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238750" cy="736600"/>
                    </a:xfrm>
                    <a:prstGeom prst="rect">
                      <a:avLst/>
                    </a:prstGeom>
                    <a:noFill/>
                    <a:ln w="9525">
                      <a:noFill/>
                      <a:miter lim="800000"/>
                      <a:headEnd/>
                      <a:tailEnd/>
                    </a:ln>
                  </pic:spPr>
                </pic:pic>
              </a:graphicData>
            </a:graphic>
          </wp:inline>
        </w:drawing>
      </w:r>
    </w:p>
    <w:p w:rsidR="00D5002D" w:rsidRDefault="00D5002D" w:rsidP="002B4CD6">
      <w:pPr>
        <w:jc w:val="both"/>
      </w:pPr>
    </w:p>
    <w:p w:rsidR="00D5002D" w:rsidRDefault="00D5002D" w:rsidP="002B4CD6">
      <w:pPr>
        <w:jc w:val="both"/>
      </w:pPr>
    </w:p>
    <w:p w:rsidR="00D5002D" w:rsidRDefault="00D5002D" w:rsidP="002B4CD6">
      <w:pPr>
        <w:jc w:val="both"/>
      </w:pPr>
      <w:r>
        <w:lastRenderedPageBreak/>
        <w:t>Η πιθανότητα να πάσχει αρσενικός απόγονος του ζευγαριού ΙΙ3-ΙΙΙ1 και από τις 2 ασθένειες, ανά ζυγωτό, είναι 1/8, οπότε, αφού γεννιούνται διζυγωτικά δίδυμα, η πιθανότητα είναι 1/8</w:t>
      </w:r>
      <w:r>
        <w:rPr>
          <w:rFonts w:cstheme="minorHAnsi"/>
        </w:rPr>
        <w:t>×</w:t>
      </w:r>
      <w:r>
        <w:t>1/8=1/64.</w:t>
      </w:r>
    </w:p>
    <w:p w:rsidR="004A597B" w:rsidRDefault="004A597B" w:rsidP="004A597B">
      <w:pPr>
        <w:rPr>
          <w:b/>
          <w:u w:val="single"/>
        </w:rPr>
      </w:pPr>
      <w:r>
        <w:rPr>
          <w:b/>
          <w:u w:val="single"/>
        </w:rPr>
        <w:t>Άσκηση όπου ο φυλοκαθορισμός είναι αντίθετος από τον άνθρωπο</w:t>
      </w:r>
    </w:p>
    <w:p w:rsidR="004A597B" w:rsidRDefault="004A597B" w:rsidP="004A597B">
      <w:pPr>
        <w:jc w:val="both"/>
      </w:pPr>
      <w:r>
        <w:t>Στον άνθρωπο γνωρίζουμε ότι το φύλο καθορίζεται από την παρουσία ή απουσία του Υ χρωμοσώματος. Έτσι, αν υπάρχει το Υ χρωμόσωμα, το άτομο είναι αρσενικό, ενώ αν απουσιάζει το Υ χρωμόσωμα, το άτομο είναι θηλυκό. Υπάρχουν, όμως, κάποια είδη στο ζωικό βασίλειο όπου η παρουσία του Υ χρωμοσώματος υποδηλώνει θηλυκό άτομο, ενώ η απουσία του, αρσενικό άτομο. Ένα τέτοιο παράδειγμα είναι ο μεταξοσκώληκας.</w:t>
      </w:r>
    </w:p>
    <w:p w:rsidR="004E4294" w:rsidRDefault="009E7820" w:rsidP="004A597B">
      <w:pPr>
        <w:jc w:val="both"/>
      </w:pPr>
      <w:r>
        <w:rPr>
          <w:noProof/>
          <w:lang w:eastAsia="el-GR"/>
        </w:rPr>
        <w:pict>
          <v:group id="_x0000_s1026" style="position:absolute;left:0;text-align:left;margin-left:15.85pt;margin-top:67.85pt;width:7.65pt;height:17.4pt;z-index:251658240" coordorigin="3807,10832" coordsize="153,348">
            <v:oval id="_x0000_s1027" style="position:absolute;left:3817;top:10832;width:143;height:143"/>
            <v:shapetype id="_x0000_t32" coordsize="21600,21600" o:spt="32" o:oned="t" path="m,l21600,21600e" filled="f">
              <v:path arrowok="t" fillok="f" o:connecttype="none"/>
              <o:lock v:ext="edit" shapetype="t"/>
            </v:shapetype>
            <v:shape id="_x0000_s1028" type="#_x0000_t32" style="position:absolute;left:3880;top:10972;width:0;height:208" o:connectortype="straight"/>
            <v:shape id="_x0000_s1029" type="#_x0000_t32" style="position:absolute;left:3807;top:11055;width:143;height:0" o:connectortype="straight"/>
          </v:group>
        </w:pict>
      </w:r>
      <w:r w:rsidR="004E4294">
        <w:t>Υποθέτουμε ότι στο μεταξοσκώληκα (λεπιδόπτερο), το φυλοσύνδετο υπολειπόμενο γονίδιο α προκαλεί κίτρινο χρώμα ματιών, ενώ το επικρατές αλληλόμορφό του Α καθορίζει το κόκκινο χρώμα ματιών. Ας υποθέσουμε ότι διασταυρώνουμε θηλυκό άτομο με κόκκινα μάτια με αρσενικό άτομο με κίτρινα μάτια. Θα ισχύει η διασταύρωση:</w:t>
      </w:r>
    </w:p>
    <w:p w:rsidR="004E4294" w:rsidRDefault="009E7820" w:rsidP="004A597B">
      <w:pPr>
        <w:jc w:val="both"/>
      </w:pPr>
      <w:r>
        <w:rPr>
          <w:noProof/>
          <w:lang w:eastAsia="el-GR"/>
        </w:rPr>
        <w:pict>
          <v:group id="_x0000_s1030" style="position:absolute;left:0;text-align:left;margin-left:95.5pt;margin-top:-.25pt;width:14pt;height:11.15pt;z-index:251659264" coordorigin="2220,11340" coordsize="280,223">
            <v:oval id="_x0000_s1031" style="position:absolute;left:2220;top:11420;width:150;height:143"/>
            <v:shape id="_x0000_s1032" type="#_x0000_t32" style="position:absolute;left:2310;top:11340;width:190;height:140;flip:y" o:connectortype="straight">
              <v:stroke endarrow="block"/>
            </v:shape>
          </v:group>
        </w:pict>
      </w:r>
      <w:r w:rsidR="004E4294">
        <w:t>Ρ:</w:t>
      </w:r>
      <w:r w:rsidR="004E4294">
        <w:tab/>
      </w:r>
      <w:r w:rsidR="000D115B">
        <w:t>Χ</w:t>
      </w:r>
      <w:r w:rsidR="000D115B" w:rsidRPr="000D115B">
        <w:rPr>
          <w:vertAlign w:val="superscript"/>
        </w:rPr>
        <w:t>Α</w:t>
      </w:r>
      <w:r w:rsidR="000D115B">
        <w:t>Υ</w:t>
      </w:r>
      <w:r w:rsidR="000D115B">
        <w:tab/>
      </w:r>
      <w:r w:rsidR="000D115B">
        <w:sym w:font="Symbol" w:char="F0C4"/>
      </w:r>
      <w:r w:rsidR="000D115B">
        <w:tab/>
        <w:t xml:space="preserve">  Χ</w:t>
      </w:r>
      <w:r w:rsidR="000D115B" w:rsidRPr="000D115B">
        <w:rPr>
          <w:vertAlign w:val="superscript"/>
        </w:rPr>
        <w:t>α</w:t>
      </w:r>
      <w:r w:rsidR="000D115B">
        <w:t>Χ</w:t>
      </w:r>
      <w:r w:rsidR="000D115B" w:rsidRPr="000D115B">
        <w:rPr>
          <w:vertAlign w:val="superscript"/>
        </w:rPr>
        <w:t>α</w:t>
      </w:r>
    </w:p>
    <w:p w:rsidR="000D115B" w:rsidRDefault="000D115B" w:rsidP="004A597B">
      <w:pPr>
        <w:jc w:val="both"/>
      </w:pPr>
      <w:r>
        <w:t>Γαμέτες: Χ</w:t>
      </w:r>
      <w:r w:rsidRPr="000D115B">
        <w:rPr>
          <w:vertAlign w:val="superscript"/>
        </w:rPr>
        <w:t>Α</w:t>
      </w:r>
      <w:r>
        <w:t>,</w:t>
      </w:r>
      <w:r>
        <w:rPr>
          <w:vertAlign w:val="superscript"/>
        </w:rPr>
        <w:t xml:space="preserve"> </w:t>
      </w:r>
      <w:r>
        <w:t>Υ</w:t>
      </w:r>
      <w:r>
        <w:tab/>
      </w:r>
      <w:r>
        <w:tab/>
        <w:t>Χ</w:t>
      </w:r>
      <w:r w:rsidRPr="000D115B">
        <w:rPr>
          <w:vertAlign w:val="superscript"/>
        </w:rPr>
        <w:t>α</w:t>
      </w:r>
    </w:p>
    <w:p w:rsidR="000D115B" w:rsidRDefault="000D115B" w:rsidP="004A597B">
      <w:pPr>
        <w:jc w:val="both"/>
      </w:pPr>
      <w:r>
        <w:rPr>
          <w:lang w:val="en-US"/>
        </w:rPr>
        <w:t>F</w:t>
      </w:r>
      <w:r w:rsidRPr="000D115B">
        <w:t>1</w:t>
      </w:r>
      <w:r>
        <w:t>:</w:t>
      </w:r>
      <w:r>
        <w:tab/>
        <w:t>Χ</w:t>
      </w:r>
      <w:r>
        <w:rPr>
          <w:vertAlign w:val="superscript"/>
        </w:rPr>
        <w:t>Α</w:t>
      </w:r>
      <w:r>
        <w:t>Χ</w:t>
      </w:r>
      <w:r w:rsidRPr="000D115B">
        <w:rPr>
          <w:vertAlign w:val="superscript"/>
        </w:rPr>
        <w:t>α</w:t>
      </w:r>
      <w:r>
        <w:t>, Χ</w:t>
      </w:r>
      <w:r w:rsidRPr="000D115B">
        <w:rPr>
          <w:vertAlign w:val="superscript"/>
        </w:rPr>
        <w:t>α</w:t>
      </w:r>
      <w:r>
        <w:t>Υ</w:t>
      </w:r>
    </w:p>
    <w:p w:rsidR="000D115B" w:rsidRDefault="009E7820" w:rsidP="004A597B">
      <w:pPr>
        <w:jc w:val="both"/>
        <w:rPr>
          <w:vertAlign w:val="superscript"/>
        </w:rPr>
      </w:pPr>
      <w:r w:rsidRPr="009E7820">
        <w:rPr>
          <w:noProof/>
          <w:lang w:eastAsia="el-GR"/>
        </w:rPr>
        <w:pict>
          <v:group id="_x0000_s1036" style="position:absolute;left:0;text-align:left;margin-left:25.85pt;margin-top:22.45pt;width:7.65pt;height:17.4pt;z-index:251661312" coordorigin="3807,10832" coordsize="153,348">
            <v:oval id="_x0000_s1037" style="position:absolute;left:3817;top:10832;width:143;height:143"/>
            <v:shape id="_x0000_s1038" type="#_x0000_t32" style="position:absolute;left:3880;top:10972;width:0;height:208" o:connectortype="straight"/>
            <v:shape id="_x0000_s1039" type="#_x0000_t32" style="position:absolute;left:3807;top:11055;width:143;height:0" o:connectortype="straight"/>
          </v:group>
        </w:pict>
      </w:r>
      <w:r w:rsidRPr="009E7820">
        <w:rPr>
          <w:noProof/>
          <w:lang w:eastAsia="el-GR"/>
        </w:rPr>
        <w:pict>
          <v:group id="_x0000_s1033" style="position:absolute;left:0;text-align:left;margin-left:26pt;margin-top:1.35pt;width:14pt;height:11.15pt;z-index:251660288" coordorigin="2220,11340" coordsize="280,223">
            <v:oval id="_x0000_s1034" style="position:absolute;left:2220;top:11420;width:150;height:143"/>
            <v:shape id="_x0000_s1035" type="#_x0000_t32" style="position:absolute;left:2310;top:11340;width:190;height:140;flip:y" o:connectortype="straight">
              <v:stroke endarrow="block"/>
            </v:shape>
          </v:group>
        </w:pict>
      </w:r>
      <w:r w:rsidR="000D115B">
        <w:t>Γ.Α. (       ): όλα (100%) Χ</w:t>
      </w:r>
      <w:r w:rsidR="000D115B">
        <w:rPr>
          <w:vertAlign w:val="superscript"/>
        </w:rPr>
        <w:t>Α</w:t>
      </w:r>
      <w:r w:rsidR="000D115B">
        <w:t>Χ</w:t>
      </w:r>
      <w:r w:rsidR="000D115B" w:rsidRPr="000D115B">
        <w:rPr>
          <w:vertAlign w:val="superscript"/>
        </w:rPr>
        <w:t>α</w:t>
      </w:r>
    </w:p>
    <w:p w:rsidR="000D115B" w:rsidRDefault="000D115B" w:rsidP="004A597B">
      <w:pPr>
        <w:jc w:val="both"/>
      </w:pPr>
      <w:r>
        <w:t>Γ.Α. (      ): όλα (100%) Χ</w:t>
      </w:r>
      <w:r w:rsidRPr="000D115B">
        <w:rPr>
          <w:vertAlign w:val="superscript"/>
        </w:rPr>
        <w:t>α</w:t>
      </w:r>
      <w:r>
        <w:t>Υ</w:t>
      </w:r>
    </w:p>
    <w:p w:rsidR="000D115B" w:rsidRDefault="009E7820" w:rsidP="004A597B">
      <w:pPr>
        <w:jc w:val="both"/>
      </w:pPr>
      <w:r>
        <w:rPr>
          <w:noProof/>
          <w:lang w:eastAsia="el-GR"/>
        </w:rPr>
        <w:pict>
          <v:group id="_x0000_s1046" style="position:absolute;left:0;text-align:left;margin-left:30.5pt;margin-top:24.05pt;width:7.65pt;height:17.4pt;z-index:251663360" coordorigin="3807,10832" coordsize="153,348">
            <v:oval id="_x0000_s1047" style="position:absolute;left:3817;top:10832;width:143;height:143"/>
            <v:shape id="_x0000_s1048" type="#_x0000_t32" style="position:absolute;left:3880;top:10972;width:0;height:208" o:connectortype="straight"/>
            <v:shape id="_x0000_s1049" type="#_x0000_t32" style="position:absolute;left:3807;top:11055;width:143;height:0" o:connectortype="straight"/>
          </v:group>
        </w:pict>
      </w:r>
      <w:r>
        <w:rPr>
          <w:noProof/>
          <w:lang w:eastAsia="el-GR"/>
        </w:rPr>
        <w:pict>
          <v:group id="_x0000_s1040" style="position:absolute;left:0;text-align:left;margin-left:28.5pt;margin-top:.45pt;width:14pt;height:11.15pt;z-index:251662336" coordorigin="2220,11340" coordsize="280,223">
            <v:oval id="_x0000_s1041" style="position:absolute;left:2220;top:11420;width:150;height:143"/>
            <v:shape id="_x0000_s1042" type="#_x0000_t32" style="position:absolute;left:2310;top:11340;width:190;height:140;flip:y" o:connectortype="straight">
              <v:stroke endarrow="block"/>
            </v:shape>
          </v:group>
        </w:pict>
      </w:r>
      <w:r w:rsidR="000D115B">
        <w:t>Φ.Α. (       ): όλα (100%) κόκκινα μάτια</w:t>
      </w:r>
    </w:p>
    <w:p w:rsidR="000D115B" w:rsidRDefault="000D115B" w:rsidP="000D115B">
      <w:pPr>
        <w:jc w:val="both"/>
      </w:pPr>
      <w:r>
        <w:t>Φ.Α. (       ): όλα (100%) κίτρινα μάτια</w:t>
      </w:r>
    </w:p>
    <w:p w:rsidR="007D78FC" w:rsidRDefault="007D78FC" w:rsidP="007D78FC">
      <w:pPr>
        <w:rPr>
          <w:b/>
          <w:u w:val="single"/>
        </w:rPr>
      </w:pPr>
      <w:r w:rsidRPr="007D78FC">
        <w:rPr>
          <w:b/>
          <w:u w:val="single"/>
        </w:rPr>
        <w:t>Κάποιες ιδιαίτερες ερωτήσεις του Κεφ. 2</w:t>
      </w:r>
    </w:p>
    <w:p w:rsidR="007D78FC" w:rsidRDefault="00181130" w:rsidP="007D78FC">
      <w:pPr>
        <w:jc w:val="both"/>
        <w:rPr>
          <w:lang w:val="en-US"/>
        </w:rPr>
      </w:pPr>
      <w:r>
        <w:rPr>
          <w:noProof/>
          <w:lang w:eastAsia="el-GR"/>
        </w:rPr>
        <w:drawing>
          <wp:inline distT="0" distB="0" distL="0" distR="0">
            <wp:extent cx="5274310" cy="1614955"/>
            <wp:effectExtent l="19050" t="0" r="254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a:stretch>
                      <a:fillRect/>
                    </a:stretch>
                  </pic:blipFill>
                  <pic:spPr bwMode="auto">
                    <a:xfrm>
                      <a:off x="0" y="0"/>
                      <a:ext cx="5274310" cy="1614955"/>
                    </a:xfrm>
                    <a:prstGeom prst="rect">
                      <a:avLst/>
                    </a:prstGeom>
                    <a:noFill/>
                    <a:ln w="9525">
                      <a:noFill/>
                      <a:miter lim="800000"/>
                      <a:headEnd/>
                      <a:tailEnd/>
                    </a:ln>
                  </pic:spPr>
                </pic:pic>
              </a:graphicData>
            </a:graphic>
          </wp:inline>
        </w:drawing>
      </w:r>
    </w:p>
    <w:p w:rsidR="00E53695" w:rsidRDefault="00E53695" w:rsidP="007D78FC">
      <w:pPr>
        <w:jc w:val="both"/>
      </w:pPr>
      <w:r>
        <w:rPr>
          <w:b/>
        </w:rPr>
        <w:t>Α3.</w:t>
      </w:r>
      <w:r>
        <w:t xml:space="preserve"> Αφού το 28% είναι Α στο υβριδικό μόριο </w:t>
      </w:r>
      <w:r>
        <w:rPr>
          <w:lang w:val="en-US"/>
        </w:rPr>
        <w:t>DNA</w:t>
      </w:r>
      <w:r w:rsidRPr="00E53695">
        <w:t>-</w:t>
      </w:r>
      <w:r>
        <w:rPr>
          <w:lang w:val="en-US"/>
        </w:rPr>
        <w:t>RNA</w:t>
      </w:r>
      <w:r>
        <w:t xml:space="preserve"> και η Τ είναι 18%, η Α στον </w:t>
      </w:r>
      <w:r w:rsidR="00F13DFE">
        <w:rPr>
          <w:lang w:val="en-US"/>
        </w:rPr>
        <w:t>DNA</w:t>
      </w:r>
      <w:r>
        <w:t xml:space="preserve"> κλώνο του υβριδικού μορίου θα είναι 28-18=10%. Αφού Α=</w:t>
      </w:r>
      <w:r>
        <w:rPr>
          <w:lang w:val="en-US"/>
        </w:rPr>
        <w:t>U</w:t>
      </w:r>
      <w:r>
        <w:t xml:space="preserve">, θα ισχύει </w:t>
      </w:r>
      <w:r>
        <w:rPr>
          <w:lang w:val="en-US"/>
        </w:rPr>
        <w:t>U</w:t>
      </w:r>
      <w:r w:rsidRPr="00E53695">
        <w:t>=10%.</w:t>
      </w:r>
      <w:r>
        <w:t xml:space="preserve"> Αν υποθέσουμε ότι η αλυσίδα του </w:t>
      </w:r>
      <w:r>
        <w:rPr>
          <w:lang w:val="en-US"/>
        </w:rPr>
        <w:t>DNA</w:t>
      </w:r>
      <w:r>
        <w:t xml:space="preserve"> αποτελείται από 100 νουκλεοτίδια και η αλυσίδα του </w:t>
      </w:r>
      <w:r>
        <w:rPr>
          <w:lang w:val="en-US"/>
        </w:rPr>
        <w:t>RNA</w:t>
      </w:r>
      <w:r>
        <w:t xml:space="preserve"> από 100 νουκλεοτίδια, τότε η </w:t>
      </w:r>
      <w:r>
        <w:rPr>
          <w:lang w:val="en-US"/>
        </w:rPr>
        <w:t>U</w:t>
      </w:r>
      <w:r>
        <w:t xml:space="preserve"> θα αντιστοιχεί σε 200</w:t>
      </w:r>
      <w:r>
        <w:rPr>
          <w:rFonts w:cstheme="minorHAnsi"/>
        </w:rPr>
        <w:t>×</w:t>
      </w:r>
      <w:r>
        <w:t>10%=20%. Σωστή είναι η απάντηση γ.</w:t>
      </w:r>
    </w:p>
    <w:p w:rsidR="00181130" w:rsidRDefault="00181130" w:rsidP="007D78FC">
      <w:pPr>
        <w:jc w:val="both"/>
      </w:pPr>
    </w:p>
    <w:p w:rsidR="00181130" w:rsidRDefault="00181130" w:rsidP="007D78FC">
      <w:pPr>
        <w:jc w:val="both"/>
      </w:pPr>
      <w:r>
        <w:rPr>
          <w:noProof/>
          <w:lang w:eastAsia="el-GR"/>
        </w:rPr>
        <w:lastRenderedPageBreak/>
        <w:drawing>
          <wp:inline distT="0" distB="0" distL="0" distR="0">
            <wp:extent cx="3168650" cy="2394184"/>
            <wp:effectExtent l="19050" t="0" r="0" b="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srcRect/>
                    <a:stretch>
                      <a:fillRect/>
                    </a:stretch>
                  </pic:blipFill>
                  <pic:spPr bwMode="auto">
                    <a:xfrm>
                      <a:off x="0" y="0"/>
                      <a:ext cx="3170264" cy="2395404"/>
                    </a:xfrm>
                    <a:prstGeom prst="rect">
                      <a:avLst/>
                    </a:prstGeom>
                    <a:noFill/>
                    <a:ln w="9525">
                      <a:noFill/>
                      <a:miter lim="800000"/>
                      <a:headEnd/>
                      <a:tailEnd/>
                    </a:ln>
                  </pic:spPr>
                </pic:pic>
              </a:graphicData>
            </a:graphic>
          </wp:inline>
        </w:drawing>
      </w:r>
    </w:p>
    <w:p w:rsidR="00783828" w:rsidRPr="001B0ED6" w:rsidRDefault="00783828" w:rsidP="007D78FC">
      <w:pPr>
        <w:jc w:val="both"/>
      </w:pPr>
      <w:r>
        <w:rPr>
          <w:b/>
        </w:rPr>
        <w:t>γ.</w:t>
      </w:r>
      <w:r>
        <w:t xml:space="preserve"> Σωστή είναι η απάντηση </w:t>
      </w:r>
      <w:r>
        <w:rPr>
          <w:lang w:val="en-US"/>
        </w:rPr>
        <w:t>iv</w:t>
      </w:r>
      <w:r>
        <w:t xml:space="preserve">, αν υποθέσουμε ότι η κωδική αλυσίδα δεν περιέχει Τ, οπότε και το </w:t>
      </w:r>
      <w:r>
        <w:rPr>
          <w:lang w:val="en-US"/>
        </w:rPr>
        <w:t>mRNA</w:t>
      </w:r>
      <w:r>
        <w:t xml:space="preserve"> που προκύπτει από αυτήν δεν θα περιέχει </w:t>
      </w:r>
      <w:r>
        <w:rPr>
          <w:lang w:val="en-US"/>
        </w:rPr>
        <w:t>U</w:t>
      </w:r>
      <w:r w:rsidRPr="00783828">
        <w:t>.</w:t>
      </w:r>
    </w:p>
    <w:p w:rsidR="001E2EDB" w:rsidRDefault="008E40AD" w:rsidP="001E2EDB">
      <w:pPr>
        <w:rPr>
          <w:b/>
          <w:u w:val="single"/>
          <w:lang w:val="en-US"/>
        </w:rPr>
      </w:pPr>
      <w:r>
        <w:rPr>
          <w:b/>
          <w:u w:val="single"/>
        </w:rPr>
        <w:t>Επαναληπτικά 20</w:t>
      </w:r>
      <w:r>
        <w:rPr>
          <w:b/>
          <w:u w:val="single"/>
          <w:lang w:val="en-US"/>
        </w:rPr>
        <w:t>19</w:t>
      </w:r>
    </w:p>
    <w:p w:rsidR="008E40AD" w:rsidRDefault="008E40AD" w:rsidP="008E40AD">
      <w:pPr>
        <w:jc w:val="both"/>
        <w:rPr>
          <w:lang w:val="en-US"/>
        </w:rPr>
      </w:pPr>
      <w:r>
        <w:rPr>
          <w:noProof/>
          <w:lang w:eastAsia="el-GR"/>
        </w:rPr>
        <w:drawing>
          <wp:inline distT="0" distB="0" distL="0" distR="0">
            <wp:extent cx="5274310" cy="2092080"/>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274310" cy="2092080"/>
                    </a:xfrm>
                    <a:prstGeom prst="rect">
                      <a:avLst/>
                    </a:prstGeom>
                    <a:noFill/>
                    <a:ln w="9525">
                      <a:noFill/>
                      <a:miter lim="800000"/>
                      <a:headEnd/>
                      <a:tailEnd/>
                    </a:ln>
                  </pic:spPr>
                </pic:pic>
              </a:graphicData>
            </a:graphic>
          </wp:inline>
        </w:drawing>
      </w:r>
    </w:p>
    <w:p w:rsidR="008E40AD" w:rsidRDefault="008E40AD" w:rsidP="008E40AD">
      <w:pPr>
        <w:jc w:val="both"/>
      </w:pPr>
      <w:r>
        <w:rPr>
          <w:b/>
        </w:rPr>
        <w:t>Δ1.</w:t>
      </w:r>
      <w:r w:rsidR="00126FD2">
        <w:rPr>
          <w:b/>
        </w:rPr>
        <w:t xml:space="preserve"> α. Αυτοσωμικά ατελώς επικρατή ή συνεπικρατή γονίδια.</w:t>
      </w:r>
    </w:p>
    <w:p w:rsidR="00126FD2" w:rsidRDefault="00126FD2" w:rsidP="008E40AD">
      <w:pPr>
        <w:jc w:val="both"/>
      </w:pPr>
      <w:r>
        <w:t>Γονίδια: Α1</w:t>
      </w:r>
      <w:r>
        <w:sym w:font="Symbol" w:char="F0AE"/>
      </w:r>
      <w:r>
        <w:t>Β φαινότυπος, Α2</w:t>
      </w:r>
      <w:r>
        <w:sym w:font="Symbol" w:char="F0AE"/>
      </w:r>
      <w:r w:rsidR="00865610">
        <w:t>Γ φαινότυπος, Α1Α2</w:t>
      </w:r>
      <w:r>
        <w:sym w:font="Symbol" w:char="F0AE"/>
      </w:r>
      <w:r>
        <w:t>Α φαινότυπος</w:t>
      </w:r>
    </w:p>
    <w:p w:rsidR="00126FD2" w:rsidRDefault="00865610" w:rsidP="008E40AD">
      <w:pPr>
        <w:jc w:val="both"/>
      </w:pPr>
      <w:r>
        <w:t>Γονότυποι γονέων: Α1Α2</w:t>
      </w:r>
      <w:r>
        <w:tab/>
      </w:r>
      <w:r>
        <w:sym w:font="Symbol" w:char="F0C4"/>
      </w:r>
      <w:r>
        <w:tab/>
        <w:t>Α1Α2</w:t>
      </w:r>
    </w:p>
    <w:p w:rsidR="00865610" w:rsidRDefault="00865610" w:rsidP="008E40AD">
      <w:pPr>
        <w:jc w:val="both"/>
      </w:pPr>
      <w:r>
        <w:t>Γαμέτες:</w:t>
      </w:r>
      <w:r>
        <w:tab/>
        <w:t>Α1, Α2</w:t>
      </w:r>
      <w:r>
        <w:tab/>
      </w:r>
      <w:r>
        <w:tab/>
      </w:r>
      <w:r>
        <w:tab/>
        <w:t>Α1, Α2</w:t>
      </w:r>
    </w:p>
    <w:p w:rsidR="00865610" w:rsidRDefault="00865610" w:rsidP="008E40AD">
      <w:pPr>
        <w:jc w:val="both"/>
      </w:pPr>
      <w:r>
        <w:t>Απόγονοι: Α1Α1, Α1Α2, Α1Α2, Α2Α2</w:t>
      </w:r>
    </w:p>
    <w:p w:rsidR="00865610" w:rsidRPr="00126FD2" w:rsidRDefault="00865610" w:rsidP="008E40AD">
      <w:pPr>
        <w:jc w:val="both"/>
      </w:pPr>
      <w:r>
        <w:t>Φ.Α.: 1 Β φαινότυπος: 2 Α φαινότυπος: 1 Γ φαινότυπος</w:t>
      </w:r>
    </w:p>
    <w:p w:rsidR="008E40AD" w:rsidRDefault="008E40AD" w:rsidP="008E40AD">
      <w:pPr>
        <w:jc w:val="both"/>
        <w:rPr>
          <w:noProof/>
          <w:lang w:eastAsia="el-GR"/>
        </w:rPr>
      </w:pPr>
      <w:r>
        <w:t xml:space="preserve"> </w:t>
      </w:r>
      <w:r w:rsidR="00030312">
        <w:rPr>
          <w:b/>
          <w:noProof/>
          <w:lang w:eastAsia="el-GR"/>
        </w:rPr>
        <w:t>β. Αυτοσωμικά πολλαπλά αλληλόμορφα γονίδια.</w:t>
      </w:r>
    </w:p>
    <w:p w:rsidR="00030312" w:rsidRDefault="00030312" w:rsidP="008E40AD">
      <w:pPr>
        <w:jc w:val="both"/>
        <w:rPr>
          <w:noProof/>
          <w:lang w:eastAsia="el-GR"/>
        </w:rPr>
      </w:pPr>
      <w:r>
        <w:rPr>
          <w:noProof/>
          <w:lang w:eastAsia="el-GR"/>
        </w:rPr>
        <w:t>Γονίδια: Α1</w:t>
      </w:r>
      <w:r>
        <w:rPr>
          <w:noProof/>
          <w:lang w:eastAsia="el-GR"/>
        </w:rPr>
        <w:sym w:font="Symbol" w:char="F0AE"/>
      </w:r>
      <w:r>
        <w:rPr>
          <w:noProof/>
          <w:lang w:eastAsia="el-GR"/>
        </w:rPr>
        <w:t>Α φαινότυπος, Α2</w:t>
      </w:r>
      <w:r>
        <w:rPr>
          <w:noProof/>
          <w:lang w:eastAsia="el-GR"/>
        </w:rPr>
        <w:sym w:font="Symbol" w:char="F0AE"/>
      </w:r>
      <w:r>
        <w:rPr>
          <w:noProof/>
          <w:lang w:eastAsia="el-GR"/>
        </w:rPr>
        <w:t>Β φαινότυπος, Α3</w:t>
      </w:r>
      <w:r>
        <w:rPr>
          <w:noProof/>
          <w:lang w:eastAsia="el-GR"/>
        </w:rPr>
        <w:sym w:font="Symbol" w:char="F0AE"/>
      </w:r>
      <w:r>
        <w:rPr>
          <w:noProof/>
          <w:lang w:eastAsia="el-GR"/>
        </w:rPr>
        <w:t>Γ φαινότυπος (Α1</w:t>
      </w:r>
      <w:r>
        <w:rPr>
          <w:rFonts w:cstheme="minorHAnsi"/>
          <w:noProof/>
          <w:lang w:eastAsia="el-GR"/>
        </w:rPr>
        <w:t>&gt;</w:t>
      </w:r>
      <w:r>
        <w:rPr>
          <w:noProof/>
          <w:lang w:eastAsia="el-GR"/>
        </w:rPr>
        <w:t>Α2</w:t>
      </w:r>
      <w:r>
        <w:rPr>
          <w:rFonts w:cstheme="minorHAnsi"/>
          <w:noProof/>
          <w:lang w:eastAsia="el-GR"/>
        </w:rPr>
        <w:t>&gt;</w:t>
      </w:r>
      <w:r>
        <w:rPr>
          <w:noProof/>
          <w:lang w:eastAsia="el-GR"/>
        </w:rPr>
        <w:t>Α3)</w:t>
      </w:r>
    </w:p>
    <w:p w:rsidR="00030312" w:rsidRDefault="00030312" w:rsidP="008E40AD">
      <w:pPr>
        <w:jc w:val="both"/>
        <w:rPr>
          <w:noProof/>
          <w:lang w:eastAsia="el-GR"/>
        </w:rPr>
      </w:pPr>
      <w:r>
        <w:rPr>
          <w:noProof/>
          <w:lang w:eastAsia="el-GR"/>
        </w:rPr>
        <w:t>Γονότυποι γονέων: Α1Α3</w:t>
      </w:r>
      <w:r>
        <w:rPr>
          <w:noProof/>
          <w:lang w:eastAsia="el-GR"/>
        </w:rPr>
        <w:tab/>
      </w:r>
      <w:r>
        <w:rPr>
          <w:noProof/>
          <w:lang w:eastAsia="el-GR"/>
        </w:rPr>
        <w:sym w:font="Symbol" w:char="F0C4"/>
      </w:r>
      <w:r>
        <w:rPr>
          <w:noProof/>
          <w:lang w:eastAsia="el-GR"/>
        </w:rPr>
        <w:tab/>
        <w:t>Α2Α3</w:t>
      </w:r>
    </w:p>
    <w:p w:rsidR="00030312" w:rsidRDefault="00030312" w:rsidP="008E40AD">
      <w:pPr>
        <w:jc w:val="both"/>
        <w:rPr>
          <w:noProof/>
          <w:lang w:eastAsia="el-GR"/>
        </w:rPr>
      </w:pPr>
      <w:r>
        <w:rPr>
          <w:noProof/>
          <w:lang w:eastAsia="el-GR"/>
        </w:rPr>
        <w:t>Γαμέτες:</w:t>
      </w:r>
      <w:r>
        <w:rPr>
          <w:noProof/>
          <w:lang w:eastAsia="el-GR"/>
        </w:rPr>
        <w:tab/>
        <w:t>Α1, Α3</w:t>
      </w:r>
      <w:r>
        <w:rPr>
          <w:noProof/>
          <w:lang w:eastAsia="el-GR"/>
        </w:rPr>
        <w:tab/>
      </w:r>
      <w:r>
        <w:rPr>
          <w:noProof/>
          <w:lang w:eastAsia="el-GR"/>
        </w:rPr>
        <w:tab/>
      </w:r>
      <w:r>
        <w:rPr>
          <w:noProof/>
          <w:lang w:eastAsia="el-GR"/>
        </w:rPr>
        <w:tab/>
        <w:t>Α2, Α3</w:t>
      </w:r>
    </w:p>
    <w:p w:rsidR="00030312" w:rsidRDefault="00030312" w:rsidP="008E40AD">
      <w:pPr>
        <w:jc w:val="both"/>
        <w:rPr>
          <w:noProof/>
          <w:lang w:eastAsia="el-GR"/>
        </w:rPr>
      </w:pPr>
      <w:r>
        <w:rPr>
          <w:noProof/>
          <w:lang w:eastAsia="el-GR"/>
        </w:rPr>
        <w:lastRenderedPageBreak/>
        <w:t>Απόγονοι: Α1Α2, Α1Α3, Α2Α3, Α3Α3</w:t>
      </w:r>
    </w:p>
    <w:p w:rsidR="00030312" w:rsidRPr="00030312" w:rsidRDefault="00030312" w:rsidP="008E40AD">
      <w:pPr>
        <w:jc w:val="both"/>
      </w:pPr>
      <w:r>
        <w:rPr>
          <w:noProof/>
          <w:lang w:eastAsia="el-GR"/>
        </w:rPr>
        <w:t>Φ.Α.: 1 Β φαινότυπος: 2 Α φαινότυπος: 1 Γ φαινότυπος</w:t>
      </w:r>
    </w:p>
    <w:p w:rsidR="008E40AD" w:rsidRDefault="00997D0A" w:rsidP="008E40AD">
      <w:pPr>
        <w:jc w:val="both"/>
        <w:rPr>
          <w:b/>
          <w:noProof/>
          <w:lang w:eastAsia="el-GR"/>
        </w:rPr>
      </w:pPr>
      <w:r>
        <w:rPr>
          <w:b/>
          <w:noProof/>
          <w:lang w:eastAsia="el-GR"/>
        </w:rPr>
        <w:t>γ. Φυλοσύνδετα ατελώς επικρατή ή συνεπικρατή γονίδια.</w:t>
      </w:r>
    </w:p>
    <w:p w:rsidR="00997D0A" w:rsidRDefault="00997D0A" w:rsidP="008E40AD">
      <w:pPr>
        <w:jc w:val="both"/>
        <w:rPr>
          <w:noProof/>
          <w:lang w:eastAsia="el-GR"/>
        </w:rPr>
      </w:pPr>
      <w:r>
        <w:rPr>
          <w:noProof/>
          <w:lang w:eastAsia="el-GR"/>
        </w:rPr>
        <w:t>Γονίδια: Χ</w:t>
      </w:r>
      <w:r w:rsidRPr="00997D0A">
        <w:rPr>
          <w:noProof/>
          <w:vertAlign w:val="superscript"/>
          <w:lang w:eastAsia="el-GR"/>
        </w:rPr>
        <w:t>Α1</w:t>
      </w:r>
      <w:r>
        <w:rPr>
          <w:noProof/>
          <w:lang w:eastAsia="el-GR"/>
        </w:rPr>
        <w:sym w:font="Symbol" w:char="F0AE"/>
      </w:r>
      <w:r>
        <w:rPr>
          <w:noProof/>
          <w:lang w:eastAsia="el-GR"/>
        </w:rPr>
        <w:t xml:space="preserve">Α φαινότυπος, </w:t>
      </w:r>
      <w:r w:rsidR="001872B4">
        <w:rPr>
          <w:noProof/>
          <w:lang w:eastAsia="el-GR"/>
        </w:rPr>
        <w:t>Χ</w:t>
      </w:r>
      <w:r w:rsidR="001872B4" w:rsidRPr="00997D0A">
        <w:rPr>
          <w:noProof/>
          <w:vertAlign w:val="superscript"/>
          <w:lang w:eastAsia="el-GR"/>
        </w:rPr>
        <w:t>Α</w:t>
      </w:r>
      <w:r w:rsidR="001872B4">
        <w:rPr>
          <w:noProof/>
          <w:vertAlign w:val="superscript"/>
          <w:lang w:eastAsia="el-GR"/>
        </w:rPr>
        <w:t>2</w:t>
      </w:r>
      <w:r w:rsidR="001872B4">
        <w:rPr>
          <w:noProof/>
          <w:lang w:eastAsia="el-GR"/>
        </w:rPr>
        <w:sym w:font="Symbol" w:char="F0AE"/>
      </w:r>
      <w:r w:rsidR="001872B4">
        <w:rPr>
          <w:noProof/>
          <w:lang w:eastAsia="el-GR"/>
        </w:rPr>
        <w:t>Β φαινότυπος, Χ</w:t>
      </w:r>
      <w:r w:rsidR="001872B4" w:rsidRPr="00997D0A">
        <w:rPr>
          <w:noProof/>
          <w:vertAlign w:val="superscript"/>
          <w:lang w:eastAsia="el-GR"/>
        </w:rPr>
        <w:t>Α1</w:t>
      </w:r>
      <w:r w:rsidR="001872B4">
        <w:rPr>
          <w:noProof/>
          <w:lang w:eastAsia="el-GR"/>
        </w:rPr>
        <w:t>Χ</w:t>
      </w:r>
      <w:r w:rsidR="001872B4" w:rsidRPr="00997D0A">
        <w:rPr>
          <w:noProof/>
          <w:vertAlign w:val="superscript"/>
          <w:lang w:eastAsia="el-GR"/>
        </w:rPr>
        <w:t>Α</w:t>
      </w:r>
      <w:r w:rsidR="001872B4">
        <w:rPr>
          <w:noProof/>
          <w:vertAlign w:val="superscript"/>
          <w:lang w:eastAsia="el-GR"/>
        </w:rPr>
        <w:t>2</w:t>
      </w:r>
      <w:r w:rsidR="001872B4">
        <w:rPr>
          <w:noProof/>
          <w:lang w:eastAsia="el-GR"/>
        </w:rPr>
        <w:sym w:font="Symbol" w:char="F0AE"/>
      </w:r>
      <w:r w:rsidR="001872B4">
        <w:rPr>
          <w:noProof/>
          <w:lang w:eastAsia="el-GR"/>
        </w:rPr>
        <w:t>Γ φαινότυπος</w:t>
      </w:r>
    </w:p>
    <w:p w:rsidR="001872B4" w:rsidRDefault="001872B4" w:rsidP="008E40AD">
      <w:pPr>
        <w:jc w:val="both"/>
        <w:rPr>
          <w:noProof/>
          <w:lang w:eastAsia="el-GR"/>
        </w:rPr>
      </w:pPr>
      <w:r>
        <w:rPr>
          <w:noProof/>
          <w:lang w:eastAsia="el-GR"/>
        </w:rPr>
        <w:t>Γονότυποι γονέων: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Pr>
          <w:noProof/>
          <w:lang w:eastAsia="el-GR"/>
        </w:rPr>
        <w:tab/>
      </w:r>
      <w:r>
        <w:rPr>
          <w:noProof/>
          <w:lang w:eastAsia="el-GR"/>
        </w:rPr>
        <w:sym w:font="Symbol" w:char="F0C4"/>
      </w:r>
      <w:r>
        <w:rPr>
          <w:noProof/>
          <w:lang w:eastAsia="el-GR"/>
        </w:rPr>
        <w:tab/>
        <w:t>Χ</w:t>
      </w:r>
      <w:r w:rsidRPr="00997D0A">
        <w:rPr>
          <w:noProof/>
          <w:vertAlign w:val="superscript"/>
          <w:lang w:eastAsia="el-GR"/>
        </w:rPr>
        <w:t>Α1</w:t>
      </w:r>
      <w:r>
        <w:rPr>
          <w:noProof/>
          <w:lang w:eastAsia="el-GR"/>
        </w:rPr>
        <w:t>Υ</w:t>
      </w:r>
    </w:p>
    <w:p w:rsidR="001872B4" w:rsidRDefault="001872B4" w:rsidP="008E40AD">
      <w:pPr>
        <w:jc w:val="both"/>
        <w:rPr>
          <w:noProof/>
          <w:lang w:eastAsia="el-GR"/>
        </w:rPr>
      </w:pPr>
      <w:r>
        <w:rPr>
          <w:noProof/>
          <w:lang w:eastAsia="el-GR"/>
        </w:rPr>
        <w:t>Γαμέτες:</w:t>
      </w:r>
      <w:r>
        <w:rPr>
          <w:noProof/>
          <w:lang w:eastAsia="el-GR"/>
        </w:rPr>
        <w:tab/>
        <w:t>Χ</w:t>
      </w:r>
      <w:r w:rsidRPr="00997D0A">
        <w:rPr>
          <w:noProof/>
          <w:vertAlign w:val="superscript"/>
          <w:lang w:eastAsia="el-GR"/>
        </w:rPr>
        <w:t>Α1</w:t>
      </w:r>
      <w:r>
        <w:rPr>
          <w:noProof/>
          <w:lang w:eastAsia="el-GR"/>
        </w:rPr>
        <w:t>,</w:t>
      </w:r>
      <w:r>
        <w:rPr>
          <w:noProof/>
          <w:vertAlign w:val="superscript"/>
          <w:lang w:eastAsia="el-GR"/>
        </w:rPr>
        <w:t xml:space="preserve"> </w:t>
      </w:r>
      <w:r>
        <w:rPr>
          <w:noProof/>
          <w:lang w:eastAsia="el-GR"/>
        </w:rPr>
        <w:t>Χ</w:t>
      </w:r>
      <w:r w:rsidRPr="00997D0A">
        <w:rPr>
          <w:noProof/>
          <w:vertAlign w:val="superscript"/>
          <w:lang w:eastAsia="el-GR"/>
        </w:rPr>
        <w:t>Α</w:t>
      </w:r>
      <w:r>
        <w:rPr>
          <w:noProof/>
          <w:vertAlign w:val="superscript"/>
          <w:lang w:eastAsia="el-GR"/>
        </w:rPr>
        <w:t>2</w:t>
      </w:r>
      <w:r>
        <w:rPr>
          <w:noProof/>
          <w:lang w:eastAsia="el-GR"/>
        </w:rPr>
        <w:tab/>
      </w:r>
      <w:r>
        <w:rPr>
          <w:noProof/>
          <w:lang w:eastAsia="el-GR"/>
        </w:rPr>
        <w:tab/>
      </w:r>
      <w:r>
        <w:rPr>
          <w:noProof/>
          <w:lang w:eastAsia="el-GR"/>
        </w:rPr>
        <w:tab/>
        <w:t>Χ</w:t>
      </w:r>
      <w:r w:rsidRPr="00997D0A">
        <w:rPr>
          <w:noProof/>
          <w:vertAlign w:val="superscript"/>
          <w:lang w:eastAsia="el-GR"/>
        </w:rPr>
        <w:t>Α1</w:t>
      </w:r>
      <w:r>
        <w:rPr>
          <w:noProof/>
          <w:lang w:eastAsia="el-GR"/>
        </w:rPr>
        <w:t>,</w:t>
      </w:r>
      <w:r>
        <w:rPr>
          <w:noProof/>
          <w:vertAlign w:val="superscript"/>
          <w:lang w:eastAsia="el-GR"/>
        </w:rPr>
        <w:t xml:space="preserve"> </w:t>
      </w:r>
      <w:r>
        <w:rPr>
          <w:noProof/>
          <w:lang w:eastAsia="el-GR"/>
        </w:rPr>
        <w:t>Υ</w:t>
      </w:r>
    </w:p>
    <w:p w:rsidR="001872B4" w:rsidRDefault="001872B4" w:rsidP="008E40AD">
      <w:pPr>
        <w:jc w:val="both"/>
        <w:rPr>
          <w:noProof/>
          <w:lang w:eastAsia="el-GR"/>
        </w:rPr>
      </w:pPr>
      <w:r>
        <w:rPr>
          <w:noProof/>
          <w:lang w:eastAsia="el-GR"/>
        </w:rPr>
        <w:t>Απόγονοι: Χ</w:t>
      </w:r>
      <w:r w:rsidRPr="00997D0A">
        <w:rPr>
          <w:noProof/>
          <w:vertAlign w:val="superscript"/>
          <w:lang w:eastAsia="el-GR"/>
        </w:rPr>
        <w:t>Α1</w:t>
      </w:r>
      <w:r>
        <w:rPr>
          <w:noProof/>
          <w:lang w:eastAsia="el-GR"/>
        </w:rPr>
        <w:t>Χ</w:t>
      </w:r>
      <w:r w:rsidRPr="00997D0A">
        <w:rPr>
          <w:noProof/>
          <w:vertAlign w:val="superscript"/>
          <w:lang w:eastAsia="el-GR"/>
        </w:rPr>
        <w:t>Α1</w:t>
      </w:r>
      <w:r>
        <w:rPr>
          <w:noProof/>
          <w:lang w:eastAsia="el-GR"/>
        </w:rPr>
        <w:t>,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Pr>
          <w:noProof/>
          <w:lang w:eastAsia="el-GR"/>
        </w:rPr>
        <w:t>, Χ</w:t>
      </w:r>
      <w:r w:rsidRPr="00997D0A">
        <w:rPr>
          <w:noProof/>
          <w:vertAlign w:val="superscript"/>
          <w:lang w:eastAsia="el-GR"/>
        </w:rPr>
        <w:t>Α1</w:t>
      </w:r>
      <w:r>
        <w:rPr>
          <w:noProof/>
          <w:lang w:eastAsia="el-GR"/>
        </w:rPr>
        <w:t>Υ, Χ</w:t>
      </w:r>
      <w:r w:rsidRPr="00997D0A">
        <w:rPr>
          <w:noProof/>
          <w:vertAlign w:val="superscript"/>
          <w:lang w:eastAsia="el-GR"/>
        </w:rPr>
        <w:t>Α</w:t>
      </w:r>
      <w:r>
        <w:rPr>
          <w:noProof/>
          <w:vertAlign w:val="superscript"/>
          <w:lang w:eastAsia="el-GR"/>
        </w:rPr>
        <w:t>2</w:t>
      </w:r>
      <w:r>
        <w:rPr>
          <w:noProof/>
          <w:lang w:eastAsia="el-GR"/>
        </w:rPr>
        <w:t>Υ</w:t>
      </w:r>
    </w:p>
    <w:p w:rsidR="001872B4" w:rsidRPr="001872B4" w:rsidRDefault="001872B4" w:rsidP="008E40AD">
      <w:pPr>
        <w:jc w:val="both"/>
      </w:pPr>
      <w:r>
        <w:rPr>
          <w:noProof/>
          <w:lang w:eastAsia="el-GR"/>
        </w:rPr>
        <w:t>Φ.Α.: 1 Β φαινότυπος (Χ</w:t>
      </w:r>
      <w:r w:rsidRPr="00997D0A">
        <w:rPr>
          <w:noProof/>
          <w:vertAlign w:val="superscript"/>
          <w:lang w:eastAsia="el-GR"/>
        </w:rPr>
        <w:t>Α</w:t>
      </w:r>
      <w:r>
        <w:rPr>
          <w:noProof/>
          <w:vertAlign w:val="superscript"/>
          <w:lang w:eastAsia="el-GR"/>
        </w:rPr>
        <w:t>2</w:t>
      </w:r>
      <w:r>
        <w:rPr>
          <w:noProof/>
          <w:lang w:eastAsia="el-GR"/>
        </w:rPr>
        <w:t>Υ): 2 Α φαινότυπος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1</w:t>
      </w:r>
      <w:r>
        <w:rPr>
          <w:noProof/>
          <w:lang w:eastAsia="el-GR"/>
        </w:rPr>
        <w:t xml:space="preserve"> και Χ</w:t>
      </w:r>
      <w:r w:rsidRPr="00997D0A">
        <w:rPr>
          <w:noProof/>
          <w:vertAlign w:val="superscript"/>
          <w:lang w:eastAsia="el-GR"/>
        </w:rPr>
        <w:t>Α1</w:t>
      </w:r>
      <w:r>
        <w:rPr>
          <w:noProof/>
          <w:lang w:eastAsia="el-GR"/>
        </w:rPr>
        <w:t>Υ): 1 Γ φαινότυπος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Pr>
          <w:noProof/>
          <w:lang w:eastAsia="el-GR"/>
        </w:rPr>
        <w:t>)</w:t>
      </w:r>
    </w:p>
    <w:p w:rsidR="008E40AD" w:rsidRDefault="0020098E" w:rsidP="008E40AD">
      <w:pPr>
        <w:jc w:val="both"/>
        <w:rPr>
          <w:b/>
        </w:rPr>
      </w:pPr>
      <w:r>
        <w:rPr>
          <w:b/>
        </w:rPr>
        <w:t>δ. Φυλοσύνδετα πολλαπλά αλληλόμορφα γονίδια.</w:t>
      </w:r>
    </w:p>
    <w:p w:rsidR="0020098E" w:rsidRDefault="0020098E" w:rsidP="008E40AD">
      <w:pPr>
        <w:jc w:val="both"/>
        <w:rPr>
          <w:noProof/>
          <w:lang w:eastAsia="el-GR"/>
        </w:rPr>
      </w:pPr>
      <w:r>
        <w:t xml:space="preserve">Γονίδια: </w:t>
      </w:r>
      <w:r>
        <w:rPr>
          <w:noProof/>
          <w:lang w:eastAsia="el-GR"/>
        </w:rPr>
        <w:t>Χ</w:t>
      </w:r>
      <w:r w:rsidRPr="00997D0A">
        <w:rPr>
          <w:noProof/>
          <w:vertAlign w:val="superscript"/>
          <w:lang w:eastAsia="el-GR"/>
        </w:rPr>
        <w:t>Α1</w:t>
      </w:r>
      <w:r>
        <w:rPr>
          <w:noProof/>
          <w:lang w:eastAsia="el-GR"/>
        </w:rPr>
        <w:sym w:font="Symbol" w:char="F0AE"/>
      </w:r>
      <w:r>
        <w:rPr>
          <w:noProof/>
          <w:lang w:eastAsia="el-GR"/>
        </w:rPr>
        <w:t>Α φαινότυπος, Χ</w:t>
      </w:r>
      <w:r w:rsidRPr="00997D0A">
        <w:rPr>
          <w:noProof/>
          <w:vertAlign w:val="superscript"/>
          <w:lang w:eastAsia="el-GR"/>
        </w:rPr>
        <w:t>Α</w:t>
      </w:r>
      <w:r>
        <w:rPr>
          <w:noProof/>
          <w:vertAlign w:val="superscript"/>
          <w:lang w:eastAsia="el-GR"/>
        </w:rPr>
        <w:t>2</w:t>
      </w:r>
      <w:r>
        <w:rPr>
          <w:noProof/>
          <w:lang w:eastAsia="el-GR"/>
        </w:rPr>
        <w:sym w:font="Symbol" w:char="F0AE"/>
      </w:r>
      <w:r>
        <w:rPr>
          <w:noProof/>
          <w:lang w:eastAsia="el-GR"/>
        </w:rPr>
        <w:t>Β φαινότυπος, Χ</w:t>
      </w:r>
      <w:r w:rsidRPr="00997D0A">
        <w:rPr>
          <w:noProof/>
          <w:vertAlign w:val="superscript"/>
          <w:lang w:eastAsia="el-GR"/>
        </w:rPr>
        <w:t>Α</w:t>
      </w:r>
      <w:r>
        <w:rPr>
          <w:noProof/>
          <w:vertAlign w:val="superscript"/>
          <w:lang w:eastAsia="el-GR"/>
        </w:rPr>
        <w:t>3</w:t>
      </w:r>
      <w:r>
        <w:rPr>
          <w:noProof/>
          <w:lang w:eastAsia="el-GR"/>
        </w:rPr>
        <w:sym w:font="Symbol" w:char="F0AE"/>
      </w:r>
      <w:r>
        <w:rPr>
          <w:noProof/>
          <w:lang w:eastAsia="el-GR"/>
        </w:rPr>
        <w:t>Γ φαινότυπος (Χ</w:t>
      </w:r>
      <w:r w:rsidRPr="00997D0A">
        <w:rPr>
          <w:noProof/>
          <w:vertAlign w:val="superscript"/>
          <w:lang w:eastAsia="el-GR"/>
        </w:rPr>
        <w:t>Α1</w:t>
      </w:r>
      <w:r>
        <w:rPr>
          <w:rFonts w:cstheme="minorHAnsi"/>
          <w:noProof/>
          <w:lang w:eastAsia="el-GR"/>
        </w:rPr>
        <w:t xml:space="preserve"> &gt;</w:t>
      </w:r>
      <w:r w:rsidRPr="0020098E">
        <w:rPr>
          <w:noProof/>
          <w:lang w:eastAsia="el-GR"/>
        </w:rPr>
        <w:t xml:space="preserve"> </w:t>
      </w:r>
      <w:r>
        <w:rPr>
          <w:noProof/>
          <w:lang w:eastAsia="el-GR"/>
        </w:rPr>
        <w:t>Χ</w:t>
      </w:r>
      <w:r w:rsidRPr="00997D0A">
        <w:rPr>
          <w:noProof/>
          <w:vertAlign w:val="superscript"/>
          <w:lang w:eastAsia="el-GR"/>
        </w:rPr>
        <w:t>Α</w:t>
      </w:r>
      <w:r>
        <w:rPr>
          <w:noProof/>
          <w:vertAlign w:val="superscript"/>
          <w:lang w:eastAsia="el-GR"/>
        </w:rPr>
        <w:t>2</w:t>
      </w:r>
      <w:r>
        <w:rPr>
          <w:noProof/>
          <w:lang w:eastAsia="el-GR"/>
        </w:rPr>
        <w:t xml:space="preserve"> </w:t>
      </w:r>
      <w:r>
        <w:rPr>
          <w:rFonts w:cstheme="minorHAnsi"/>
          <w:noProof/>
          <w:lang w:eastAsia="el-GR"/>
        </w:rPr>
        <w:t>&gt;</w:t>
      </w:r>
      <w:r w:rsidRPr="0020098E">
        <w:rPr>
          <w:noProof/>
          <w:lang w:eastAsia="el-GR"/>
        </w:rPr>
        <w:t xml:space="preserve"> </w:t>
      </w:r>
      <w:r>
        <w:rPr>
          <w:noProof/>
          <w:lang w:eastAsia="el-GR"/>
        </w:rPr>
        <w:t>Χ</w:t>
      </w:r>
      <w:r w:rsidRPr="00997D0A">
        <w:rPr>
          <w:noProof/>
          <w:vertAlign w:val="superscript"/>
          <w:lang w:eastAsia="el-GR"/>
        </w:rPr>
        <w:t>Α</w:t>
      </w:r>
      <w:r>
        <w:rPr>
          <w:noProof/>
          <w:vertAlign w:val="superscript"/>
          <w:lang w:eastAsia="el-GR"/>
        </w:rPr>
        <w:t>3</w:t>
      </w:r>
      <w:r>
        <w:rPr>
          <w:noProof/>
          <w:lang w:eastAsia="el-GR"/>
        </w:rPr>
        <w:t>)</w:t>
      </w:r>
    </w:p>
    <w:p w:rsidR="0020098E" w:rsidRDefault="0020098E" w:rsidP="008E40AD">
      <w:pPr>
        <w:jc w:val="both"/>
        <w:rPr>
          <w:noProof/>
          <w:lang w:eastAsia="el-GR"/>
        </w:rPr>
      </w:pPr>
      <w:r>
        <w:rPr>
          <w:noProof/>
          <w:lang w:eastAsia="el-GR"/>
        </w:rPr>
        <w:t>Γονότυποι γονέων: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3</w:t>
      </w:r>
      <w:r>
        <w:rPr>
          <w:noProof/>
          <w:lang w:eastAsia="el-GR"/>
        </w:rPr>
        <w:tab/>
      </w:r>
      <w:r>
        <w:rPr>
          <w:noProof/>
          <w:lang w:eastAsia="el-GR"/>
        </w:rPr>
        <w:sym w:font="Symbol" w:char="F0C4"/>
      </w:r>
      <w:r>
        <w:rPr>
          <w:noProof/>
          <w:lang w:eastAsia="el-GR"/>
        </w:rPr>
        <w:tab/>
      </w:r>
      <w:r w:rsidR="004E3765">
        <w:rPr>
          <w:noProof/>
          <w:lang w:eastAsia="el-GR"/>
        </w:rPr>
        <w:t>Χ</w:t>
      </w:r>
      <w:r w:rsidR="004E3765" w:rsidRPr="00997D0A">
        <w:rPr>
          <w:noProof/>
          <w:vertAlign w:val="superscript"/>
          <w:lang w:eastAsia="el-GR"/>
        </w:rPr>
        <w:t>Α</w:t>
      </w:r>
      <w:r w:rsidR="004E3765">
        <w:rPr>
          <w:noProof/>
          <w:vertAlign w:val="superscript"/>
          <w:lang w:eastAsia="el-GR"/>
        </w:rPr>
        <w:t>2</w:t>
      </w:r>
      <w:r w:rsidR="004E3765">
        <w:rPr>
          <w:noProof/>
          <w:lang w:eastAsia="el-GR"/>
        </w:rPr>
        <w:t>Υ (1</w:t>
      </w:r>
      <w:r w:rsidR="004E3765" w:rsidRPr="004E3765">
        <w:rPr>
          <w:noProof/>
          <w:vertAlign w:val="superscript"/>
          <w:lang w:eastAsia="el-GR"/>
        </w:rPr>
        <w:t>η</w:t>
      </w:r>
      <w:r w:rsidR="004E3765">
        <w:rPr>
          <w:noProof/>
          <w:lang w:eastAsia="el-GR"/>
        </w:rPr>
        <w:t xml:space="preserve"> περίπτωση)</w:t>
      </w:r>
    </w:p>
    <w:p w:rsidR="004E3765" w:rsidRDefault="004E3765" w:rsidP="008E40AD">
      <w:pPr>
        <w:jc w:val="both"/>
        <w:rPr>
          <w:noProof/>
          <w:lang w:eastAsia="el-GR"/>
        </w:rPr>
      </w:pPr>
      <w:r>
        <w:rPr>
          <w:noProof/>
          <w:lang w:eastAsia="el-GR"/>
        </w:rPr>
        <w:t>Γαμέτες:</w:t>
      </w:r>
      <w:r>
        <w:rPr>
          <w:noProof/>
          <w:lang w:eastAsia="el-GR"/>
        </w:rPr>
        <w:tab/>
        <w:t>Χ</w:t>
      </w:r>
      <w:r w:rsidRPr="00997D0A">
        <w:rPr>
          <w:noProof/>
          <w:vertAlign w:val="superscript"/>
          <w:lang w:eastAsia="el-GR"/>
        </w:rPr>
        <w:t>Α1</w:t>
      </w:r>
      <w:r>
        <w:rPr>
          <w:noProof/>
          <w:lang w:eastAsia="el-GR"/>
        </w:rPr>
        <w:t>,</w:t>
      </w:r>
      <w:r>
        <w:rPr>
          <w:noProof/>
          <w:vertAlign w:val="superscript"/>
          <w:lang w:eastAsia="el-GR"/>
        </w:rPr>
        <w:t xml:space="preserve"> </w:t>
      </w:r>
      <w:r>
        <w:rPr>
          <w:noProof/>
          <w:lang w:eastAsia="el-GR"/>
        </w:rPr>
        <w:t>Χ</w:t>
      </w:r>
      <w:r w:rsidRPr="00997D0A">
        <w:rPr>
          <w:noProof/>
          <w:vertAlign w:val="superscript"/>
          <w:lang w:eastAsia="el-GR"/>
        </w:rPr>
        <w:t>Α</w:t>
      </w:r>
      <w:r>
        <w:rPr>
          <w:noProof/>
          <w:vertAlign w:val="superscript"/>
          <w:lang w:eastAsia="el-GR"/>
        </w:rPr>
        <w:t>3</w:t>
      </w:r>
      <w:r>
        <w:rPr>
          <w:noProof/>
          <w:lang w:eastAsia="el-GR"/>
        </w:rPr>
        <w:tab/>
      </w:r>
      <w:r>
        <w:rPr>
          <w:noProof/>
          <w:lang w:eastAsia="el-GR"/>
        </w:rPr>
        <w:tab/>
      </w:r>
      <w:r>
        <w:rPr>
          <w:noProof/>
          <w:lang w:eastAsia="el-GR"/>
        </w:rPr>
        <w:tab/>
        <w:t>Χ</w:t>
      </w:r>
      <w:r w:rsidRPr="00997D0A">
        <w:rPr>
          <w:noProof/>
          <w:vertAlign w:val="superscript"/>
          <w:lang w:eastAsia="el-GR"/>
        </w:rPr>
        <w:t>Α</w:t>
      </w:r>
      <w:r>
        <w:rPr>
          <w:noProof/>
          <w:vertAlign w:val="superscript"/>
          <w:lang w:eastAsia="el-GR"/>
        </w:rPr>
        <w:t>2</w:t>
      </w:r>
      <w:r>
        <w:rPr>
          <w:noProof/>
          <w:lang w:eastAsia="el-GR"/>
        </w:rPr>
        <w:t>,</w:t>
      </w:r>
      <w:r>
        <w:rPr>
          <w:noProof/>
          <w:vertAlign w:val="superscript"/>
          <w:lang w:eastAsia="el-GR"/>
        </w:rPr>
        <w:t xml:space="preserve"> </w:t>
      </w:r>
      <w:r>
        <w:rPr>
          <w:noProof/>
          <w:lang w:eastAsia="el-GR"/>
        </w:rPr>
        <w:t>Υ</w:t>
      </w:r>
    </w:p>
    <w:p w:rsidR="004E3765" w:rsidRDefault="004E3765" w:rsidP="008E40AD">
      <w:pPr>
        <w:jc w:val="both"/>
        <w:rPr>
          <w:noProof/>
          <w:lang w:eastAsia="el-GR"/>
        </w:rPr>
      </w:pPr>
      <w:r>
        <w:rPr>
          <w:noProof/>
          <w:lang w:eastAsia="el-GR"/>
        </w:rPr>
        <w:t>Απόγονοι: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Pr>
          <w:noProof/>
          <w:lang w:eastAsia="el-GR"/>
        </w:rPr>
        <w:t>, Χ</w:t>
      </w:r>
      <w:r w:rsidRPr="00997D0A">
        <w:rPr>
          <w:noProof/>
          <w:vertAlign w:val="superscript"/>
          <w:lang w:eastAsia="el-GR"/>
        </w:rPr>
        <w:t>Α</w:t>
      </w:r>
      <w:r>
        <w:rPr>
          <w:noProof/>
          <w:vertAlign w:val="superscript"/>
          <w:lang w:eastAsia="el-GR"/>
        </w:rPr>
        <w:t>2</w:t>
      </w:r>
      <w:r>
        <w:rPr>
          <w:noProof/>
          <w:lang w:eastAsia="el-GR"/>
        </w:rPr>
        <w:t>Χ</w:t>
      </w:r>
      <w:r w:rsidRPr="00997D0A">
        <w:rPr>
          <w:noProof/>
          <w:vertAlign w:val="superscript"/>
          <w:lang w:eastAsia="el-GR"/>
        </w:rPr>
        <w:t>Α</w:t>
      </w:r>
      <w:r>
        <w:rPr>
          <w:noProof/>
          <w:vertAlign w:val="superscript"/>
          <w:lang w:eastAsia="el-GR"/>
        </w:rPr>
        <w:t>3</w:t>
      </w:r>
      <w:r>
        <w:rPr>
          <w:noProof/>
          <w:lang w:eastAsia="el-GR"/>
        </w:rPr>
        <w:t>, Χ</w:t>
      </w:r>
      <w:r w:rsidRPr="00997D0A">
        <w:rPr>
          <w:noProof/>
          <w:vertAlign w:val="superscript"/>
          <w:lang w:eastAsia="el-GR"/>
        </w:rPr>
        <w:t>Α1</w:t>
      </w:r>
      <w:r>
        <w:rPr>
          <w:noProof/>
          <w:lang w:eastAsia="el-GR"/>
        </w:rPr>
        <w:t>Υ, Χ</w:t>
      </w:r>
      <w:r w:rsidRPr="00997D0A">
        <w:rPr>
          <w:noProof/>
          <w:vertAlign w:val="superscript"/>
          <w:lang w:eastAsia="el-GR"/>
        </w:rPr>
        <w:t>Α</w:t>
      </w:r>
      <w:r>
        <w:rPr>
          <w:noProof/>
          <w:vertAlign w:val="superscript"/>
          <w:lang w:eastAsia="el-GR"/>
        </w:rPr>
        <w:t>3</w:t>
      </w:r>
      <w:r>
        <w:rPr>
          <w:noProof/>
          <w:lang w:eastAsia="el-GR"/>
        </w:rPr>
        <w:t>Υ</w:t>
      </w:r>
    </w:p>
    <w:p w:rsidR="004E3765" w:rsidRDefault="004E3765" w:rsidP="008E40AD">
      <w:pPr>
        <w:jc w:val="both"/>
        <w:rPr>
          <w:noProof/>
          <w:lang w:eastAsia="el-GR"/>
        </w:rPr>
      </w:pPr>
      <w:r>
        <w:rPr>
          <w:noProof/>
          <w:lang w:eastAsia="el-GR"/>
        </w:rPr>
        <w:t>Φ.Α.: 1 Β φαινότυπος (Χ</w:t>
      </w:r>
      <w:r w:rsidRPr="00997D0A">
        <w:rPr>
          <w:noProof/>
          <w:vertAlign w:val="superscript"/>
          <w:lang w:eastAsia="el-GR"/>
        </w:rPr>
        <w:t>Α</w:t>
      </w:r>
      <w:r>
        <w:rPr>
          <w:noProof/>
          <w:vertAlign w:val="superscript"/>
          <w:lang w:eastAsia="el-GR"/>
        </w:rPr>
        <w:t>2</w:t>
      </w:r>
      <w:r>
        <w:rPr>
          <w:noProof/>
          <w:lang w:eastAsia="el-GR"/>
        </w:rPr>
        <w:t>Χ</w:t>
      </w:r>
      <w:r w:rsidRPr="00997D0A">
        <w:rPr>
          <w:noProof/>
          <w:vertAlign w:val="superscript"/>
          <w:lang w:eastAsia="el-GR"/>
        </w:rPr>
        <w:t>Α</w:t>
      </w:r>
      <w:r>
        <w:rPr>
          <w:noProof/>
          <w:vertAlign w:val="superscript"/>
          <w:lang w:eastAsia="el-GR"/>
        </w:rPr>
        <w:t>3</w:t>
      </w:r>
      <w:r>
        <w:rPr>
          <w:noProof/>
          <w:lang w:eastAsia="el-GR"/>
        </w:rPr>
        <w:t>): 2 Α φαινότυπος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sidRPr="004E3765">
        <w:rPr>
          <w:noProof/>
          <w:lang w:eastAsia="el-GR"/>
        </w:rPr>
        <w:t xml:space="preserve"> </w:t>
      </w:r>
      <w:r>
        <w:rPr>
          <w:noProof/>
          <w:lang w:eastAsia="el-GR"/>
        </w:rPr>
        <w:t>και Χ</w:t>
      </w:r>
      <w:r w:rsidRPr="00997D0A">
        <w:rPr>
          <w:noProof/>
          <w:vertAlign w:val="superscript"/>
          <w:lang w:eastAsia="el-GR"/>
        </w:rPr>
        <w:t>Α1</w:t>
      </w:r>
      <w:r>
        <w:rPr>
          <w:noProof/>
          <w:lang w:eastAsia="el-GR"/>
        </w:rPr>
        <w:t>Υ): 1 Γ φαινότυπος (Χ</w:t>
      </w:r>
      <w:r w:rsidRPr="00997D0A">
        <w:rPr>
          <w:noProof/>
          <w:vertAlign w:val="superscript"/>
          <w:lang w:eastAsia="el-GR"/>
        </w:rPr>
        <w:t>Α</w:t>
      </w:r>
      <w:r>
        <w:rPr>
          <w:noProof/>
          <w:vertAlign w:val="superscript"/>
          <w:lang w:eastAsia="el-GR"/>
        </w:rPr>
        <w:t>3</w:t>
      </w:r>
      <w:r>
        <w:rPr>
          <w:noProof/>
          <w:lang w:eastAsia="el-GR"/>
        </w:rPr>
        <w:t>Υ)</w:t>
      </w:r>
    </w:p>
    <w:p w:rsidR="00225BAE" w:rsidRDefault="00225BAE" w:rsidP="008E40AD">
      <w:pPr>
        <w:jc w:val="both"/>
        <w:rPr>
          <w:noProof/>
          <w:lang w:eastAsia="el-GR"/>
        </w:rPr>
      </w:pPr>
      <w:r>
        <w:rPr>
          <w:noProof/>
          <w:lang w:eastAsia="el-GR"/>
        </w:rPr>
        <w:t>Γονότυποι γονέων: Χ</w:t>
      </w:r>
      <w:r>
        <w:rPr>
          <w:noProof/>
          <w:vertAlign w:val="superscript"/>
          <w:lang w:eastAsia="el-GR"/>
        </w:rPr>
        <w:t>Α2</w:t>
      </w:r>
      <w:r>
        <w:rPr>
          <w:noProof/>
          <w:lang w:eastAsia="el-GR"/>
        </w:rPr>
        <w:t>Χ</w:t>
      </w:r>
      <w:r w:rsidRPr="00997D0A">
        <w:rPr>
          <w:noProof/>
          <w:vertAlign w:val="superscript"/>
          <w:lang w:eastAsia="el-GR"/>
        </w:rPr>
        <w:t>Α</w:t>
      </w:r>
      <w:r>
        <w:rPr>
          <w:noProof/>
          <w:vertAlign w:val="superscript"/>
          <w:lang w:eastAsia="el-GR"/>
        </w:rPr>
        <w:t>3</w:t>
      </w:r>
      <w:r>
        <w:rPr>
          <w:noProof/>
          <w:lang w:eastAsia="el-GR"/>
        </w:rPr>
        <w:tab/>
      </w:r>
      <w:r>
        <w:rPr>
          <w:noProof/>
          <w:lang w:eastAsia="el-GR"/>
        </w:rPr>
        <w:sym w:font="Symbol" w:char="F0C4"/>
      </w:r>
      <w:r>
        <w:rPr>
          <w:noProof/>
          <w:lang w:eastAsia="el-GR"/>
        </w:rPr>
        <w:tab/>
        <w:t>Χ</w:t>
      </w:r>
      <w:r w:rsidRPr="00997D0A">
        <w:rPr>
          <w:noProof/>
          <w:vertAlign w:val="superscript"/>
          <w:lang w:eastAsia="el-GR"/>
        </w:rPr>
        <w:t>Α</w:t>
      </w:r>
      <w:r>
        <w:rPr>
          <w:noProof/>
          <w:vertAlign w:val="superscript"/>
          <w:lang w:eastAsia="el-GR"/>
        </w:rPr>
        <w:t>1</w:t>
      </w:r>
      <w:r>
        <w:rPr>
          <w:noProof/>
          <w:lang w:eastAsia="el-GR"/>
        </w:rPr>
        <w:t>Υ (2</w:t>
      </w:r>
      <w:r w:rsidRPr="004E3765">
        <w:rPr>
          <w:noProof/>
          <w:vertAlign w:val="superscript"/>
          <w:lang w:eastAsia="el-GR"/>
        </w:rPr>
        <w:t>η</w:t>
      </w:r>
      <w:r>
        <w:rPr>
          <w:noProof/>
          <w:lang w:eastAsia="el-GR"/>
        </w:rPr>
        <w:t xml:space="preserve"> περίπτωση)</w:t>
      </w:r>
    </w:p>
    <w:p w:rsidR="00225BAE" w:rsidRDefault="00225BAE" w:rsidP="00225BAE">
      <w:pPr>
        <w:jc w:val="both"/>
        <w:rPr>
          <w:noProof/>
          <w:lang w:eastAsia="el-GR"/>
        </w:rPr>
      </w:pPr>
      <w:r>
        <w:rPr>
          <w:noProof/>
          <w:lang w:eastAsia="el-GR"/>
        </w:rPr>
        <w:t>Γαμέτες:</w:t>
      </w:r>
      <w:r>
        <w:rPr>
          <w:noProof/>
          <w:lang w:eastAsia="el-GR"/>
        </w:rPr>
        <w:tab/>
        <w:t>Χ</w:t>
      </w:r>
      <w:r w:rsidRPr="00997D0A">
        <w:rPr>
          <w:noProof/>
          <w:vertAlign w:val="superscript"/>
          <w:lang w:eastAsia="el-GR"/>
        </w:rPr>
        <w:t>Α</w:t>
      </w:r>
      <w:r>
        <w:rPr>
          <w:noProof/>
          <w:vertAlign w:val="superscript"/>
          <w:lang w:eastAsia="el-GR"/>
        </w:rPr>
        <w:t>2</w:t>
      </w:r>
      <w:r>
        <w:rPr>
          <w:noProof/>
          <w:lang w:eastAsia="el-GR"/>
        </w:rPr>
        <w:t>,</w:t>
      </w:r>
      <w:r>
        <w:rPr>
          <w:noProof/>
          <w:vertAlign w:val="superscript"/>
          <w:lang w:eastAsia="el-GR"/>
        </w:rPr>
        <w:t xml:space="preserve"> </w:t>
      </w:r>
      <w:r>
        <w:rPr>
          <w:noProof/>
          <w:lang w:eastAsia="el-GR"/>
        </w:rPr>
        <w:t>Χ</w:t>
      </w:r>
      <w:r w:rsidRPr="00997D0A">
        <w:rPr>
          <w:noProof/>
          <w:vertAlign w:val="superscript"/>
          <w:lang w:eastAsia="el-GR"/>
        </w:rPr>
        <w:t>Α</w:t>
      </w:r>
      <w:r>
        <w:rPr>
          <w:noProof/>
          <w:vertAlign w:val="superscript"/>
          <w:lang w:eastAsia="el-GR"/>
        </w:rPr>
        <w:t>3</w:t>
      </w:r>
      <w:r>
        <w:rPr>
          <w:noProof/>
          <w:lang w:eastAsia="el-GR"/>
        </w:rPr>
        <w:tab/>
      </w:r>
      <w:r>
        <w:rPr>
          <w:noProof/>
          <w:lang w:eastAsia="el-GR"/>
        </w:rPr>
        <w:tab/>
      </w:r>
      <w:r>
        <w:rPr>
          <w:noProof/>
          <w:lang w:eastAsia="el-GR"/>
        </w:rPr>
        <w:tab/>
        <w:t>Χ</w:t>
      </w:r>
      <w:r w:rsidRPr="00997D0A">
        <w:rPr>
          <w:noProof/>
          <w:vertAlign w:val="superscript"/>
          <w:lang w:eastAsia="el-GR"/>
        </w:rPr>
        <w:t>Α</w:t>
      </w:r>
      <w:r>
        <w:rPr>
          <w:noProof/>
          <w:vertAlign w:val="superscript"/>
          <w:lang w:eastAsia="el-GR"/>
        </w:rPr>
        <w:t>1</w:t>
      </w:r>
      <w:r>
        <w:rPr>
          <w:noProof/>
          <w:lang w:eastAsia="el-GR"/>
        </w:rPr>
        <w:t>,</w:t>
      </w:r>
      <w:r>
        <w:rPr>
          <w:noProof/>
          <w:vertAlign w:val="superscript"/>
          <w:lang w:eastAsia="el-GR"/>
        </w:rPr>
        <w:t xml:space="preserve"> </w:t>
      </w:r>
      <w:r>
        <w:rPr>
          <w:noProof/>
          <w:lang w:eastAsia="el-GR"/>
        </w:rPr>
        <w:t>Υ</w:t>
      </w:r>
    </w:p>
    <w:p w:rsidR="00225BAE" w:rsidRDefault="00225BAE" w:rsidP="00225BAE">
      <w:pPr>
        <w:jc w:val="both"/>
        <w:rPr>
          <w:noProof/>
          <w:lang w:eastAsia="el-GR"/>
        </w:rPr>
      </w:pPr>
      <w:r>
        <w:rPr>
          <w:noProof/>
          <w:lang w:eastAsia="el-GR"/>
        </w:rPr>
        <w:t>Απόγονοι: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Pr>
          <w:noProof/>
          <w:lang w:eastAsia="el-GR"/>
        </w:rPr>
        <w:t>, Χ</w:t>
      </w:r>
      <w:r w:rsidRPr="00997D0A">
        <w:rPr>
          <w:noProof/>
          <w:vertAlign w:val="superscript"/>
          <w:lang w:eastAsia="el-GR"/>
        </w:rPr>
        <w:t>Α</w:t>
      </w:r>
      <w:r>
        <w:rPr>
          <w:noProof/>
          <w:vertAlign w:val="superscript"/>
          <w:lang w:eastAsia="el-GR"/>
        </w:rPr>
        <w:t>1</w:t>
      </w:r>
      <w:r>
        <w:rPr>
          <w:noProof/>
          <w:lang w:eastAsia="el-GR"/>
        </w:rPr>
        <w:t>Χ</w:t>
      </w:r>
      <w:r w:rsidRPr="00997D0A">
        <w:rPr>
          <w:noProof/>
          <w:vertAlign w:val="superscript"/>
          <w:lang w:eastAsia="el-GR"/>
        </w:rPr>
        <w:t>Α</w:t>
      </w:r>
      <w:r>
        <w:rPr>
          <w:noProof/>
          <w:vertAlign w:val="superscript"/>
          <w:lang w:eastAsia="el-GR"/>
        </w:rPr>
        <w:t>3</w:t>
      </w:r>
      <w:r>
        <w:rPr>
          <w:noProof/>
          <w:lang w:eastAsia="el-GR"/>
        </w:rPr>
        <w:t>, Χ</w:t>
      </w:r>
      <w:r w:rsidRPr="00997D0A">
        <w:rPr>
          <w:noProof/>
          <w:vertAlign w:val="superscript"/>
          <w:lang w:eastAsia="el-GR"/>
        </w:rPr>
        <w:t>Α</w:t>
      </w:r>
      <w:r>
        <w:rPr>
          <w:noProof/>
          <w:vertAlign w:val="superscript"/>
          <w:lang w:eastAsia="el-GR"/>
        </w:rPr>
        <w:t>2</w:t>
      </w:r>
      <w:r>
        <w:rPr>
          <w:noProof/>
          <w:lang w:eastAsia="el-GR"/>
        </w:rPr>
        <w:t>Υ, Χ</w:t>
      </w:r>
      <w:r w:rsidRPr="00997D0A">
        <w:rPr>
          <w:noProof/>
          <w:vertAlign w:val="superscript"/>
          <w:lang w:eastAsia="el-GR"/>
        </w:rPr>
        <w:t>Α</w:t>
      </w:r>
      <w:r>
        <w:rPr>
          <w:noProof/>
          <w:vertAlign w:val="superscript"/>
          <w:lang w:eastAsia="el-GR"/>
        </w:rPr>
        <w:t>3</w:t>
      </w:r>
      <w:r>
        <w:rPr>
          <w:noProof/>
          <w:lang w:eastAsia="el-GR"/>
        </w:rPr>
        <w:t>Υ</w:t>
      </w:r>
    </w:p>
    <w:p w:rsidR="008E40AD" w:rsidRPr="008E40AD" w:rsidRDefault="00225BAE" w:rsidP="008E40AD">
      <w:pPr>
        <w:jc w:val="both"/>
        <w:rPr>
          <w:noProof/>
          <w:lang w:eastAsia="el-GR"/>
        </w:rPr>
      </w:pPr>
      <w:r>
        <w:rPr>
          <w:noProof/>
          <w:lang w:eastAsia="el-GR"/>
        </w:rPr>
        <w:t>Φ.Α.: 1 Β φαινότυπος (Χ</w:t>
      </w:r>
      <w:r w:rsidRPr="00997D0A">
        <w:rPr>
          <w:noProof/>
          <w:vertAlign w:val="superscript"/>
          <w:lang w:eastAsia="el-GR"/>
        </w:rPr>
        <w:t>Α</w:t>
      </w:r>
      <w:r>
        <w:rPr>
          <w:noProof/>
          <w:vertAlign w:val="superscript"/>
          <w:lang w:eastAsia="el-GR"/>
        </w:rPr>
        <w:t>2</w:t>
      </w:r>
      <w:r>
        <w:rPr>
          <w:noProof/>
          <w:lang w:eastAsia="el-GR"/>
        </w:rPr>
        <w:t>Υ): 2 Α φαινότυπος (Χ</w:t>
      </w:r>
      <w:r w:rsidRPr="00997D0A">
        <w:rPr>
          <w:noProof/>
          <w:vertAlign w:val="superscript"/>
          <w:lang w:eastAsia="el-GR"/>
        </w:rPr>
        <w:t>Α1</w:t>
      </w:r>
      <w:r>
        <w:rPr>
          <w:noProof/>
          <w:lang w:eastAsia="el-GR"/>
        </w:rPr>
        <w:t>Χ</w:t>
      </w:r>
      <w:r w:rsidRPr="00997D0A">
        <w:rPr>
          <w:noProof/>
          <w:vertAlign w:val="superscript"/>
          <w:lang w:eastAsia="el-GR"/>
        </w:rPr>
        <w:t>Α</w:t>
      </w:r>
      <w:r>
        <w:rPr>
          <w:noProof/>
          <w:vertAlign w:val="superscript"/>
          <w:lang w:eastAsia="el-GR"/>
        </w:rPr>
        <w:t>2</w:t>
      </w:r>
      <w:r w:rsidRPr="004E3765">
        <w:rPr>
          <w:noProof/>
          <w:lang w:eastAsia="el-GR"/>
        </w:rPr>
        <w:t xml:space="preserve"> </w:t>
      </w:r>
      <w:r>
        <w:rPr>
          <w:noProof/>
          <w:lang w:eastAsia="el-GR"/>
        </w:rPr>
        <w:t>και Χ</w:t>
      </w:r>
      <w:r w:rsidRPr="00997D0A">
        <w:rPr>
          <w:noProof/>
          <w:vertAlign w:val="superscript"/>
          <w:lang w:eastAsia="el-GR"/>
        </w:rPr>
        <w:t>Α1</w:t>
      </w:r>
      <w:r>
        <w:rPr>
          <w:noProof/>
          <w:lang w:eastAsia="el-GR"/>
        </w:rPr>
        <w:t>Χ</w:t>
      </w:r>
      <w:r w:rsidRPr="00225BAE">
        <w:rPr>
          <w:noProof/>
          <w:vertAlign w:val="superscript"/>
          <w:lang w:eastAsia="el-GR"/>
        </w:rPr>
        <w:t>Α3</w:t>
      </w:r>
      <w:r>
        <w:rPr>
          <w:noProof/>
          <w:lang w:eastAsia="el-GR"/>
        </w:rPr>
        <w:t>): 1 Γ φαινότυπος (Χ</w:t>
      </w:r>
      <w:r w:rsidRPr="00997D0A">
        <w:rPr>
          <w:noProof/>
          <w:vertAlign w:val="superscript"/>
          <w:lang w:eastAsia="el-GR"/>
        </w:rPr>
        <w:t>Α</w:t>
      </w:r>
      <w:r>
        <w:rPr>
          <w:noProof/>
          <w:vertAlign w:val="superscript"/>
          <w:lang w:eastAsia="el-GR"/>
        </w:rPr>
        <w:t>3</w:t>
      </w:r>
      <w:r>
        <w:rPr>
          <w:noProof/>
          <w:lang w:eastAsia="el-GR"/>
        </w:rPr>
        <w:t>Υ)</w:t>
      </w:r>
    </w:p>
    <w:p w:rsidR="008E40AD" w:rsidRPr="00865610" w:rsidRDefault="008E40AD" w:rsidP="008E40AD">
      <w:pPr>
        <w:jc w:val="both"/>
      </w:pPr>
      <w:r>
        <w:rPr>
          <w:noProof/>
          <w:lang w:eastAsia="el-GR"/>
        </w:rPr>
        <w:drawing>
          <wp:inline distT="0" distB="0" distL="0" distR="0">
            <wp:extent cx="5274310" cy="1440756"/>
            <wp:effectExtent l="19050" t="0" r="254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274310" cy="1440756"/>
                    </a:xfrm>
                    <a:prstGeom prst="rect">
                      <a:avLst/>
                    </a:prstGeom>
                    <a:noFill/>
                    <a:ln w="9525">
                      <a:noFill/>
                      <a:miter lim="800000"/>
                      <a:headEnd/>
                      <a:tailEnd/>
                    </a:ln>
                  </pic:spPr>
                </pic:pic>
              </a:graphicData>
            </a:graphic>
          </wp:inline>
        </w:drawing>
      </w:r>
    </w:p>
    <w:p w:rsidR="008E40AD" w:rsidRDefault="008E40AD" w:rsidP="008E40AD">
      <w:pPr>
        <w:jc w:val="both"/>
      </w:pPr>
      <w:r>
        <w:rPr>
          <w:noProof/>
          <w:lang w:eastAsia="el-GR"/>
        </w:rPr>
        <w:lastRenderedPageBreak/>
        <w:drawing>
          <wp:inline distT="0" distB="0" distL="0" distR="0">
            <wp:extent cx="5274310" cy="3055166"/>
            <wp:effectExtent l="19050" t="0" r="2540" b="0"/>
            <wp:docPr id="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274310" cy="3055166"/>
                    </a:xfrm>
                    <a:prstGeom prst="rect">
                      <a:avLst/>
                    </a:prstGeom>
                    <a:noFill/>
                    <a:ln w="9525">
                      <a:noFill/>
                      <a:miter lim="800000"/>
                      <a:headEnd/>
                      <a:tailEnd/>
                    </a:ln>
                  </pic:spPr>
                </pic:pic>
              </a:graphicData>
            </a:graphic>
          </wp:inline>
        </w:drawing>
      </w:r>
    </w:p>
    <w:p w:rsidR="00743FEB" w:rsidRDefault="00743FEB" w:rsidP="008E40AD">
      <w:pPr>
        <w:jc w:val="both"/>
      </w:pPr>
      <w:r>
        <w:rPr>
          <w:b/>
        </w:rPr>
        <w:t>Δ2.</w:t>
      </w:r>
      <w:r>
        <w:t xml:space="preserve"> Έστω τα αλληλόμορφα Φ</w:t>
      </w:r>
      <w:r>
        <w:sym w:font="Symbol" w:char="F0AE"/>
      </w:r>
      <w:r>
        <w:t>σύνθεση Ε1 και φ</w:t>
      </w:r>
      <w:r>
        <w:sym w:font="Symbol" w:char="F0AE"/>
      </w:r>
      <w:r>
        <w:t>μη σύνθεση Ε1</w:t>
      </w:r>
    </w:p>
    <w:p w:rsidR="00743FEB" w:rsidRDefault="00743FEB" w:rsidP="008E40AD">
      <w:pPr>
        <w:jc w:val="both"/>
      </w:pPr>
      <w:r>
        <w:tab/>
      </w:r>
      <w:r>
        <w:tab/>
      </w:r>
      <w:r>
        <w:tab/>
        <w:t xml:space="preserve">       Α</w:t>
      </w:r>
      <w:r>
        <w:sym w:font="Symbol" w:char="F0AE"/>
      </w:r>
      <w:r>
        <w:t>σύνθεση Ε2 και α</w:t>
      </w:r>
      <w:r>
        <w:sym w:font="Symbol" w:char="F0AE"/>
      </w:r>
      <w:r>
        <w:t>μη σύνθεση Ε2</w:t>
      </w:r>
    </w:p>
    <w:p w:rsidR="00743FEB" w:rsidRDefault="00743FEB" w:rsidP="008E40AD">
      <w:pPr>
        <w:jc w:val="both"/>
      </w:pPr>
      <w:r>
        <w:t>Γονότυποι γονέων: ΦφΑα</w:t>
      </w:r>
      <w:r>
        <w:tab/>
      </w:r>
      <w:r>
        <w:sym w:font="Symbol" w:char="F0C4"/>
      </w:r>
      <w:r>
        <w:tab/>
        <w:t>ΦφΑα</w:t>
      </w:r>
    </w:p>
    <w:p w:rsidR="005006F0" w:rsidRDefault="005006F0" w:rsidP="008E40AD">
      <w:pPr>
        <w:jc w:val="both"/>
        <w:rPr>
          <w:b/>
        </w:rPr>
      </w:pPr>
      <w:r>
        <w:rPr>
          <w:b/>
        </w:rPr>
        <w:t>α. Αν δεν προσλαμβάνουν καθόλου τυροσίνη με τη διατροφή τους:</w:t>
      </w:r>
    </w:p>
    <w:p w:rsidR="005006F0" w:rsidRDefault="005006F0" w:rsidP="008E40AD">
      <w:pPr>
        <w:jc w:val="both"/>
      </w:pPr>
      <w:r>
        <w:t>9 Φ_Α_</w:t>
      </w:r>
      <w:r>
        <w:sym w:font="Symbol" w:char="F0AE"/>
      </w:r>
      <w:r>
        <w:t>φυσιολογικά</w:t>
      </w:r>
    </w:p>
    <w:p w:rsidR="008E40AD" w:rsidRDefault="005006F0" w:rsidP="008E40AD">
      <w:pPr>
        <w:jc w:val="both"/>
      </w:pPr>
      <w:r>
        <w:t>3 Φ_αα</w:t>
      </w:r>
      <w:r>
        <w:sym w:font="Symbol" w:char="F0AE"/>
      </w:r>
      <w:r>
        <w:t>αλφισμός</w:t>
      </w:r>
    </w:p>
    <w:p w:rsidR="005006F0" w:rsidRDefault="005006F0" w:rsidP="008E40AD">
      <w:pPr>
        <w:jc w:val="both"/>
      </w:pPr>
      <w:r>
        <w:t>3 φφΑ_</w:t>
      </w:r>
      <w:r>
        <w:sym w:font="Symbol" w:char="F0AE"/>
      </w:r>
      <w:r>
        <w:rPr>
          <w:lang w:val="en-US"/>
        </w:rPr>
        <w:t>PKU</w:t>
      </w:r>
      <w:r>
        <w:t xml:space="preserve"> και αλφισμός</w:t>
      </w:r>
    </w:p>
    <w:p w:rsidR="005006F0" w:rsidRDefault="005006F0" w:rsidP="008E40AD">
      <w:pPr>
        <w:jc w:val="both"/>
      </w:pPr>
      <w:r>
        <w:t>1 φφαα</w:t>
      </w:r>
      <w:r>
        <w:sym w:font="Symbol" w:char="F0AE"/>
      </w:r>
      <w:r>
        <w:rPr>
          <w:lang w:val="en-US"/>
        </w:rPr>
        <w:t>PKU</w:t>
      </w:r>
      <w:r>
        <w:t xml:space="preserve"> και αλφισμός (Φ.Α.: 9 φυσιολογικά: 3 αλφισμός: 4 </w:t>
      </w:r>
      <w:r>
        <w:rPr>
          <w:lang w:val="en-US"/>
        </w:rPr>
        <w:t>PKU</w:t>
      </w:r>
      <w:r>
        <w:t xml:space="preserve"> και αλφισμός)</w:t>
      </w:r>
    </w:p>
    <w:p w:rsidR="005006F0" w:rsidRDefault="005006F0" w:rsidP="008E40AD">
      <w:pPr>
        <w:jc w:val="both"/>
      </w:pPr>
      <w:r>
        <w:t>Τα ομόζυγα άτομα φφ δεν παράγουν το ένζυμο Ε1, επομένως δεν μπορούν να διασπάσουν τη φαινυλαλανίνη σε τυροσίνη. Μη έχοντας καμία άλλη πηγή τυροσίνης, δεν σχηματίζονται ενδιάμεσα προϊόντα, επομένως δεν μπορούν να συνθέσουν μελανίνη, με αποτέλεσμα να εμφανίζουν αλφισμό.</w:t>
      </w:r>
    </w:p>
    <w:p w:rsidR="00EB5489" w:rsidRDefault="00EB5489" w:rsidP="008E40AD">
      <w:pPr>
        <w:jc w:val="both"/>
        <w:rPr>
          <w:b/>
        </w:rPr>
      </w:pPr>
      <w:r>
        <w:rPr>
          <w:b/>
        </w:rPr>
        <w:t>β. Αν προσλαμβάνουν την απαραίτητη ποσότητα τυροσίνης με τη διατροφή τους:</w:t>
      </w:r>
    </w:p>
    <w:p w:rsidR="00EB5489" w:rsidRDefault="00EB5489" w:rsidP="00EB5489">
      <w:pPr>
        <w:jc w:val="both"/>
      </w:pPr>
      <w:r>
        <w:t>9 Φ_Α_</w:t>
      </w:r>
      <w:r>
        <w:sym w:font="Symbol" w:char="F0AE"/>
      </w:r>
      <w:r>
        <w:t>φυσιολογικά</w:t>
      </w:r>
    </w:p>
    <w:p w:rsidR="00EB5489" w:rsidRDefault="00EB5489" w:rsidP="00EB5489">
      <w:pPr>
        <w:jc w:val="both"/>
      </w:pPr>
      <w:r>
        <w:t>3 Φ_αα</w:t>
      </w:r>
      <w:r>
        <w:sym w:font="Symbol" w:char="F0AE"/>
      </w:r>
      <w:r>
        <w:t>αλφισμός</w:t>
      </w:r>
    </w:p>
    <w:p w:rsidR="00EB5489" w:rsidRDefault="00EB5489" w:rsidP="00EB5489">
      <w:pPr>
        <w:jc w:val="both"/>
      </w:pPr>
      <w:r>
        <w:t>3 φφΑ_</w:t>
      </w:r>
      <w:r>
        <w:sym w:font="Symbol" w:char="F0AE"/>
      </w:r>
      <w:r>
        <w:rPr>
          <w:lang w:val="en-US"/>
        </w:rPr>
        <w:t>PKU</w:t>
      </w:r>
    </w:p>
    <w:p w:rsidR="00EB5489" w:rsidRDefault="00EB5489" w:rsidP="00EB5489">
      <w:pPr>
        <w:jc w:val="both"/>
      </w:pPr>
      <w:r>
        <w:t>1 φφαα</w:t>
      </w:r>
      <w:r>
        <w:sym w:font="Symbol" w:char="F0AE"/>
      </w:r>
      <w:r>
        <w:rPr>
          <w:lang w:val="en-US"/>
        </w:rPr>
        <w:t>PKU</w:t>
      </w:r>
      <w:r>
        <w:t xml:space="preserve"> και αλφισμός (Φ.</w:t>
      </w:r>
      <w:r w:rsidR="00820DF6">
        <w:t xml:space="preserve">Α.: 9 φυσιολογικά: 3 αλφισμός: 3 </w:t>
      </w:r>
      <w:r w:rsidR="00820DF6">
        <w:rPr>
          <w:lang w:val="en-US"/>
        </w:rPr>
        <w:t>PKU</w:t>
      </w:r>
      <w:r w:rsidR="00820DF6">
        <w:t>: 1</w:t>
      </w:r>
      <w:r>
        <w:t xml:space="preserve"> </w:t>
      </w:r>
      <w:r>
        <w:rPr>
          <w:lang w:val="en-US"/>
        </w:rPr>
        <w:t>PKU</w:t>
      </w:r>
      <w:r>
        <w:t xml:space="preserve"> και αλφισμός)</w:t>
      </w:r>
    </w:p>
    <w:p w:rsidR="00CC33B4" w:rsidRPr="00E56618" w:rsidRDefault="00820DF6" w:rsidP="00482610">
      <w:pPr>
        <w:jc w:val="both"/>
      </w:pPr>
      <w:r>
        <w:t>Η τυροσίνη προσλαμβάνεται με την τροφή, συνεπώς σχηματίζονται τα ενδιάμεσα προϊόντα και, εφόσον υπάρχει το ένζυμο Ε2, σχηματίζεται μελανίνη.</w:t>
      </w:r>
    </w:p>
    <w:sectPr w:rsidR="00CC33B4" w:rsidRPr="00E56618" w:rsidSect="00B82BFC">
      <w:headerReference w:type="default" r:id="rId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6CD" w:rsidRDefault="009646CD" w:rsidP="00482610">
      <w:pPr>
        <w:spacing w:after="0" w:line="240" w:lineRule="auto"/>
      </w:pPr>
      <w:r>
        <w:separator/>
      </w:r>
    </w:p>
  </w:endnote>
  <w:endnote w:type="continuationSeparator" w:id="0">
    <w:p w:rsidR="009646CD" w:rsidRDefault="009646CD" w:rsidP="00482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6CD" w:rsidRDefault="009646CD" w:rsidP="00482610">
      <w:pPr>
        <w:spacing w:after="0" w:line="240" w:lineRule="auto"/>
      </w:pPr>
      <w:r>
        <w:separator/>
      </w:r>
    </w:p>
  </w:footnote>
  <w:footnote w:type="continuationSeparator" w:id="0">
    <w:p w:rsidR="009646CD" w:rsidRDefault="009646CD" w:rsidP="00482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610" w:rsidRDefault="001B0ED6" w:rsidP="00482610">
    <w:pPr>
      <w:pStyle w:val="a3"/>
      <w:jc w:val="right"/>
    </w:pPr>
    <w:r>
      <w:t>4</w:t>
    </w:r>
    <w:r w:rsidR="00482610" w:rsidRPr="00482610">
      <w:rPr>
        <w:vertAlign w:val="superscript"/>
      </w:rPr>
      <w:t>ο</w:t>
    </w:r>
    <w:r w:rsidR="00482610">
      <w:t xml:space="preserve"> ΓΕΛ </w:t>
    </w:r>
    <w:r>
      <w:t>ΣΤΑΥΡΟΥΠΟΛΗΣ</w:t>
    </w:r>
  </w:p>
  <w:p w:rsidR="00482610" w:rsidRDefault="00482610" w:rsidP="00482610">
    <w:pPr>
      <w:pStyle w:val="a3"/>
      <w:jc w:val="right"/>
    </w:pPr>
    <w:r>
      <w:t>ΠΕΤΣΑ ΑΝΑΣΤΑΣΙΑ-ΒΙΟΛΟΓΟΣ ΠΕ04.04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482610"/>
    <w:rsid w:val="0000583D"/>
    <w:rsid w:val="00030312"/>
    <w:rsid w:val="000D115B"/>
    <w:rsid w:val="00126FD2"/>
    <w:rsid w:val="0013336E"/>
    <w:rsid w:val="00181130"/>
    <w:rsid w:val="001872B4"/>
    <w:rsid w:val="001B0ED6"/>
    <w:rsid w:val="001D2534"/>
    <w:rsid w:val="001E2EDB"/>
    <w:rsid w:val="0020098E"/>
    <w:rsid w:val="00225BAE"/>
    <w:rsid w:val="002B4CD6"/>
    <w:rsid w:val="002B6236"/>
    <w:rsid w:val="002C6830"/>
    <w:rsid w:val="00482610"/>
    <w:rsid w:val="004A597B"/>
    <w:rsid w:val="004E3765"/>
    <w:rsid w:val="004E4294"/>
    <w:rsid w:val="005006F0"/>
    <w:rsid w:val="00743FEB"/>
    <w:rsid w:val="00762D03"/>
    <w:rsid w:val="00783828"/>
    <w:rsid w:val="007C2C3F"/>
    <w:rsid w:val="007D78FC"/>
    <w:rsid w:val="008169CE"/>
    <w:rsid w:val="00820DF6"/>
    <w:rsid w:val="00865610"/>
    <w:rsid w:val="008E40AD"/>
    <w:rsid w:val="009646CD"/>
    <w:rsid w:val="00997D0A"/>
    <w:rsid w:val="009E7820"/>
    <w:rsid w:val="00A36EF8"/>
    <w:rsid w:val="00B82BFC"/>
    <w:rsid w:val="00B95CCA"/>
    <w:rsid w:val="00BE59D9"/>
    <w:rsid w:val="00C83710"/>
    <w:rsid w:val="00CA51F6"/>
    <w:rsid w:val="00CB6B49"/>
    <w:rsid w:val="00CC33B4"/>
    <w:rsid w:val="00CE5520"/>
    <w:rsid w:val="00D5002D"/>
    <w:rsid w:val="00E53695"/>
    <w:rsid w:val="00E56618"/>
    <w:rsid w:val="00EA767D"/>
    <w:rsid w:val="00EB5489"/>
    <w:rsid w:val="00F13DFE"/>
    <w:rsid w:val="00F913EC"/>
    <w:rsid w:val="00FF2E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_x0000_s1049"/>
        <o:r id="V:Rule11" type="connector" idref="#_x0000_s1035"/>
        <o:r id="V:Rule12" type="connector" idref="#_x0000_s1048"/>
        <o:r id="V:Rule13" type="connector" idref="#_x0000_s1042"/>
        <o:r id="V:Rule14" type="connector" idref="#_x0000_s1028"/>
        <o:r id="V:Rule15" type="connector" idref="#_x0000_s1029"/>
        <o:r id="V:Rule16" type="connector" idref="#_x0000_s1038"/>
        <o:r id="V:Rule17" type="connector" idref="#_x0000_s1032"/>
        <o:r id="V:Rule1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2610"/>
    <w:pPr>
      <w:tabs>
        <w:tab w:val="center" w:pos="4153"/>
        <w:tab w:val="right" w:pos="8306"/>
      </w:tabs>
      <w:spacing w:after="0" w:line="240" w:lineRule="auto"/>
    </w:pPr>
  </w:style>
  <w:style w:type="character" w:customStyle="1" w:styleId="Char">
    <w:name w:val="Κεφαλίδα Char"/>
    <w:basedOn w:val="a0"/>
    <w:link w:val="a3"/>
    <w:uiPriority w:val="99"/>
    <w:semiHidden/>
    <w:rsid w:val="00482610"/>
  </w:style>
  <w:style w:type="paragraph" w:styleId="a4">
    <w:name w:val="footer"/>
    <w:basedOn w:val="a"/>
    <w:link w:val="Char0"/>
    <w:uiPriority w:val="99"/>
    <w:semiHidden/>
    <w:unhideWhenUsed/>
    <w:rsid w:val="00482610"/>
    <w:pPr>
      <w:tabs>
        <w:tab w:val="center" w:pos="4153"/>
        <w:tab w:val="right" w:pos="8306"/>
      </w:tabs>
      <w:spacing w:after="0" w:line="240" w:lineRule="auto"/>
    </w:pPr>
  </w:style>
  <w:style w:type="character" w:customStyle="1" w:styleId="Char0">
    <w:name w:val="Υποσέλιδο Char"/>
    <w:basedOn w:val="a0"/>
    <w:link w:val="a4"/>
    <w:uiPriority w:val="99"/>
    <w:semiHidden/>
    <w:rsid w:val="00482610"/>
  </w:style>
  <w:style w:type="paragraph" w:styleId="a5">
    <w:name w:val="Balloon Text"/>
    <w:basedOn w:val="a"/>
    <w:link w:val="Char1"/>
    <w:uiPriority w:val="99"/>
    <w:semiHidden/>
    <w:unhideWhenUsed/>
    <w:rsid w:val="0048261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826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923</Words>
  <Characters>4989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dcterms:created xsi:type="dcterms:W3CDTF">2022-12-22T17:53:00Z</dcterms:created>
  <dcterms:modified xsi:type="dcterms:W3CDTF">2023-01-24T17:47:00Z</dcterms:modified>
</cp:coreProperties>
</file>