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70" w:rsidRDefault="00143B70" w:rsidP="003663B7">
      <w:pPr>
        <w:shd w:val="clear" w:color="auto" w:fill="FFFFFF"/>
        <w:spacing w:after="0" w:line="240" w:lineRule="auto"/>
        <w:ind w:firstLine="576"/>
        <w:jc w:val="both"/>
        <w:rPr>
          <w:rFonts w:ascii="Trebuchet MS" w:eastAsia="Times New Roman" w:hAnsi="Trebuchet MS" w:cs="Times New Roman"/>
          <w:color w:val="000000"/>
          <w:sz w:val="18"/>
          <w:szCs w:val="18"/>
          <w:lang w:eastAsia="el-GR"/>
        </w:rPr>
      </w:pPr>
    </w:p>
    <w:p w:rsidR="00143B70" w:rsidRDefault="00143B70" w:rsidP="003663B7">
      <w:pPr>
        <w:shd w:val="clear" w:color="auto" w:fill="FFFFFF"/>
        <w:spacing w:after="0" w:line="240" w:lineRule="auto"/>
        <w:ind w:firstLine="576"/>
        <w:jc w:val="both"/>
        <w:rPr>
          <w:rFonts w:ascii="Trebuchet MS" w:eastAsia="Times New Roman" w:hAnsi="Trebuchet MS" w:cs="Times New Roman"/>
          <w:color w:val="000000"/>
          <w:sz w:val="18"/>
          <w:szCs w:val="18"/>
          <w:lang w:eastAsia="el-GR"/>
        </w:rPr>
      </w:pPr>
    </w:p>
    <w:p w:rsidR="00143B70" w:rsidRDefault="00143B70" w:rsidP="003663B7">
      <w:pPr>
        <w:shd w:val="clear" w:color="auto" w:fill="FFFFFF"/>
        <w:spacing w:after="0" w:line="240" w:lineRule="auto"/>
        <w:ind w:firstLine="576"/>
        <w:jc w:val="both"/>
        <w:rPr>
          <w:rFonts w:ascii="Trebuchet MS" w:eastAsia="Times New Roman" w:hAnsi="Trebuchet MS" w:cs="Times New Roman"/>
          <w:color w:val="000000"/>
          <w:sz w:val="18"/>
          <w:szCs w:val="18"/>
          <w:lang w:eastAsia="el-GR"/>
        </w:rPr>
      </w:pPr>
    </w:p>
    <w:p w:rsidR="00143B70" w:rsidRDefault="00143B70" w:rsidP="003663B7">
      <w:pPr>
        <w:shd w:val="clear" w:color="auto" w:fill="FFFFFF"/>
        <w:spacing w:after="0" w:line="240" w:lineRule="auto"/>
        <w:ind w:firstLine="576"/>
        <w:jc w:val="both"/>
        <w:rPr>
          <w:rFonts w:ascii="Trebuchet MS" w:eastAsia="Times New Roman" w:hAnsi="Trebuchet MS" w:cs="Times New Roman"/>
          <w:color w:val="000000"/>
          <w:sz w:val="18"/>
          <w:szCs w:val="18"/>
          <w:lang w:eastAsia="el-GR"/>
        </w:rPr>
      </w:pPr>
    </w:p>
    <w:p w:rsidR="00143B70" w:rsidRDefault="00143B70" w:rsidP="003663B7">
      <w:pPr>
        <w:shd w:val="clear" w:color="auto" w:fill="FFFFFF"/>
        <w:spacing w:after="0" w:line="240" w:lineRule="auto"/>
        <w:ind w:firstLine="576"/>
        <w:jc w:val="both"/>
        <w:rPr>
          <w:rFonts w:ascii="Trebuchet MS" w:eastAsia="Times New Roman" w:hAnsi="Trebuchet MS" w:cs="Times New Roman"/>
          <w:color w:val="000000"/>
          <w:sz w:val="18"/>
          <w:szCs w:val="18"/>
          <w:lang w:eastAsia="el-GR"/>
        </w:rPr>
      </w:pPr>
    </w:p>
    <w:p w:rsidR="00143B70" w:rsidRDefault="00143B70" w:rsidP="003663B7">
      <w:pPr>
        <w:shd w:val="clear" w:color="auto" w:fill="FFFFFF"/>
        <w:spacing w:after="0" w:line="240" w:lineRule="auto"/>
        <w:ind w:firstLine="576"/>
        <w:jc w:val="both"/>
        <w:rPr>
          <w:rFonts w:ascii="Trebuchet MS" w:eastAsia="Times New Roman" w:hAnsi="Trebuchet MS" w:cs="Times New Roman"/>
          <w:color w:val="000000"/>
          <w:sz w:val="18"/>
          <w:szCs w:val="18"/>
          <w:lang w:eastAsia="el-GR"/>
        </w:rPr>
      </w:pPr>
    </w:p>
    <w:p w:rsidR="00143B70" w:rsidRPr="00624F88" w:rsidRDefault="00624F88" w:rsidP="00143B70">
      <w:pPr>
        <w:shd w:val="clear" w:color="auto" w:fill="FFFFFF"/>
        <w:spacing w:after="0" w:line="240" w:lineRule="auto"/>
        <w:ind w:firstLine="576"/>
        <w:rPr>
          <w:rFonts w:ascii="Trebuchet MS" w:eastAsia="Times New Roman" w:hAnsi="Trebuchet MS" w:cs="Times New Roman"/>
          <w:b/>
          <w:color w:val="000000"/>
          <w:lang w:eastAsia="el-GR"/>
        </w:rPr>
      </w:pPr>
      <w:r>
        <w:rPr>
          <w:rFonts w:ascii="Trebuchet MS" w:hAnsi="Trebuchet MS"/>
          <w:b/>
          <w:bCs/>
          <w:color w:val="000000"/>
          <w:shd w:val="clear" w:color="auto" w:fill="BDD5E2"/>
        </w:rPr>
        <w:t xml:space="preserve">                         </w:t>
      </w:r>
      <w:r w:rsidR="00143B70" w:rsidRPr="00624F88">
        <w:rPr>
          <w:rFonts w:ascii="Trebuchet MS" w:hAnsi="Trebuchet MS"/>
          <w:b/>
          <w:bCs/>
          <w:color w:val="000000"/>
          <w:shd w:val="clear" w:color="auto" w:fill="BDD5E2"/>
        </w:rPr>
        <w:t>Στο μύλο της διαφήμισης</w:t>
      </w:r>
      <w:r w:rsidR="00143B70" w:rsidRPr="00624F88">
        <w:rPr>
          <w:rFonts w:ascii="Trebuchet MS" w:hAnsi="Trebuchet MS"/>
          <w:b/>
          <w:bCs/>
          <w:color w:val="000000"/>
          <w:vertAlign w:val="superscript"/>
        </w:rPr>
        <w:t>[</w:t>
      </w:r>
      <w:r w:rsidR="00143B70" w:rsidRPr="00624F88">
        <w:rPr>
          <w:rFonts w:ascii="Trebuchet MS" w:hAnsi="Trebuchet MS"/>
          <w:b/>
          <w:bCs/>
          <w:color w:val="000000"/>
        </w:rPr>
        <w:br/>
      </w:r>
      <w:r>
        <w:rPr>
          <w:rFonts w:ascii="Trebuchet MS" w:hAnsi="Trebuchet MS"/>
          <w:b/>
          <w:bCs/>
          <w:color w:val="000000"/>
        </w:rPr>
        <w:t xml:space="preserve">              </w:t>
      </w:r>
      <w:r w:rsidR="00143B70" w:rsidRPr="00624F88">
        <w:rPr>
          <w:rFonts w:ascii="Trebuchet MS" w:hAnsi="Trebuchet MS"/>
          <w:b/>
          <w:bCs/>
          <w:color w:val="000000"/>
        </w:rPr>
        <w:t xml:space="preserve">Δημοσίευση: </w:t>
      </w:r>
      <w:proofErr w:type="spellStart"/>
      <w:r w:rsidR="00143B70" w:rsidRPr="00624F88">
        <w:rPr>
          <w:rFonts w:ascii="Trebuchet MS" w:hAnsi="Trebuchet MS"/>
          <w:b/>
          <w:bCs/>
          <w:color w:val="000000"/>
        </w:rPr>
        <w:t>εφημ</w:t>
      </w:r>
      <w:proofErr w:type="spellEnd"/>
      <w:r w:rsidR="00143B70" w:rsidRPr="00624F88">
        <w:rPr>
          <w:rFonts w:ascii="Trebuchet MS" w:hAnsi="Trebuchet MS"/>
          <w:b/>
          <w:bCs/>
          <w:color w:val="000000"/>
        </w:rPr>
        <w:t>. </w:t>
      </w:r>
      <w:r w:rsidR="00143B70" w:rsidRPr="00624F88">
        <w:rPr>
          <w:rFonts w:ascii="Trebuchet MS" w:hAnsi="Trebuchet MS"/>
          <w:b/>
          <w:bCs/>
          <w:i/>
          <w:iCs/>
          <w:color w:val="000000"/>
        </w:rPr>
        <w:t>Η Καθημερινή</w:t>
      </w:r>
      <w:r w:rsidR="00143B70" w:rsidRPr="00624F88">
        <w:rPr>
          <w:rFonts w:ascii="Trebuchet MS" w:hAnsi="Trebuchet MS"/>
          <w:b/>
          <w:bCs/>
          <w:color w:val="000000"/>
        </w:rPr>
        <w:t xml:space="preserve">, 6 / 7 / </w:t>
      </w:r>
      <w:r>
        <w:rPr>
          <w:rFonts w:ascii="Trebuchet MS" w:hAnsi="Trebuchet MS"/>
          <w:b/>
          <w:bCs/>
          <w:color w:val="000000"/>
        </w:rPr>
        <w:t>2003</w:t>
      </w:r>
    </w:p>
    <w:p w:rsidR="00143B70" w:rsidRPr="00624F88" w:rsidRDefault="00143B70" w:rsidP="00143B70">
      <w:pPr>
        <w:shd w:val="clear" w:color="auto" w:fill="FFFFFF"/>
        <w:spacing w:after="0" w:line="240" w:lineRule="auto"/>
        <w:ind w:firstLine="576"/>
        <w:rPr>
          <w:rFonts w:ascii="Trebuchet MS" w:eastAsia="Times New Roman" w:hAnsi="Trebuchet MS" w:cs="Times New Roman"/>
          <w:b/>
          <w:color w:val="000000"/>
          <w:lang w:eastAsia="el-GR"/>
        </w:rPr>
      </w:pPr>
    </w:p>
    <w:p w:rsidR="00143B70" w:rsidRPr="00143B70" w:rsidRDefault="00143B70" w:rsidP="00143B70">
      <w:pPr>
        <w:shd w:val="clear" w:color="auto" w:fill="FFFFFF"/>
        <w:spacing w:after="0" w:line="240" w:lineRule="auto"/>
        <w:ind w:firstLine="576"/>
        <w:rPr>
          <w:rFonts w:ascii="Trebuchet MS" w:eastAsia="Times New Roman" w:hAnsi="Trebuchet MS" w:cs="Times New Roman"/>
          <w:color w:val="000000"/>
          <w:lang w:eastAsia="el-GR"/>
        </w:rPr>
      </w:pPr>
    </w:p>
    <w:p w:rsidR="00143B70" w:rsidRPr="00143B70" w:rsidRDefault="00143B70" w:rsidP="00143B70">
      <w:pPr>
        <w:shd w:val="clear" w:color="auto" w:fill="FFFFFF"/>
        <w:spacing w:after="0" w:line="240" w:lineRule="auto"/>
        <w:ind w:firstLine="576"/>
        <w:rPr>
          <w:rFonts w:ascii="Trebuchet MS" w:eastAsia="Times New Roman" w:hAnsi="Trebuchet MS" w:cs="Times New Roman"/>
          <w:color w:val="000000"/>
          <w:lang w:eastAsia="el-GR"/>
        </w:rPr>
      </w:pPr>
    </w:p>
    <w:p w:rsidR="003663B7" w:rsidRPr="00143B70" w:rsidRDefault="003663B7" w:rsidP="00143B70">
      <w:pPr>
        <w:shd w:val="clear" w:color="auto" w:fill="FFFFFF"/>
        <w:spacing w:after="0" w:line="240" w:lineRule="auto"/>
        <w:ind w:firstLine="576"/>
        <w:rPr>
          <w:rFonts w:ascii="Trebuchet MS" w:eastAsia="Times New Roman" w:hAnsi="Trebuchet MS" w:cs="Times New Roman"/>
          <w:color w:val="000000"/>
          <w:lang w:eastAsia="el-GR"/>
        </w:rPr>
      </w:pPr>
      <w:r w:rsidRPr="00143B70">
        <w:rPr>
          <w:rFonts w:ascii="Trebuchet MS" w:eastAsia="Times New Roman" w:hAnsi="Trebuchet MS" w:cs="Times New Roman"/>
          <w:color w:val="000000"/>
          <w:lang w:eastAsia="el-GR"/>
        </w:rPr>
        <w:t>Από τη στιγμή που η διαφήμιση ανέβηκε σκαλί και έπαψε να αρκείται στον απλό εκθειασμό του προϊόντος με τη μέθοδο του σχεδόν αυτοϋπονομευόμενου στόμφου, άρχισε να αφηγείται όλο και πιο περίπλοκες ιστορίες, και με όλο και πιο περίπλοκο τρόπο. Θεωρώντας δηλαδή ήδη κατακτημένα και μάλλον εξαντλημένα τα εδάφη της ρητορικής, άρχισε να εισέρχεται, με τη βουλιμία καταπατητή, στα ανοιχτά ούτως ή άλλως χωράφια της λογοτεχνίας και να υιοθετεί τις τεχνικές της, τεχνικές της ποίησης και της πρόζας. Εξ ου και τα τραγουδάκια που απομνημονεύονται εύκολα χάρη και στην έστω ρηχή ρίμα τους, οι μεταφορές, οι αμφισημίες, τα υπονοούμενα, οι διακριτοί χαρακτήρες, οι συναισθηματικές ταραχές, τα λογοπαίγνια, οι παρηχήσεις, οι νεολογισμοί (άλλοι κακόγουστοι και άλλοι χαριτωμένοι), αλλά και οι διαφημίσεις - σίριαλ, κατά τον τρόπο των παλαιών μυθιστοριογράφων, οι οποίοι δημοσίευαν τα πεζογραφήματά τους σε συνέχειες σε κάποια πρόθυμη εφημερίδα.</w:t>
      </w:r>
    </w:p>
    <w:p w:rsidR="003663B7" w:rsidRPr="00143B70" w:rsidRDefault="003663B7" w:rsidP="00143B70">
      <w:pPr>
        <w:shd w:val="clear" w:color="auto" w:fill="FFFFFF"/>
        <w:spacing w:after="0" w:line="240" w:lineRule="auto"/>
        <w:ind w:firstLine="576"/>
        <w:rPr>
          <w:rFonts w:ascii="Trebuchet MS" w:eastAsia="Times New Roman" w:hAnsi="Trebuchet MS" w:cs="Times New Roman"/>
          <w:color w:val="000000"/>
          <w:lang w:eastAsia="el-GR"/>
        </w:rPr>
      </w:pPr>
      <w:r w:rsidRPr="00143B70">
        <w:rPr>
          <w:rFonts w:ascii="Trebuchet MS" w:eastAsia="Times New Roman" w:hAnsi="Trebuchet MS" w:cs="Times New Roman"/>
          <w:color w:val="000000"/>
          <w:lang w:eastAsia="el-GR"/>
        </w:rPr>
        <w:t>[2] Το μέγιστο παραμύθι της εποχής, η διαφήμιση δηλαδή, που μας υπόσχεται, με ευγενικά αταξικά κριτήρια, την πλήρη ευδαιμονία, και μάλιστα αμέσως παραδοτέα και ασήμαντου κόστους, δεν μπορεί παρά να εκτυλιχθεί σε μυριάδες μικρά παραμύθια, εφόσον ο (ιδεολογικός εν τέλει) στόχος είναι να πειστεί το κοινό πως αν «ένας άλλος κόσμος είναι εφικτός», δεν πρόκειται για τον κόσμο του πολίτη, αλλά για τον κόσμο του καταναλωτή. Με πολιορκητικό κριό δελεαστικότατες διαφημίσεις που απλουστεύουν την πραγματικότητα μέχρι πλήρους ακυρώσεώς της, οι τράπεζες, οι αυτοκινητοβιομηχανίες αλλά και επιχειρήσεις παροχής τουριστικών υπηρεσιών (σκιωδών*, όπως εκ των υστέρων αποδείχθηκε) έφτασαν να κρατούν ομήρους χιλιάδες «</w:t>
      </w:r>
      <w:proofErr w:type="spellStart"/>
      <w:r w:rsidRPr="00143B70">
        <w:rPr>
          <w:rFonts w:ascii="Trebuchet MS" w:eastAsia="Times New Roman" w:hAnsi="Trebuchet MS" w:cs="Times New Roman"/>
          <w:color w:val="000000"/>
          <w:lang w:eastAsia="el-GR"/>
        </w:rPr>
        <w:t>ευκολοπίστευτους</w:t>
      </w:r>
      <w:proofErr w:type="spellEnd"/>
      <w:r w:rsidRPr="00143B70">
        <w:rPr>
          <w:rFonts w:ascii="Trebuchet MS" w:eastAsia="Times New Roman" w:hAnsi="Trebuchet MS" w:cs="Times New Roman"/>
          <w:color w:val="000000"/>
          <w:lang w:eastAsia="el-GR"/>
        </w:rPr>
        <w:t>»* ανθρώπους. «Κακό του κεφαλιού τους», θα έλεγαν οι διαπρύσιοι* υπερασπιστές των νόμων της αγοράς, διότι, αντί να φροντίσουν να μετρήσουν ψύχραιμα το έχει τους και να διαβάσουν τα ψιλά γράμματα του συμβολαίου που υπέγραψαν, εμπιστεύτηκαν το γλυκό χαμόγελο των ηθοποιών που αναλαμβάνουν να παραστήσουν στις ρεκλάμες τους γενναιόδωρους διευθυντές τραπεζών ή εταιρειών. Η ελεύθερη αγορά είναι όντως ελεύθερη όταν δικαιούται να στερήσει την ελευθερία από όσους πέφτουν στη σαγήνη της.</w:t>
      </w:r>
    </w:p>
    <w:p w:rsidR="003663B7" w:rsidRPr="00143B70" w:rsidRDefault="003663B7" w:rsidP="00143B70">
      <w:pPr>
        <w:shd w:val="clear" w:color="auto" w:fill="FFFFFF"/>
        <w:spacing w:after="0" w:line="240" w:lineRule="auto"/>
        <w:ind w:firstLine="576"/>
        <w:rPr>
          <w:rFonts w:ascii="Trebuchet MS" w:eastAsia="Times New Roman" w:hAnsi="Trebuchet MS" w:cs="Times New Roman"/>
          <w:color w:val="000000"/>
          <w:lang w:eastAsia="el-GR"/>
        </w:rPr>
      </w:pPr>
      <w:r w:rsidRPr="00143B70">
        <w:rPr>
          <w:rFonts w:ascii="Trebuchet MS" w:eastAsia="Times New Roman" w:hAnsi="Trebuchet MS" w:cs="Times New Roman"/>
          <w:color w:val="000000"/>
          <w:lang w:eastAsia="el-GR"/>
        </w:rPr>
        <w:t xml:space="preserve">[3] Δεν είναι πρωτοφανής και ουρανοκατέβατη η επιθετικά </w:t>
      </w:r>
      <w:proofErr w:type="spellStart"/>
      <w:r w:rsidRPr="00143B70">
        <w:rPr>
          <w:rFonts w:ascii="Trebuchet MS" w:eastAsia="Times New Roman" w:hAnsi="Trebuchet MS" w:cs="Times New Roman"/>
          <w:color w:val="000000"/>
          <w:lang w:eastAsia="el-GR"/>
        </w:rPr>
        <w:t>ιδιοποιητική</w:t>
      </w:r>
      <w:proofErr w:type="spellEnd"/>
      <w:r w:rsidRPr="00143B70">
        <w:rPr>
          <w:rFonts w:ascii="Trebuchet MS" w:eastAsia="Times New Roman" w:hAnsi="Trebuchet MS" w:cs="Times New Roman"/>
          <w:color w:val="000000"/>
          <w:lang w:eastAsia="el-GR"/>
        </w:rPr>
        <w:t xml:space="preserve">* λογική με την οποία συντάσσονται πολλές διαφημίσεις. Για να ξαφνιάσουν, να προκαλέσουν, να ερεθίσουν και «να κάνουν ντόρο», για να προσελκύσουν το βλέμμα μας που πολιορκείται από μυριάδες μηνύματα, όσοι αναλαμβάνουν να προπαγανδίσουν τα κάλλη ενός προϊόντος, μιας υπηρεσίας, μιας επιχείρησης, μιας αθλητικής διοργάνωσης, ενός κόμματος ή και ενός κράτους ολόκληρου, δεν μπορούν παρά να πολιτευτούν </w:t>
      </w:r>
      <w:proofErr w:type="spellStart"/>
      <w:r w:rsidRPr="00143B70">
        <w:rPr>
          <w:rFonts w:ascii="Trebuchet MS" w:eastAsia="Times New Roman" w:hAnsi="Trebuchet MS" w:cs="Times New Roman"/>
          <w:color w:val="000000"/>
          <w:lang w:eastAsia="el-GR"/>
        </w:rPr>
        <w:t>βουλιμικά</w:t>
      </w:r>
      <w:proofErr w:type="spellEnd"/>
      <w:r w:rsidRPr="00143B70">
        <w:rPr>
          <w:rFonts w:ascii="Trebuchet MS" w:eastAsia="Times New Roman" w:hAnsi="Trebuchet MS" w:cs="Times New Roman"/>
          <w:color w:val="000000"/>
          <w:lang w:eastAsia="el-GR"/>
        </w:rPr>
        <w:t xml:space="preserve">, σφετεριστικά, και να χρησιμοποιήσουν σαν άλλοθί τους το χιούμορ. Τέσσερα χρόνια πριν είχε δει το φως της έντυπης δημοσιότητας μια διαφήμιση που, για να προβάλλει τα πλεονεκτήματα κάποια τράπεζας, είχε κοτσάρει το οικείο μας πρόσωπο του Ρήγα Φεραίου πάνω στο σώμα ενός ξιφομάχου. Ο έρμος ο Βελεστινλής δηλαδή, γελοιογραφημένος, ξιφουλκούσε θέλοντας και μη υπέρ των «αμοιβαίων» μιας ιδιωτικής επιχείρησης. Λίγο πιο παλιά, μια πολυεθνική αναψυκτικών έκανε μέγιστη τιμή στην Ελλάδα να εμφανίσει τον Παρθενώνα σε μια ρεκλάμα της, μόνο που οι κίονές του είχαν συμπιεστεί ώστε να </w:t>
      </w:r>
      <w:r w:rsidRPr="00143B70">
        <w:rPr>
          <w:rFonts w:ascii="Trebuchet MS" w:eastAsia="Times New Roman" w:hAnsi="Trebuchet MS" w:cs="Times New Roman"/>
          <w:color w:val="000000"/>
          <w:lang w:eastAsia="el-GR"/>
        </w:rPr>
        <w:lastRenderedPageBreak/>
        <w:t xml:space="preserve">λάβουν το σχήμα της φιάλης του εν λόγω αναψυκτικού, που αποτελεί και σήμα κατατεθέν του. Είτε για τον Ρήγα πρόκειται είτε για τον Παρθενώνα -δηλαδή για κάποια μορφή, σύμβολο ή μνημείο στο οποίο αναγνωρίζονται πάμπολλοι άνθρωποι, νιώθοντάς το δικό τους- η αίσθηση είναι η ίδια: ότι κάτι που αξιώθηκε να αποτελεί σεβαστό κοινό κτήμα στερείται αυτή τη θεμελιώδη ιδιότητά του, αλλοιώνεται, διαβάλλεται και υπάγεται σε συμφέροντα ιδιωτικά. Η ίδια υπεξαίρεση* «άυλων τίτλων» θα γινόταν αν βλέπαμε μια διαφήμιση αφροδισιακού υποστηριγμένη από τη μορφή του Φρόιντ, μια διαφήμιση γαλακτοπαραγωγού εταιρείας με φόντο την Παναγία τη </w:t>
      </w:r>
      <w:proofErr w:type="spellStart"/>
      <w:r w:rsidRPr="00143B70">
        <w:rPr>
          <w:rFonts w:ascii="Trebuchet MS" w:eastAsia="Times New Roman" w:hAnsi="Trebuchet MS" w:cs="Times New Roman"/>
          <w:color w:val="000000"/>
          <w:lang w:eastAsia="el-GR"/>
        </w:rPr>
        <w:t>Γαλακτοτροφούσα</w:t>
      </w:r>
      <w:proofErr w:type="spellEnd"/>
      <w:r w:rsidRPr="00143B70">
        <w:rPr>
          <w:rFonts w:ascii="Trebuchet MS" w:eastAsia="Times New Roman" w:hAnsi="Trebuchet MS" w:cs="Times New Roman"/>
          <w:color w:val="000000"/>
          <w:lang w:eastAsia="el-GR"/>
        </w:rPr>
        <w:t xml:space="preserve">, ή τη ρεκλάμα κάποιας από τις πολυεθνικές αθλητικών ειδών υπό το «χαριτωμένο» σλόγκαν «Εν τούτω </w:t>
      </w:r>
      <w:proofErr w:type="spellStart"/>
      <w:r w:rsidRPr="00143B70">
        <w:rPr>
          <w:rFonts w:ascii="Trebuchet MS" w:eastAsia="Times New Roman" w:hAnsi="Trebuchet MS" w:cs="Times New Roman"/>
          <w:color w:val="000000"/>
          <w:lang w:eastAsia="el-GR"/>
        </w:rPr>
        <w:t>Nike</w:t>
      </w:r>
      <w:proofErr w:type="spellEnd"/>
      <w:r w:rsidRPr="00143B70">
        <w:rPr>
          <w:rFonts w:ascii="Trebuchet MS" w:eastAsia="Times New Roman" w:hAnsi="Trebuchet MS" w:cs="Times New Roman"/>
          <w:color w:val="000000"/>
          <w:lang w:eastAsia="el-GR"/>
        </w:rPr>
        <w:t xml:space="preserve">» ή πάλι «Ή </w:t>
      </w:r>
      <w:proofErr w:type="spellStart"/>
      <w:r w:rsidRPr="00143B70">
        <w:rPr>
          <w:rFonts w:ascii="Trebuchet MS" w:eastAsia="Times New Roman" w:hAnsi="Trebuchet MS" w:cs="Times New Roman"/>
          <w:color w:val="000000"/>
          <w:lang w:eastAsia="el-GR"/>
        </w:rPr>
        <w:t>ταν</w:t>
      </w:r>
      <w:proofErr w:type="spellEnd"/>
      <w:r w:rsidRPr="00143B70">
        <w:rPr>
          <w:rFonts w:ascii="Trebuchet MS" w:eastAsia="Times New Roman" w:hAnsi="Trebuchet MS" w:cs="Times New Roman"/>
          <w:color w:val="000000"/>
          <w:lang w:eastAsia="el-GR"/>
        </w:rPr>
        <w:t xml:space="preserve"> ή </w:t>
      </w:r>
      <w:proofErr w:type="spellStart"/>
      <w:r w:rsidRPr="00143B70">
        <w:rPr>
          <w:rFonts w:ascii="Trebuchet MS" w:eastAsia="Times New Roman" w:hAnsi="Trebuchet MS" w:cs="Times New Roman"/>
          <w:color w:val="000000"/>
          <w:lang w:eastAsia="el-GR"/>
        </w:rPr>
        <w:t>Adidas</w:t>
      </w:r>
      <w:proofErr w:type="spellEnd"/>
      <w:r w:rsidRPr="00143B70">
        <w:rPr>
          <w:rFonts w:ascii="Trebuchet MS" w:eastAsia="Times New Roman" w:hAnsi="Trebuchet MS" w:cs="Times New Roman"/>
          <w:color w:val="000000"/>
          <w:lang w:eastAsia="el-GR"/>
        </w:rPr>
        <w:t xml:space="preserve">» (κι ας ελπίσω ότι δεν ανοίγω μόνος μου το λάκκο). Όσο κι αν ζοριστεί κανείς για να πειστεί ότι όλα αυτά είναι ή παρωνυχίδες ή απόπειρες αστεϊσμού, θα δυσκολευτεί να θεωρήσει «ως μη γενόμενα» ή ιδεολογικώς αδιάφορα τα κατασκευάσματα του ακάθεκτα </w:t>
      </w:r>
      <w:proofErr w:type="spellStart"/>
      <w:r w:rsidRPr="00143B70">
        <w:rPr>
          <w:rFonts w:ascii="Trebuchet MS" w:eastAsia="Times New Roman" w:hAnsi="Trebuchet MS" w:cs="Times New Roman"/>
          <w:color w:val="000000"/>
          <w:lang w:eastAsia="el-GR"/>
        </w:rPr>
        <w:t>πολτοποιητικού</w:t>
      </w:r>
      <w:proofErr w:type="spellEnd"/>
      <w:r w:rsidRPr="00143B70">
        <w:rPr>
          <w:rFonts w:ascii="Trebuchet MS" w:eastAsia="Times New Roman" w:hAnsi="Trebuchet MS" w:cs="Times New Roman"/>
          <w:color w:val="000000"/>
          <w:lang w:eastAsia="el-GR"/>
        </w:rPr>
        <w:t xml:space="preserve"> «μεταμοντέρνου» πνεύματος.</w:t>
      </w:r>
    </w:p>
    <w:p w:rsidR="003663B7" w:rsidRPr="00143B70" w:rsidRDefault="003663B7" w:rsidP="00143B70">
      <w:pPr>
        <w:shd w:val="clear" w:color="auto" w:fill="FFFFFF"/>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color w:val="000000"/>
          <w:lang w:eastAsia="el-GR"/>
        </w:rPr>
        <w:t>(λέξεις 621)</w:t>
      </w:r>
    </w:p>
    <w:p w:rsidR="003663B7" w:rsidRPr="00143B70" w:rsidRDefault="003663B7" w:rsidP="00143B70">
      <w:pPr>
        <w:spacing w:after="0" w:line="240" w:lineRule="auto"/>
        <w:rPr>
          <w:rFonts w:ascii="Times New Roman" w:eastAsia="Times New Roman" w:hAnsi="Times New Roman" w:cs="Times New Roman"/>
          <w:lang w:eastAsia="el-GR"/>
        </w:rPr>
      </w:pPr>
      <w:r w:rsidRPr="00143B70">
        <w:rPr>
          <w:rFonts w:ascii="Trebuchet MS" w:eastAsia="Times New Roman" w:hAnsi="Trebuchet MS" w:cs="Times New Roman"/>
          <w:color w:val="000000"/>
          <w:lang w:eastAsia="el-GR"/>
        </w:rPr>
        <w:br/>
      </w:r>
    </w:p>
    <w:p w:rsidR="003663B7" w:rsidRDefault="003663B7" w:rsidP="00143B70">
      <w:pPr>
        <w:shd w:val="clear" w:color="auto" w:fill="FFFFFF"/>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Λεξιλόγιο</w:t>
      </w:r>
      <w:r w:rsidRPr="00143B70">
        <w:rPr>
          <w:rFonts w:ascii="Trebuchet MS" w:eastAsia="Times New Roman" w:hAnsi="Trebuchet MS" w:cs="Times New Roman"/>
          <w:color w:val="000000"/>
          <w:lang w:eastAsia="el-GR"/>
        </w:rPr>
        <w:t xml:space="preserve"> (Η σημασία των λέξεων δίνεται στο συγκεκριμένο </w:t>
      </w:r>
      <w:proofErr w:type="spellStart"/>
      <w:r w:rsidRPr="00143B70">
        <w:rPr>
          <w:rFonts w:ascii="Trebuchet MS" w:eastAsia="Times New Roman" w:hAnsi="Trebuchet MS" w:cs="Times New Roman"/>
          <w:color w:val="000000"/>
          <w:lang w:eastAsia="el-GR"/>
        </w:rPr>
        <w:t>κειμενικό</w:t>
      </w:r>
      <w:proofErr w:type="spellEnd"/>
      <w:r w:rsidRPr="00143B70">
        <w:rPr>
          <w:rFonts w:ascii="Trebuchet MS" w:eastAsia="Times New Roman" w:hAnsi="Trebuchet MS" w:cs="Times New Roman"/>
          <w:color w:val="000000"/>
          <w:lang w:eastAsia="el-GR"/>
        </w:rPr>
        <w:t xml:space="preserve"> περιβάλλον)</w:t>
      </w:r>
      <w:r w:rsidRPr="00143B70">
        <w:rPr>
          <w:rFonts w:ascii="Trebuchet MS" w:eastAsia="Times New Roman" w:hAnsi="Trebuchet MS" w:cs="Times New Roman"/>
          <w:color w:val="000000"/>
          <w:lang w:eastAsia="el-GR"/>
        </w:rPr>
        <w:br/>
        <w:t>* </w:t>
      </w:r>
      <w:r w:rsidRPr="00143B70">
        <w:rPr>
          <w:rFonts w:ascii="Trebuchet MS" w:eastAsia="Times New Roman" w:hAnsi="Trebuchet MS" w:cs="Times New Roman"/>
          <w:b/>
          <w:bCs/>
          <w:color w:val="000000"/>
          <w:lang w:eastAsia="el-GR"/>
        </w:rPr>
        <w:t>σκιωδών</w:t>
      </w:r>
      <w:r w:rsidRPr="00143B70">
        <w:rPr>
          <w:rFonts w:ascii="Trebuchet MS" w:eastAsia="Times New Roman" w:hAnsi="Trebuchet MS" w:cs="Times New Roman"/>
          <w:color w:val="000000"/>
          <w:lang w:eastAsia="el-GR"/>
        </w:rPr>
        <w:t>: ανύπαρκτων</w:t>
      </w:r>
      <w:r w:rsidRPr="00143B70">
        <w:rPr>
          <w:rFonts w:ascii="Trebuchet MS" w:eastAsia="Times New Roman" w:hAnsi="Trebuchet MS" w:cs="Times New Roman"/>
          <w:color w:val="000000"/>
          <w:lang w:eastAsia="el-GR"/>
        </w:rPr>
        <w:br/>
        <w:t>* </w:t>
      </w:r>
      <w:r w:rsidRPr="00143B70">
        <w:rPr>
          <w:rFonts w:ascii="Trebuchet MS" w:eastAsia="Times New Roman" w:hAnsi="Trebuchet MS" w:cs="Times New Roman"/>
          <w:b/>
          <w:bCs/>
          <w:color w:val="000000"/>
          <w:lang w:eastAsia="el-GR"/>
        </w:rPr>
        <w:t>«</w:t>
      </w:r>
      <w:proofErr w:type="spellStart"/>
      <w:r w:rsidRPr="00143B70">
        <w:rPr>
          <w:rFonts w:ascii="Trebuchet MS" w:eastAsia="Times New Roman" w:hAnsi="Trebuchet MS" w:cs="Times New Roman"/>
          <w:b/>
          <w:bCs/>
          <w:color w:val="000000"/>
          <w:lang w:eastAsia="el-GR"/>
        </w:rPr>
        <w:t>ευκολοπίστευτους</w:t>
      </w:r>
      <w:proofErr w:type="spellEnd"/>
      <w:r w:rsidRPr="00143B70">
        <w:rPr>
          <w:rFonts w:ascii="Trebuchet MS" w:eastAsia="Times New Roman" w:hAnsi="Trebuchet MS" w:cs="Times New Roman"/>
          <w:b/>
          <w:bCs/>
          <w:color w:val="000000"/>
          <w:lang w:eastAsia="el-GR"/>
        </w:rPr>
        <w:t>»</w:t>
      </w:r>
      <w:r w:rsidRPr="00143B70">
        <w:rPr>
          <w:rFonts w:ascii="Trebuchet MS" w:eastAsia="Times New Roman" w:hAnsi="Trebuchet MS" w:cs="Times New Roman"/>
          <w:color w:val="000000"/>
          <w:lang w:eastAsia="el-GR"/>
        </w:rPr>
        <w:t>: ευκολόπιστους· ο συγγραφέας χρησιμοποιεί εντός εισαγωγικών τον νεολογισμό «</w:t>
      </w:r>
      <w:proofErr w:type="spellStart"/>
      <w:r w:rsidRPr="00143B70">
        <w:rPr>
          <w:rFonts w:ascii="Trebuchet MS" w:eastAsia="Times New Roman" w:hAnsi="Trebuchet MS" w:cs="Times New Roman"/>
          <w:color w:val="000000"/>
          <w:lang w:eastAsia="el-GR"/>
        </w:rPr>
        <w:t>ευκολοπίστευτους</w:t>
      </w:r>
      <w:proofErr w:type="spellEnd"/>
      <w:r w:rsidRPr="00143B70">
        <w:rPr>
          <w:rFonts w:ascii="Trebuchet MS" w:eastAsia="Times New Roman" w:hAnsi="Trebuchet MS" w:cs="Times New Roman"/>
          <w:color w:val="000000"/>
          <w:lang w:eastAsia="el-GR"/>
        </w:rPr>
        <w:t>», κάνοντας προφανώς χιούμορ για τους νεολογισμούς και τα λογοπαίγνια των διαφημίσεων</w:t>
      </w:r>
      <w:r w:rsidRPr="00143B70">
        <w:rPr>
          <w:rFonts w:ascii="Trebuchet MS" w:eastAsia="Times New Roman" w:hAnsi="Trebuchet MS" w:cs="Times New Roman"/>
          <w:color w:val="000000"/>
          <w:lang w:eastAsia="el-GR"/>
        </w:rPr>
        <w:br/>
        <w:t>* </w:t>
      </w:r>
      <w:r w:rsidRPr="00143B70">
        <w:rPr>
          <w:rFonts w:ascii="Trebuchet MS" w:eastAsia="Times New Roman" w:hAnsi="Trebuchet MS" w:cs="Times New Roman"/>
          <w:b/>
          <w:bCs/>
          <w:color w:val="000000"/>
          <w:lang w:eastAsia="el-GR"/>
        </w:rPr>
        <w:t>διαπρύσιοι</w:t>
      </w:r>
      <w:r w:rsidRPr="00143B70">
        <w:rPr>
          <w:rFonts w:ascii="Trebuchet MS" w:eastAsia="Times New Roman" w:hAnsi="Trebuchet MS" w:cs="Times New Roman"/>
          <w:color w:val="000000"/>
          <w:lang w:eastAsia="el-GR"/>
        </w:rPr>
        <w:t>: ένθερμοι</w:t>
      </w:r>
      <w:r w:rsidRPr="00143B70">
        <w:rPr>
          <w:rFonts w:ascii="Trebuchet MS" w:eastAsia="Times New Roman" w:hAnsi="Trebuchet MS" w:cs="Times New Roman"/>
          <w:color w:val="000000"/>
          <w:lang w:eastAsia="el-GR"/>
        </w:rPr>
        <w:br/>
        <w:t>* </w:t>
      </w:r>
      <w:proofErr w:type="spellStart"/>
      <w:r w:rsidRPr="00143B70">
        <w:rPr>
          <w:rFonts w:ascii="Trebuchet MS" w:eastAsia="Times New Roman" w:hAnsi="Trebuchet MS" w:cs="Times New Roman"/>
          <w:b/>
          <w:bCs/>
          <w:color w:val="000000"/>
          <w:lang w:eastAsia="el-GR"/>
        </w:rPr>
        <w:t>ιδιοποιητική</w:t>
      </w:r>
      <w:proofErr w:type="spellEnd"/>
      <w:r w:rsidRPr="00143B70">
        <w:rPr>
          <w:rFonts w:ascii="Trebuchet MS" w:eastAsia="Times New Roman" w:hAnsi="Trebuchet MS" w:cs="Times New Roman"/>
          <w:color w:val="000000"/>
          <w:lang w:eastAsia="el-GR"/>
        </w:rPr>
        <w:t xml:space="preserve">: που προσπαθεί να οικειοποιηθεί (να κάνει δικό της) </w:t>
      </w:r>
      <w:proofErr w:type="spellStart"/>
      <w:r w:rsidRPr="00143B70">
        <w:rPr>
          <w:rFonts w:ascii="Trebuchet MS" w:eastAsia="Times New Roman" w:hAnsi="Trebuchet MS" w:cs="Times New Roman"/>
          <w:color w:val="000000"/>
          <w:lang w:eastAsia="el-GR"/>
        </w:rPr>
        <w:t>κτ</w:t>
      </w:r>
      <w:proofErr w:type="spellEnd"/>
      <w:r w:rsidRPr="00143B70">
        <w:rPr>
          <w:rFonts w:ascii="Trebuchet MS" w:eastAsia="Times New Roman" w:hAnsi="Trebuchet MS" w:cs="Times New Roman"/>
          <w:color w:val="000000"/>
          <w:lang w:eastAsia="el-GR"/>
        </w:rPr>
        <w:t xml:space="preserve"> με αθέμιτο τρόπο</w:t>
      </w:r>
      <w:r w:rsidRPr="00143B70">
        <w:rPr>
          <w:rFonts w:ascii="Trebuchet MS" w:eastAsia="Times New Roman" w:hAnsi="Trebuchet MS" w:cs="Times New Roman"/>
          <w:color w:val="000000"/>
          <w:lang w:eastAsia="el-GR"/>
        </w:rPr>
        <w:br/>
        <w:t>* </w:t>
      </w:r>
      <w:r w:rsidRPr="00143B70">
        <w:rPr>
          <w:rFonts w:ascii="Trebuchet MS" w:eastAsia="Times New Roman" w:hAnsi="Trebuchet MS" w:cs="Times New Roman"/>
          <w:b/>
          <w:bCs/>
          <w:color w:val="000000"/>
          <w:lang w:eastAsia="el-GR"/>
        </w:rPr>
        <w:t>υπεξαίρεση</w:t>
      </w:r>
      <w:r w:rsidRPr="00143B70">
        <w:rPr>
          <w:rFonts w:ascii="Trebuchet MS" w:eastAsia="Times New Roman" w:hAnsi="Trebuchet MS" w:cs="Times New Roman"/>
          <w:color w:val="000000"/>
          <w:lang w:eastAsia="el-GR"/>
        </w:rPr>
        <w:t>: παράνομη ιδιοποίηση</w:t>
      </w:r>
    </w:p>
    <w:p w:rsidR="00143B70" w:rsidRDefault="00143B70" w:rsidP="00143B70">
      <w:pPr>
        <w:shd w:val="clear" w:color="auto" w:fill="FFFFFF"/>
        <w:spacing w:after="0" w:line="240" w:lineRule="auto"/>
        <w:rPr>
          <w:rFonts w:ascii="Trebuchet MS" w:eastAsia="Times New Roman" w:hAnsi="Trebuchet MS" w:cs="Times New Roman"/>
          <w:color w:val="000000"/>
          <w:lang w:eastAsia="el-GR"/>
        </w:rPr>
      </w:pPr>
    </w:p>
    <w:p w:rsidR="00143B70" w:rsidRPr="00143B70" w:rsidRDefault="00143B70" w:rsidP="00143B70">
      <w:pPr>
        <w:shd w:val="clear" w:color="auto" w:fill="FFFFFF"/>
        <w:spacing w:after="0" w:line="240" w:lineRule="auto"/>
        <w:rPr>
          <w:rFonts w:ascii="Trebuchet MS" w:eastAsia="Times New Roman" w:hAnsi="Trebuchet MS" w:cs="Times New Roman"/>
          <w:b/>
          <w:color w:val="000000"/>
          <w:lang w:eastAsia="el-GR"/>
        </w:rPr>
      </w:pPr>
    </w:p>
    <w:p w:rsidR="00222447" w:rsidRDefault="00222447" w:rsidP="00143B70">
      <w:pPr>
        <w:rPr>
          <w:b/>
        </w:rPr>
      </w:pPr>
    </w:p>
    <w:p w:rsidR="00143B70" w:rsidRPr="00143B70" w:rsidRDefault="00143B70" w:rsidP="00143B70">
      <w:pPr>
        <w:rPr>
          <w:rFonts w:ascii="Trebuchet MS" w:hAnsi="Trebuchet MS"/>
          <w:b/>
          <w:color w:val="000000"/>
          <w:shd w:val="clear" w:color="auto" w:fill="FFFFFF"/>
        </w:rPr>
      </w:pPr>
      <w:r w:rsidRPr="00143B70">
        <w:rPr>
          <w:b/>
        </w:rPr>
        <w:t>ΔΡΑΣΤΗΡΙΟΤΗΤΑ 1</w:t>
      </w:r>
      <w:r w:rsidRPr="00143B70">
        <w:rPr>
          <w:b/>
          <w:vertAlign w:val="superscript"/>
        </w:rPr>
        <w:t>Η</w:t>
      </w:r>
    </w:p>
    <w:p w:rsidR="00222447" w:rsidRDefault="00143B70" w:rsidP="00143B70">
      <w:pPr>
        <w:rPr>
          <w:rFonts w:ascii="Trebuchet MS" w:hAnsi="Trebuchet MS"/>
          <w:color w:val="000000"/>
          <w:shd w:val="clear" w:color="auto" w:fill="FFFFFF"/>
        </w:rPr>
      </w:pPr>
      <w:r w:rsidRPr="00143B70">
        <w:rPr>
          <w:rFonts w:ascii="Trebuchet MS" w:hAnsi="Trebuchet MS"/>
          <w:color w:val="000000"/>
          <w:shd w:val="clear" w:color="auto" w:fill="FFFFFF"/>
        </w:rPr>
        <w:t xml:space="preserve">Να επιλέξετε από τα παρακάτω </w:t>
      </w:r>
      <w:proofErr w:type="spellStart"/>
      <w:r w:rsidRPr="00143B70">
        <w:rPr>
          <w:rFonts w:ascii="Trebuchet MS" w:hAnsi="Trebuchet MS"/>
          <w:color w:val="000000"/>
          <w:shd w:val="clear" w:color="auto" w:fill="FFFFFF"/>
        </w:rPr>
        <w:t>εκφωνήματα</w:t>
      </w:r>
      <w:proofErr w:type="spellEnd"/>
      <w:r w:rsidRPr="00143B70">
        <w:rPr>
          <w:rFonts w:ascii="Trebuchet MS" w:hAnsi="Trebuchet MS"/>
          <w:color w:val="000000"/>
          <w:shd w:val="clear" w:color="auto" w:fill="FFFFFF"/>
        </w:rPr>
        <w:t xml:space="preserve"> εκείνο που, σύμφωνα με το αρχικό κείμενο, αποδίδει ορθότερα το περιεχόμενο της παραγράφου και να αιτιολογήσετε σύντομα την επιλογή σας.</w:t>
      </w:r>
      <w:r w:rsidRPr="00143B70">
        <w:rPr>
          <w:rFonts w:ascii="Trebuchet MS" w:hAnsi="Trebuchet MS"/>
          <w:color w:val="000000"/>
        </w:rPr>
        <w:br/>
      </w:r>
      <w:r w:rsidRPr="00143B70">
        <w:rPr>
          <w:rFonts w:ascii="Trebuchet MS" w:hAnsi="Trebuchet MS"/>
          <w:color w:val="000000"/>
        </w:rPr>
        <w:br/>
      </w:r>
      <w:r w:rsidRPr="00143B70">
        <w:rPr>
          <w:rFonts w:ascii="Trebuchet MS" w:hAnsi="Trebuchet MS"/>
          <w:color w:val="000000"/>
          <w:shd w:val="clear" w:color="auto" w:fill="FFFFFF"/>
        </w:rPr>
        <w:t>Α. Η διαφήμιση προωθεί σημαντικά τον πολιτισμό ενός έθνους, προβάλλοντας συχνά ιστορικά πρόσωπα ή μνημεία περιβεβλημένα με συμβολική αξία.</w:t>
      </w:r>
      <w:r w:rsidRPr="00143B70">
        <w:rPr>
          <w:rFonts w:ascii="Trebuchet MS" w:hAnsi="Trebuchet MS"/>
          <w:color w:val="000000"/>
        </w:rPr>
        <w:br/>
      </w:r>
      <w:r w:rsidRPr="00143B70">
        <w:rPr>
          <w:rFonts w:ascii="Trebuchet MS" w:hAnsi="Trebuchet MS"/>
          <w:color w:val="000000"/>
          <w:shd w:val="clear" w:color="auto" w:fill="FFFFFF"/>
        </w:rPr>
        <w:t>Β. Τα διαφημιστικά μηνύματα είναι αθώα και παιγνιώδη και δεν υποκρύπτουν, σε καμία περίπτωση, τον ιδεολογικό χειρισμό των καταναλωτών.</w:t>
      </w:r>
      <w:r w:rsidRPr="00143B70">
        <w:rPr>
          <w:rFonts w:ascii="Trebuchet MS" w:hAnsi="Trebuchet MS"/>
          <w:color w:val="000000"/>
        </w:rPr>
        <w:br/>
      </w:r>
      <w:r w:rsidRPr="00143B70">
        <w:rPr>
          <w:rFonts w:ascii="Trebuchet MS" w:hAnsi="Trebuchet MS"/>
          <w:color w:val="000000"/>
          <w:shd w:val="clear" w:color="auto" w:fill="FFFFFF"/>
        </w:rPr>
        <w:t>Γ. Με την οικειοποίηση και διαστρέβλωση ιστορικών συμβόλων και πολιτισμικών αξιών, η διαφήμιση επιτελεί και μια ιδεολογικού τύπου λειτουργία.</w:t>
      </w:r>
    </w:p>
    <w:p w:rsidR="00222447" w:rsidRPr="00143B70" w:rsidRDefault="00222447" w:rsidP="00143B70">
      <w:pPr>
        <w:rPr>
          <w:rFonts w:ascii="Trebuchet MS" w:hAnsi="Trebuchet MS"/>
          <w:color w:val="000000"/>
          <w:shd w:val="clear" w:color="auto" w:fill="FFFFFF"/>
        </w:rPr>
      </w:pPr>
    </w:p>
    <w:p w:rsidR="00143B70" w:rsidRPr="00143B70" w:rsidRDefault="00143B70" w:rsidP="00143B70">
      <w:pPr>
        <w:rPr>
          <w:rFonts w:ascii="Trebuchet MS" w:hAnsi="Trebuchet MS"/>
          <w:b/>
          <w:color w:val="000000"/>
          <w:shd w:val="clear" w:color="auto" w:fill="FFFFFF"/>
        </w:rPr>
      </w:pPr>
      <w:r w:rsidRPr="00143B70">
        <w:rPr>
          <w:rFonts w:ascii="Trebuchet MS" w:hAnsi="Trebuchet MS"/>
          <w:b/>
          <w:color w:val="000000"/>
          <w:shd w:val="clear" w:color="auto" w:fill="FFFFFF"/>
        </w:rPr>
        <w:t>ΔΡΑΣΤΗΡΙΟΤΗΤΑ 2</w:t>
      </w:r>
      <w:r w:rsidRPr="00143B70">
        <w:rPr>
          <w:rFonts w:ascii="Trebuchet MS" w:hAnsi="Trebuchet MS"/>
          <w:b/>
          <w:color w:val="000000"/>
          <w:shd w:val="clear" w:color="auto" w:fill="FFFFFF"/>
          <w:vertAlign w:val="superscript"/>
        </w:rPr>
        <w:t>Η</w:t>
      </w:r>
      <w:r w:rsidRPr="00143B70">
        <w:rPr>
          <w:rFonts w:ascii="Trebuchet MS" w:hAnsi="Trebuchet MS"/>
          <w:b/>
          <w:color w:val="000000"/>
          <w:shd w:val="clear" w:color="auto" w:fill="FFFFFF"/>
        </w:rPr>
        <w:t xml:space="preserve"> </w:t>
      </w:r>
    </w:p>
    <w:p w:rsidR="00143B70" w:rsidRPr="00143B70" w:rsidRDefault="00143B70" w:rsidP="00143B70">
      <w:pPr>
        <w:rPr>
          <w:rFonts w:ascii="Trebuchet MS" w:hAnsi="Trebuchet MS"/>
          <w:color w:val="000000"/>
          <w:shd w:val="clear" w:color="auto" w:fill="FFFFFF"/>
        </w:rPr>
      </w:pPr>
      <w:r w:rsidRPr="00143B70">
        <w:rPr>
          <w:rFonts w:ascii="Trebuchet MS" w:hAnsi="Trebuchet MS"/>
          <w:color w:val="000000"/>
          <w:shd w:val="clear" w:color="auto" w:fill="FFFFFF"/>
        </w:rPr>
        <w:t xml:space="preserve">Ποια είναι αυτά που «αλέθει» ο «μύλος» της διαφήμισης; Λαμβάνοντας υπόψη τη </w:t>
      </w:r>
      <w:proofErr w:type="spellStart"/>
      <w:r w:rsidRPr="00143B70">
        <w:rPr>
          <w:rFonts w:ascii="Trebuchet MS" w:hAnsi="Trebuchet MS"/>
          <w:color w:val="000000"/>
          <w:shd w:val="clear" w:color="auto" w:fill="FFFFFF"/>
        </w:rPr>
        <w:t>συνυποδηλωτική</w:t>
      </w:r>
      <w:proofErr w:type="spellEnd"/>
      <w:r w:rsidRPr="00143B70">
        <w:rPr>
          <w:rFonts w:ascii="Trebuchet MS" w:hAnsi="Trebuchet MS"/>
          <w:color w:val="000000"/>
          <w:shd w:val="clear" w:color="auto" w:fill="FFFFFF"/>
        </w:rPr>
        <w:t xml:space="preserve"> λειτουργία του τίτλου σε συνδυασμό με τις βασικές ιδέες/επιχειρήματα του επιφυλλιδογράφου, να εντοπίσετε και να ονομάσετε τις </w:t>
      </w:r>
      <w:proofErr w:type="spellStart"/>
      <w:r w:rsidRPr="00143B70">
        <w:rPr>
          <w:rFonts w:ascii="Trebuchet MS" w:hAnsi="Trebuchet MS"/>
          <w:color w:val="000000"/>
          <w:shd w:val="clear" w:color="auto" w:fill="FFFFFF"/>
        </w:rPr>
        <w:t>συνυποδηλώσεις</w:t>
      </w:r>
      <w:proofErr w:type="spellEnd"/>
      <w:r w:rsidRPr="00143B70">
        <w:rPr>
          <w:rFonts w:ascii="Trebuchet MS" w:hAnsi="Trebuchet MS"/>
          <w:color w:val="000000"/>
          <w:shd w:val="clear" w:color="auto" w:fill="FFFFFF"/>
        </w:rPr>
        <w:t xml:space="preserve"> αυτές.</w:t>
      </w:r>
    </w:p>
    <w:p w:rsidR="00143B70" w:rsidRDefault="00143B70" w:rsidP="00143B70">
      <w:pPr>
        <w:rPr>
          <w:rFonts w:ascii="Trebuchet MS" w:hAnsi="Trebuchet MS"/>
          <w:color w:val="000000"/>
          <w:shd w:val="clear" w:color="auto" w:fill="FFFFFF"/>
        </w:rPr>
      </w:pPr>
    </w:p>
    <w:p w:rsidR="00143B70" w:rsidRDefault="00143B70" w:rsidP="00143B70">
      <w:pPr>
        <w:rPr>
          <w:rFonts w:ascii="Trebuchet MS" w:hAnsi="Trebuchet MS"/>
          <w:color w:val="000000"/>
          <w:shd w:val="clear" w:color="auto" w:fill="FFFFFF"/>
        </w:rPr>
      </w:pPr>
    </w:p>
    <w:p w:rsidR="00143B70" w:rsidRPr="00143B70" w:rsidRDefault="00143B70" w:rsidP="00143B70">
      <w:pPr>
        <w:rPr>
          <w:rFonts w:ascii="Trebuchet MS" w:hAnsi="Trebuchet MS"/>
          <w:b/>
          <w:color w:val="000000"/>
          <w:shd w:val="clear" w:color="auto" w:fill="FFFFFF"/>
        </w:rPr>
      </w:pPr>
    </w:p>
    <w:p w:rsidR="00143B70" w:rsidRPr="00143B70" w:rsidRDefault="00143B70" w:rsidP="00143B70">
      <w:pPr>
        <w:rPr>
          <w:rFonts w:ascii="Trebuchet MS" w:hAnsi="Trebuchet MS"/>
          <w:b/>
          <w:color w:val="000000"/>
          <w:shd w:val="clear" w:color="auto" w:fill="FFFFFF"/>
        </w:rPr>
      </w:pPr>
      <w:r w:rsidRPr="00143B70">
        <w:rPr>
          <w:rFonts w:ascii="Trebuchet MS" w:hAnsi="Trebuchet MS"/>
          <w:b/>
          <w:color w:val="000000"/>
          <w:shd w:val="clear" w:color="auto" w:fill="FFFFFF"/>
        </w:rPr>
        <w:t>ΔΡΑΣΤΗΡΙΟΤΗΤΑ 3</w:t>
      </w:r>
      <w:r w:rsidRPr="00143B70">
        <w:rPr>
          <w:rFonts w:ascii="Trebuchet MS" w:hAnsi="Trebuchet MS"/>
          <w:b/>
          <w:color w:val="000000"/>
          <w:shd w:val="clear" w:color="auto" w:fill="FFFFFF"/>
          <w:vertAlign w:val="superscript"/>
        </w:rPr>
        <w:t>Η</w:t>
      </w:r>
    </w:p>
    <w:p w:rsidR="00143B70" w:rsidRPr="00143B70" w:rsidRDefault="00143B70" w:rsidP="00143B70">
      <w:pPr>
        <w:rPr>
          <w:rFonts w:ascii="Trebuchet MS" w:hAnsi="Trebuchet MS"/>
          <w:color w:val="000000"/>
          <w:shd w:val="clear" w:color="auto" w:fill="FFFFFF"/>
        </w:rPr>
      </w:pPr>
    </w:p>
    <w:p w:rsidR="00143B70" w:rsidRPr="00143B70" w:rsidRDefault="00143B70" w:rsidP="00143B70">
      <w:pPr>
        <w:rPr>
          <w:rFonts w:ascii="Trebuchet MS" w:hAnsi="Trebuchet MS"/>
          <w:color w:val="000000"/>
          <w:shd w:val="clear" w:color="auto" w:fill="FFFFFF"/>
        </w:rPr>
      </w:pPr>
      <w:r w:rsidRPr="00143B70">
        <w:rPr>
          <w:rFonts w:ascii="Trebuchet MS" w:hAnsi="Trebuchet MS"/>
          <w:color w:val="000000"/>
          <w:shd w:val="clear" w:color="auto" w:fill="FFFFFF"/>
        </w:rPr>
        <w:t>α) Ένα ισχυρό μέσο για τη συναισθηματική διέγερση των ακροατών/αναγνωστών, το οποίο αξιοποιούν οι ομιλητές/γράφοντες, είναι η ειρωνεία με στόχο τις θέσεις/επιχειρήματα των «αντιπάλων»: Να εντοπίσετε στη δεύτερη  παράγραφο ένα τέτοιο σημείο, όπου ο γράφων καταφεύγει στην ειρωνεία, και να αιτιολογήσετε την επιλογή σας.</w:t>
      </w:r>
      <w:r w:rsidRPr="00143B70">
        <w:rPr>
          <w:rFonts w:ascii="Trebuchet MS" w:hAnsi="Trebuchet MS"/>
          <w:color w:val="000000"/>
        </w:rPr>
        <w:br/>
      </w:r>
      <w:r w:rsidRPr="00143B70">
        <w:rPr>
          <w:rFonts w:ascii="Trebuchet MS" w:hAnsi="Trebuchet MS"/>
          <w:color w:val="000000"/>
          <w:shd w:val="clear" w:color="auto" w:fill="FFFFFF"/>
        </w:rPr>
        <w:t>β) Ποιες συναισθηματικές αντιδράσεις (εκ μέρους των αναγνωστών του) προσπαθεί να προκαλέσει ο επιφυλλιδογράφος στο σημείο αυτό;</w:t>
      </w:r>
    </w:p>
    <w:p w:rsidR="00143B70" w:rsidRPr="00143B70" w:rsidRDefault="00143B70" w:rsidP="00143B70">
      <w:pPr>
        <w:rPr>
          <w:b/>
        </w:rPr>
      </w:pPr>
      <w:r w:rsidRPr="00143B70">
        <w:rPr>
          <w:b/>
        </w:rPr>
        <w:t>ΔΡΑΣΤΗΡΙΟΤΗΤΑ 4</w:t>
      </w:r>
      <w:r w:rsidRPr="00143B70">
        <w:rPr>
          <w:b/>
          <w:vertAlign w:val="superscript"/>
        </w:rPr>
        <w:t>Η</w:t>
      </w:r>
      <w:r w:rsidRPr="00143B70">
        <w:rPr>
          <w:b/>
        </w:rPr>
        <w:t xml:space="preserve"> </w:t>
      </w:r>
    </w:p>
    <w:p w:rsidR="00143B70" w:rsidRPr="00624F88" w:rsidRDefault="00143B70" w:rsidP="00143B70">
      <w:pPr>
        <w:rPr>
          <w:rFonts w:ascii="Trebuchet MS" w:eastAsia="Times New Roman" w:hAnsi="Trebuchet MS" w:cs="Times New Roman"/>
          <w:color w:val="000000"/>
          <w:sz w:val="24"/>
          <w:szCs w:val="24"/>
          <w:shd w:val="clear" w:color="auto" w:fill="FFFFFF"/>
          <w:lang w:eastAsia="el-GR"/>
        </w:rPr>
      </w:pPr>
      <w:r w:rsidRPr="00624F88">
        <w:rPr>
          <w:rFonts w:ascii="Trebuchet MS" w:hAnsi="Trebuchet MS"/>
          <w:color w:val="000000"/>
          <w:sz w:val="24"/>
          <w:szCs w:val="24"/>
          <w:shd w:val="clear" w:color="auto" w:fill="FFFFFF"/>
        </w:rPr>
        <w:t>Ο επιφυλλιδογράφος, στην  Τρίτη παράγραφο αξιοποιεί το χιούμορ ως μέσο (συγκινησιακής/συναισθηματικής) πειθούς.</w:t>
      </w:r>
      <w:r w:rsidRPr="00624F88">
        <w:rPr>
          <w:rFonts w:ascii="Trebuchet MS" w:hAnsi="Trebuchet MS"/>
          <w:color w:val="000000"/>
          <w:sz w:val="24"/>
          <w:szCs w:val="24"/>
        </w:rPr>
        <w:br/>
      </w:r>
      <w:r w:rsidRPr="00624F88">
        <w:rPr>
          <w:rFonts w:ascii="Trebuchet MS" w:hAnsi="Trebuchet MS"/>
          <w:color w:val="000000"/>
          <w:sz w:val="24"/>
          <w:szCs w:val="24"/>
          <w:shd w:val="clear" w:color="auto" w:fill="FFFFFF"/>
        </w:rPr>
        <w:t>α) Να επιβεβαιώσετε με ένα παράδειγμα την παραπάνω διαπίστωση.</w:t>
      </w:r>
      <w:r w:rsidRPr="00624F88">
        <w:rPr>
          <w:rFonts w:ascii="Trebuchet MS" w:hAnsi="Trebuchet MS"/>
          <w:color w:val="000000"/>
          <w:sz w:val="24"/>
          <w:szCs w:val="24"/>
        </w:rPr>
        <w:br/>
      </w:r>
      <w:r w:rsidR="00624F88" w:rsidRPr="00624F88">
        <w:rPr>
          <w:rFonts w:ascii="Trebuchet MS" w:hAnsi="Trebuchet MS"/>
          <w:color w:val="000000"/>
          <w:sz w:val="24"/>
          <w:szCs w:val="24"/>
          <w:shd w:val="clear" w:color="auto" w:fill="FFFFFF"/>
        </w:rPr>
        <w:t>β) Να δείξετε τι ακριβώς επιδιώκει με το συγκεκριμένο μέσο πειθούς.</w:t>
      </w:r>
    </w:p>
    <w:p w:rsidR="00143B70" w:rsidRPr="00143B70" w:rsidRDefault="00143B70" w:rsidP="00143B70">
      <w:pPr>
        <w:rPr>
          <w:rFonts w:ascii="Times New Roman" w:eastAsia="Times New Roman" w:hAnsi="Times New Roman" w:cs="Times New Roman"/>
          <w:lang w:eastAsia="el-GR"/>
        </w:rPr>
      </w:pPr>
      <w:r w:rsidRPr="00143B70">
        <w:rPr>
          <w:rFonts w:ascii="Trebuchet MS" w:eastAsia="Times New Roman" w:hAnsi="Trebuchet MS" w:cs="Times New Roman"/>
          <w:color w:val="000000"/>
          <w:lang w:eastAsia="el-GR"/>
        </w:rPr>
        <w:br/>
      </w:r>
      <w:r w:rsidRPr="00143B70">
        <w:rPr>
          <w:rFonts w:ascii="Times New Roman" w:eastAsia="Times New Roman" w:hAnsi="Times New Roman" w:cs="Times New Roman"/>
          <w:b/>
          <w:lang w:eastAsia="el-GR"/>
        </w:rPr>
        <w:t>ΔΡΑΣΤΗΡΙΟΤΗΤΑ 5</w:t>
      </w:r>
      <w:r w:rsidRPr="00143B70">
        <w:rPr>
          <w:rFonts w:ascii="Times New Roman" w:eastAsia="Times New Roman" w:hAnsi="Times New Roman" w:cs="Times New Roman"/>
          <w:b/>
          <w:vertAlign w:val="superscript"/>
          <w:lang w:eastAsia="el-GR"/>
        </w:rPr>
        <w:t>Η</w:t>
      </w:r>
      <w:r>
        <w:rPr>
          <w:rFonts w:ascii="Times New Roman" w:eastAsia="Times New Roman" w:hAnsi="Times New Roman" w:cs="Times New Roman"/>
          <w:lang w:eastAsia="el-GR"/>
        </w:rPr>
        <w:t xml:space="preserve"> </w:t>
      </w:r>
    </w:p>
    <w:p w:rsidR="00143B70" w:rsidRPr="00143B70" w:rsidRDefault="00143B70" w:rsidP="00143B70">
      <w:pPr>
        <w:shd w:val="clear" w:color="auto" w:fill="F2F2F2"/>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color w:val="000000"/>
          <w:lang w:eastAsia="el-GR"/>
        </w:rPr>
        <w:t>Θεωρώντας δηλαδή ήδη </w:t>
      </w:r>
      <w:r w:rsidRPr="00143B70">
        <w:rPr>
          <w:rFonts w:ascii="Trebuchet MS" w:eastAsia="Times New Roman" w:hAnsi="Trebuchet MS" w:cs="Times New Roman"/>
          <w:color w:val="000000"/>
          <w:u w:val="single"/>
          <w:lang w:eastAsia="el-GR"/>
        </w:rPr>
        <w:t>κατακτημένα</w:t>
      </w:r>
      <w:r w:rsidRPr="00143B70">
        <w:rPr>
          <w:rFonts w:ascii="Trebuchet MS" w:eastAsia="Times New Roman" w:hAnsi="Trebuchet MS" w:cs="Times New Roman"/>
          <w:color w:val="000000"/>
          <w:lang w:eastAsia="el-GR"/>
        </w:rPr>
        <w:t> και μάλλον εξαντλημένα τα </w:t>
      </w:r>
      <w:r w:rsidRPr="00143B70">
        <w:rPr>
          <w:rFonts w:ascii="Trebuchet MS" w:eastAsia="Times New Roman" w:hAnsi="Trebuchet MS" w:cs="Times New Roman"/>
          <w:color w:val="000000"/>
          <w:u w:val="single"/>
          <w:lang w:eastAsia="el-GR"/>
        </w:rPr>
        <w:t>εδάφη</w:t>
      </w:r>
      <w:r w:rsidRPr="00143B70">
        <w:rPr>
          <w:rFonts w:ascii="Trebuchet MS" w:eastAsia="Times New Roman" w:hAnsi="Trebuchet MS" w:cs="Times New Roman"/>
          <w:color w:val="000000"/>
          <w:lang w:eastAsia="el-GR"/>
        </w:rPr>
        <w:t> της ρητορικής, άρχισε να εισέρχεται, με τη βουλιμία </w:t>
      </w:r>
      <w:r w:rsidRPr="00143B70">
        <w:rPr>
          <w:rFonts w:ascii="Trebuchet MS" w:eastAsia="Times New Roman" w:hAnsi="Trebuchet MS" w:cs="Times New Roman"/>
          <w:color w:val="000000"/>
          <w:u w:val="single"/>
          <w:lang w:eastAsia="el-GR"/>
        </w:rPr>
        <w:t>καταπατητή</w:t>
      </w:r>
      <w:r w:rsidRPr="00143B70">
        <w:rPr>
          <w:rFonts w:ascii="Trebuchet MS" w:eastAsia="Times New Roman" w:hAnsi="Trebuchet MS" w:cs="Times New Roman"/>
          <w:color w:val="000000"/>
          <w:lang w:eastAsia="el-GR"/>
        </w:rPr>
        <w:t>, στα ανοιχτά ούτως ή άλλως </w:t>
      </w:r>
      <w:r w:rsidRPr="00143B70">
        <w:rPr>
          <w:rFonts w:ascii="Trebuchet MS" w:eastAsia="Times New Roman" w:hAnsi="Trebuchet MS" w:cs="Times New Roman"/>
          <w:color w:val="000000"/>
          <w:u w:val="single"/>
          <w:lang w:eastAsia="el-GR"/>
        </w:rPr>
        <w:t>χωράφια</w:t>
      </w:r>
      <w:r w:rsidRPr="00143B70">
        <w:rPr>
          <w:rFonts w:ascii="Trebuchet MS" w:eastAsia="Times New Roman" w:hAnsi="Trebuchet MS" w:cs="Times New Roman"/>
          <w:color w:val="000000"/>
          <w:lang w:eastAsia="el-GR"/>
        </w:rPr>
        <w:t> της λογοτεχνίας και </w:t>
      </w:r>
      <w:r w:rsidRPr="00143B70">
        <w:rPr>
          <w:rFonts w:ascii="Trebuchet MS" w:eastAsia="Times New Roman" w:hAnsi="Trebuchet MS" w:cs="Times New Roman"/>
          <w:color w:val="000000"/>
          <w:u w:val="single"/>
          <w:lang w:eastAsia="el-GR"/>
        </w:rPr>
        <w:t>να υιοθετεί</w:t>
      </w:r>
      <w:r w:rsidRPr="00143B70">
        <w:rPr>
          <w:rFonts w:ascii="Trebuchet MS" w:eastAsia="Times New Roman" w:hAnsi="Trebuchet MS" w:cs="Times New Roman"/>
          <w:color w:val="000000"/>
          <w:lang w:eastAsia="el-GR"/>
        </w:rPr>
        <w:t> τις τεχνικές της, τεχνικές της ποίησης και της πρόζας.</w:t>
      </w:r>
    </w:p>
    <w:p w:rsidR="00143B70" w:rsidRPr="00143B70" w:rsidRDefault="00143B70" w:rsidP="00143B70">
      <w:pPr>
        <w:rPr>
          <w:rFonts w:ascii="Trebuchet MS" w:hAnsi="Trebuchet MS"/>
          <w:color w:val="000000"/>
          <w:shd w:val="clear" w:color="auto" w:fill="FFFFFF"/>
        </w:rPr>
      </w:pPr>
      <w:r w:rsidRPr="00143B70">
        <w:rPr>
          <w:rFonts w:ascii="Trebuchet MS" w:eastAsia="Times New Roman" w:hAnsi="Trebuchet MS" w:cs="Times New Roman"/>
          <w:color w:val="000000"/>
          <w:lang w:eastAsia="el-GR"/>
        </w:rPr>
        <w:br/>
      </w:r>
      <w:r w:rsidRPr="00143B70">
        <w:rPr>
          <w:rFonts w:ascii="Trebuchet MS" w:eastAsia="Times New Roman" w:hAnsi="Trebuchet MS" w:cs="Times New Roman"/>
          <w:color w:val="000000"/>
          <w:shd w:val="clear" w:color="auto" w:fill="FFFFFF"/>
          <w:lang w:eastAsia="el-GR"/>
        </w:rPr>
        <w:t>α) Για καθεμία από τις υπογραμμισμένες λέξεις της περιόδου να γράψετε δύο προτάσεις ή, εναλλακτικά, περιόδους· στη μία χρησιμοποιώντας τη λέξη κυριολεκτικά (δηλωτικά), στην άλλη μεταφορικά (</w:t>
      </w:r>
      <w:proofErr w:type="spellStart"/>
      <w:r w:rsidRPr="00143B70">
        <w:rPr>
          <w:rFonts w:ascii="Trebuchet MS" w:eastAsia="Times New Roman" w:hAnsi="Trebuchet MS" w:cs="Times New Roman"/>
          <w:color w:val="000000"/>
          <w:shd w:val="clear" w:color="auto" w:fill="FFFFFF"/>
          <w:lang w:eastAsia="el-GR"/>
        </w:rPr>
        <w:t>συνυποδηλωτικά</w:t>
      </w:r>
      <w:proofErr w:type="spellEnd"/>
      <w:r w:rsidRPr="00143B70">
        <w:rPr>
          <w:rFonts w:ascii="Trebuchet MS" w:eastAsia="Times New Roman" w:hAnsi="Trebuchet MS" w:cs="Times New Roman"/>
          <w:color w:val="000000"/>
          <w:shd w:val="clear" w:color="auto" w:fill="FFFFFF"/>
          <w:lang w:eastAsia="el-GR"/>
        </w:rPr>
        <w:t>). [Μπορείτε να διαφοροποιήσετε τη μετοχή ως προς το γένος, την πτώση και τον αριθμό, τα ουσιαστικά ως προς την πτώση και τον αριθμό, και το ρήμα ως προς τον χρόνο, την έγκλιση, το πρόσωπο, τον αριθμό και τη φωνή]</w:t>
      </w:r>
      <w:r w:rsidRPr="00143B70">
        <w:rPr>
          <w:rFonts w:ascii="Trebuchet MS" w:eastAsia="Times New Roman" w:hAnsi="Trebuchet MS" w:cs="Times New Roman"/>
          <w:color w:val="000000"/>
          <w:lang w:eastAsia="el-GR"/>
        </w:rPr>
        <w:br/>
      </w:r>
      <w:r w:rsidRPr="00143B70">
        <w:rPr>
          <w:rFonts w:ascii="Trebuchet MS" w:eastAsia="Times New Roman" w:hAnsi="Trebuchet MS" w:cs="Times New Roman"/>
          <w:color w:val="000000"/>
          <w:shd w:val="clear" w:color="auto" w:fill="FFFFFF"/>
          <w:lang w:eastAsia="el-GR"/>
        </w:rPr>
        <w:t xml:space="preserve">β) Να αιτιολογήσετε την εκτεταμένη χρήση της </w:t>
      </w:r>
      <w:proofErr w:type="spellStart"/>
      <w:r w:rsidRPr="00143B70">
        <w:rPr>
          <w:rFonts w:ascii="Trebuchet MS" w:eastAsia="Times New Roman" w:hAnsi="Trebuchet MS" w:cs="Times New Roman"/>
          <w:color w:val="000000"/>
          <w:shd w:val="clear" w:color="auto" w:fill="FFFFFF"/>
          <w:lang w:eastAsia="el-GR"/>
        </w:rPr>
        <w:t>συνυποδήλωσης</w:t>
      </w:r>
      <w:proofErr w:type="spellEnd"/>
      <w:r w:rsidRPr="00143B70">
        <w:rPr>
          <w:rFonts w:ascii="Trebuchet MS" w:eastAsia="Times New Roman" w:hAnsi="Trebuchet MS" w:cs="Times New Roman"/>
          <w:color w:val="000000"/>
          <w:shd w:val="clear" w:color="auto" w:fill="FFFFFF"/>
          <w:lang w:eastAsia="el-GR"/>
        </w:rPr>
        <w:t xml:space="preserve"> στην περίοδο αυτή, συνδέοντας τις παρατηρήσεις σας με τον επιδιωκόμενο από τον επιφυλλιδογράφο </w:t>
      </w:r>
      <w:proofErr w:type="spellStart"/>
      <w:r w:rsidRPr="00143B70">
        <w:rPr>
          <w:rFonts w:ascii="Trebuchet MS" w:eastAsia="Times New Roman" w:hAnsi="Trebuchet MS" w:cs="Times New Roman"/>
          <w:color w:val="000000"/>
          <w:shd w:val="clear" w:color="auto" w:fill="FFFFFF"/>
          <w:lang w:eastAsia="el-GR"/>
        </w:rPr>
        <w:t>σκοπό.</w:t>
      </w:r>
      <w:r w:rsidRPr="00143B70">
        <w:rPr>
          <w:rFonts w:ascii="Trebuchet MS" w:hAnsi="Trebuchet MS"/>
          <w:color w:val="000000"/>
          <w:shd w:val="clear" w:color="auto" w:fill="FFFFFF"/>
        </w:rPr>
        <w:t>β</w:t>
      </w:r>
      <w:proofErr w:type="spellEnd"/>
      <w:r w:rsidRPr="00143B70">
        <w:rPr>
          <w:rFonts w:ascii="Trebuchet MS" w:hAnsi="Trebuchet MS"/>
          <w:color w:val="000000"/>
          <w:shd w:val="clear" w:color="auto" w:fill="FFFFFF"/>
        </w:rPr>
        <w:t>) Να δείξετε τι ακριβώς επιδιώκει με το συγκεκριμένο μέσο πειθούς.</w:t>
      </w:r>
    </w:p>
    <w:p w:rsidR="00222447" w:rsidRDefault="00222447" w:rsidP="00143B70">
      <w:pPr>
        <w:rPr>
          <w:rFonts w:ascii="Trebuchet MS" w:hAnsi="Trebuchet MS"/>
          <w:b/>
          <w:color w:val="000000"/>
          <w:shd w:val="clear" w:color="auto" w:fill="FFFFFF"/>
        </w:rPr>
      </w:pPr>
    </w:p>
    <w:p w:rsidR="00222447" w:rsidRDefault="00222447" w:rsidP="00143B70">
      <w:pPr>
        <w:rPr>
          <w:rFonts w:ascii="Trebuchet MS" w:hAnsi="Trebuchet MS"/>
          <w:b/>
          <w:color w:val="000000"/>
          <w:shd w:val="clear" w:color="auto" w:fill="FFFFFF"/>
        </w:rPr>
      </w:pPr>
    </w:p>
    <w:p w:rsidR="00222447" w:rsidRDefault="00222447" w:rsidP="00143B70">
      <w:pPr>
        <w:rPr>
          <w:rFonts w:ascii="Trebuchet MS" w:hAnsi="Trebuchet MS"/>
          <w:b/>
          <w:color w:val="000000"/>
          <w:shd w:val="clear" w:color="auto" w:fill="FFFFFF"/>
        </w:rPr>
      </w:pPr>
    </w:p>
    <w:p w:rsidR="00222447" w:rsidRDefault="00222447" w:rsidP="00143B70">
      <w:pPr>
        <w:rPr>
          <w:rFonts w:ascii="Trebuchet MS" w:hAnsi="Trebuchet MS"/>
          <w:b/>
          <w:color w:val="000000"/>
          <w:shd w:val="clear" w:color="auto" w:fill="FFFFFF"/>
        </w:rPr>
      </w:pPr>
    </w:p>
    <w:p w:rsidR="00222447" w:rsidRDefault="00222447" w:rsidP="00143B70">
      <w:pPr>
        <w:rPr>
          <w:rFonts w:ascii="Trebuchet MS" w:hAnsi="Trebuchet MS"/>
          <w:b/>
          <w:color w:val="000000"/>
          <w:shd w:val="clear" w:color="auto" w:fill="FFFFFF"/>
        </w:rPr>
      </w:pPr>
    </w:p>
    <w:p w:rsidR="00222447" w:rsidRDefault="00222447" w:rsidP="00143B70">
      <w:pPr>
        <w:rPr>
          <w:rFonts w:ascii="Trebuchet MS" w:hAnsi="Trebuchet MS"/>
          <w:b/>
          <w:color w:val="000000"/>
          <w:shd w:val="clear" w:color="auto" w:fill="FFFFFF"/>
        </w:rPr>
      </w:pPr>
    </w:p>
    <w:p w:rsidR="00222447" w:rsidRDefault="00222447" w:rsidP="00143B70">
      <w:pPr>
        <w:rPr>
          <w:rFonts w:ascii="Trebuchet MS" w:hAnsi="Trebuchet MS"/>
          <w:b/>
          <w:color w:val="000000"/>
          <w:shd w:val="clear" w:color="auto" w:fill="FFFFFF"/>
        </w:rPr>
      </w:pPr>
    </w:p>
    <w:p w:rsidR="00222447" w:rsidRDefault="00222447" w:rsidP="00143B70">
      <w:pPr>
        <w:rPr>
          <w:rFonts w:ascii="Trebuchet MS" w:hAnsi="Trebuchet MS"/>
          <w:b/>
          <w:color w:val="000000"/>
          <w:shd w:val="clear" w:color="auto" w:fill="FFFFFF"/>
        </w:rPr>
      </w:pPr>
    </w:p>
    <w:p w:rsidR="00222447" w:rsidRDefault="00222447" w:rsidP="00143B70">
      <w:pPr>
        <w:rPr>
          <w:rFonts w:ascii="Trebuchet MS" w:hAnsi="Trebuchet MS"/>
          <w:b/>
          <w:color w:val="000000"/>
          <w:shd w:val="clear" w:color="auto" w:fill="FFFFFF"/>
        </w:rPr>
      </w:pPr>
    </w:p>
    <w:p w:rsidR="00143B70" w:rsidRPr="00143B70" w:rsidRDefault="00143B70" w:rsidP="00143B70">
      <w:pPr>
        <w:rPr>
          <w:rFonts w:ascii="Trebuchet MS" w:hAnsi="Trebuchet MS"/>
          <w:b/>
          <w:color w:val="000000"/>
          <w:shd w:val="clear" w:color="auto" w:fill="FFFFFF"/>
        </w:rPr>
      </w:pPr>
      <w:r w:rsidRPr="00143B70">
        <w:rPr>
          <w:rFonts w:ascii="Trebuchet MS" w:hAnsi="Trebuchet MS"/>
          <w:b/>
          <w:color w:val="000000"/>
          <w:shd w:val="clear" w:color="auto" w:fill="FFFFFF"/>
        </w:rPr>
        <w:t>ΔΡΑΣΤΗΡΙΟΤΗΤΑ 6</w:t>
      </w:r>
      <w:r w:rsidRPr="00143B70">
        <w:rPr>
          <w:rFonts w:ascii="Trebuchet MS" w:hAnsi="Trebuchet MS"/>
          <w:b/>
          <w:color w:val="000000"/>
          <w:shd w:val="clear" w:color="auto" w:fill="FFFFFF"/>
          <w:vertAlign w:val="superscript"/>
        </w:rPr>
        <w:t>Η</w:t>
      </w:r>
      <w:r w:rsidRPr="00143B70">
        <w:rPr>
          <w:rFonts w:ascii="Trebuchet MS" w:hAnsi="Trebuchet MS"/>
          <w:b/>
          <w:color w:val="000000"/>
          <w:shd w:val="clear" w:color="auto" w:fill="FFFFFF"/>
        </w:rPr>
        <w:t xml:space="preserve"> </w:t>
      </w:r>
    </w:p>
    <w:p w:rsidR="00143B70" w:rsidRPr="00143B70" w:rsidRDefault="00143B70" w:rsidP="00143B70">
      <w:pPr>
        <w:spacing w:after="0" w:line="240" w:lineRule="auto"/>
        <w:rPr>
          <w:rFonts w:ascii="Times New Roman" w:eastAsia="Times New Roman" w:hAnsi="Times New Roman" w:cs="Times New Roman"/>
          <w:lang w:eastAsia="el-GR"/>
        </w:rPr>
      </w:pPr>
      <w:r w:rsidRPr="00143B70">
        <w:rPr>
          <w:rFonts w:ascii="Trebuchet MS" w:eastAsia="Times New Roman" w:hAnsi="Trebuchet MS" w:cs="Times New Roman"/>
          <w:color w:val="000000"/>
          <w:shd w:val="clear" w:color="auto" w:fill="FFFFFF"/>
          <w:lang w:eastAsia="el-GR"/>
        </w:rPr>
        <w:t>Να αντιστοιχίσετε καθένα από τα δεδομένα της </w:t>
      </w:r>
      <w:r w:rsidRPr="00143B70">
        <w:rPr>
          <w:rFonts w:ascii="Trebuchet MS" w:eastAsia="Times New Roman" w:hAnsi="Trebuchet MS" w:cs="Times New Roman"/>
          <w:b/>
          <w:bCs/>
          <w:color w:val="000000"/>
          <w:shd w:val="clear" w:color="auto" w:fill="FFFFFF"/>
          <w:lang w:eastAsia="el-GR"/>
        </w:rPr>
        <w:t>στήλης Α</w:t>
      </w:r>
      <w:r w:rsidRPr="00143B70">
        <w:rPr>
          <w:rFonts w:ascii="Trebuchet MS" w:eastAsia="Times New Roman" w:hAnsi="Trebuchet MS" w:cs="Times New Roman"/>
          <w:color w:val="000000"/>
          <w:shd w:val="clear" w:color="auto" w:fill="FFFFFF"/>
          <w:lang w:eastAsia="el-GR"/>
        </w:rPr>
        <w:t> με ένα από αυτά της </w:t>
      </w:r>
      <w:r w:rsidRPr="00143B70">
        <w:rPr>
          <w:rFonts w:ascii="Trebuchet MS" w:eastAsia="Times New Roman" w:hAnsi="Trebuchet MS" w:cs="Times New Roman"/>
          <w:b/>
          <w:bCs/>
          <w:color w:val="000000"/>
          <w:shd w:val="clear" w:color="auto" w:fill="FFFFFF"/>
          <w:lang w:eastAsia="el-GR"/>
        </w:rPr>
        <w:t>στήλης Β</w:t>
      </w:r>
      <w:r w:rsidRPr="00143B70">
        <w:rPr>
          <w:rFonts w:ascii="Trebuchet MS" w:eastAsia="Times New Roman" w:hAnsi="Trebuchet MS" w:cs="Times New Roman"/>
          <w:color w:val="000000"/>
          <w:shd w:val="clear" w:color="auto" w:fill="FFFFFF"/>
          <w:lang w:eastAsia="el-GR"/>
        </w:rPr>
        <w:t>:</w:t>
      </w:r>
      <w:r w:rsidRPr="00143B70">
        <w:rPr>
          <w:rFonts w:ascii="Trebuchet MS" w:eastAsia="Times New Roman" w:hAnsi="Trebuchet MS" w:cs="Times New Roman"/>
          <w:color w:val="000000"/>
          <w:lang w:eastAsia="el-GR"/>
        </w:rPr>
        <w:br/>
      </w:r>
    </w:p>
    <w:tbl>
      <w:tblPr>
        <w:tblW w:w="5944" w:type="dxa"/>
        <w:tblBorders>
          <w:top w:val="single" w:sz="4" w:space="0" w:color="999999"/>
          <w:left w:val="single" w:sz="4" w:space="0" w:color="999999"/>
          <w:bottom w:val="single" w:sz="4" w:space="0" w:color="999999"/>
          <w:right w:val="single" w:sz="4" w:space="0" w:color="999999"/>
        </w:tblBorders>
        <w:shd w:val="clear" w:color="auto" w:fill="E2E2E2"/>
        <w:tblCellMar>
          <w:left w:w="0" w:type="dxa"/>
          <w:right w:w="0" w:type="dxa"/>
        </w:tblCellMar>
        <w:tblLook w:val="04A0"/>
      </w:tblPr>
      <w:tblGrid>
        <w:gridCol w:w="3297"/>
        <w:gridCol w:w="2647"/>
      </w:tblGrid>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Στήλη Α</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Στήλη Β</w:t>
            </w: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1. είχε κοτσάρει</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color w:val="000000"/>
                <w:lang w:eastAsia="el-GR"/>
              </w:rPr>
              <w:t>α. λόγια λέξη</w:t>
            </w: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2. οικείο</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color w:val="000000"/>
                <w:lang w:eastAsia="el-GR"/>
              </w:rPr>
              <w:t>β. λαϊκή λέξη</w:t>
            </w: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3. έρμος</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4. ρεκλάμα</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5. κίονες</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6. φιάλης</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7. σλόγκαν</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8. (αν)</w:t>
            </w:r>
            <w:r w:rsidRPr="00143B70">
              <w:rPr>
                <w:rFonts w:ascii="Trebuchet MS" w:eastAsia="Times New Roman" w:hAnsi="Trebuchet MS" w:cs="Times New Roman"/>
                <w:color w:val="000000"/>
                <w:lang w:eastAsia="el-GR"/>
              </w:rPr>
              <w:t> </w:t>
            </w:r>
            <w:r w:rsidRPr="00143B70">
              <w:rPr>
                <w:rFonts w:ascii="Trebuchet MS" w:eastAsia="Times New Roman" w:hAnsi="Trebuchet MS" w:cs="Times New Roman"/>
                <w:b/>
                <w:bCs/>
                <w:color w:val="000000"/>
                <w:lang w:eastAsia="el-GR"/>
              </w:rPr>
              <w:t>ζοριστεί</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9. παρωνυχίδες</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p>
        </w:tc>
      </w:tr>
      <w:tr w:rsidR="00143B70" w:rsidRPr="00143B70" w:rsidTr="00143B70">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b/>
                <w:bCs/>
                <w:color w:val="000000"/>
                <w:lang w:eastAsia="el-GR"/>
              </w:rPr>
              <w:t>10. μη γενόμενα</w:t>
            </w:r>
          </w:p>
        </w:tc>
        <w:tc>
          <w:tcPr>
            <w:tcW w:w="0" w:type="auto"/>
            <w:tcBorders>
              <w:top w:val="single" w:sz="4" w:space="0" w:color="999999"/>
              <w:left w:val="single" w:sz="4" w:space="0" w:color="999999"/>
              <w:bottom w:val="single" w:sz="4" w:space="0" w:color="999999"/>
              <w:right w:val="single" w:sz="4" w:space="0" w:color="999999"/>
            </w:tcBorders>
            <w:shd w:val="clear" w:color="auto" w:fill="E2E2E2"/>
            <w:tcMar>
              <w:top w:w="58" w:type="dxa"/>
              <w:left w:w="58" w:type="dxa"/>
              <w:bottom w:w="58" w:type="dxa"/>
              <w:right w:w="58" w:type="dxa"/>
            </w:tcMar>
            <w:hideMark/>
          </w:tcPr>
          <w:p w:rsidR="00143B70" w:rsidRPr="00143B70" w:rsidRDefault="00143B70" w:rsidP="00143B70">
            <w:pPr>
              <w:spacing w:after="0" w:line="240" w:lineRule="auto"/>
              <w:rPr>
                <w:rFonts w:ascii="Trebuchet MS" w:eastAsia="Times New Roman" w:hAnsi="Trebuchet MS" w:cs="Times New Roman"/>
                <w:color w:val="000000"/>
                <w:lang w:eastAsia="el-GR"/>
              </w:rPr>
            </w:pPr>
          </w:p>
        </w:tc>
      </w:tr>
    </w:tbl>
    <w:p w:rsidR="00143B70" w:rsidRDefault="00143B70" w:rsidP="00143B70">
      <w:pPr>
        <w:rPr>
          <w:rFonts w:ascii="Trebuchet MS" w:eastAsia="Times New Roman" w:hAnsi="Trebuchet MS" w:cs="Times New Roman"/>
          <w:color w:val="000000"/>
          <w:shd w:val="clear" w:color="auto" w:fill="FFFFFF"/>
          <w:lang w:eastAsia="el-GR"/>
        </w:rPr>
      </w:pPr>
      <w:r w:rsidRPr="00143B70">
        <w:rPr>
          <w:rFonts w:ascii="Trebuchet MS" w:eastAsia="Times New Roman" w:hAnsi="Trebuchet MS" w:cs="Times New Roman"/>
          <w:color w:val="000000"/>
          <w:lang w:eastAsia="el-GR"/>
        </w:rPr>
        <w:br/>
      </w:r>
      <w:r w:rsidRPr="00143B70">
        <w:rPr>
          <w:rFonts w:ascii="Trebuchet MS" w:eastAsia="Times New Roman" w:hAnsi="Trebuchet MS" w:cs="Times New Roman"/>
          <w:color w:val="000000"/>
          <w:shd w:val="clear" w:color="auto" w:fill="FFFFFF"/>
          <w:lang w:eastAsia="el-GR"/>
        </w:rPr>
        <w:t>β) Να αιτιολογήσετε την ποικιλία που χαρακτηρίζει το ύφος του επιφυλλιδογράφου (όπως προκύπτει από τα ενδεικτικά παραδείγματα), συνδέοντας τις παρατηρήσεις σας με τον σκοπό για τον οποίο γράφει το παρόν κείμενο.</w:t>
      </w:r>
    </w:p>
    <w:p w:rsidR="00222447" w:rsidRPr="00143B70" w:rsidRDefault="00222447" w:rsidP="00143B70">
      <w:pPr>
        <w:rPr>
          <w:rFonts w:ascii="Trebuchet MS" w:eastAsia="Times New Roman" w:hAnsi="Trebuchet MS" w:cs="Times New Roman"/>
          <w:color w:val="000000"/>
          <w:shd w:val="clear" w:color="auto" w:fill="FFFFFF"/>
          <w:lang w:eastAsia="el-GR"/>
        </w:rPr>
      </w:pPr>
    </w:p>
    <w:p w:rsidR="00222447" w:rsidRDefault="00222447" w:rsidP="00143B70">
      <w:pPr>
        <w:rPr>
          <w:rFonts w:ascii="Trebuchet MS" w:eastAsia="Times New Roman" w:hAnsi="Trebuchet MS" w:cs="Times New Roman"/>
          <w:b/>
          <w:color w:val="000000"/>
          <w:shd w:val="clear" w:color="auto" w:fill="FFFFFF"/>
          <w:lang w:eastAsia="el-GR"/>
        </w:rPr>
      </w:pPr>
    </w:p>
    <w:p w:rsidR="00222447" w:rsidRDefault="00222447" w:rsidP="00143B70">
      <w:pPr>
        <w:rPr>
          <w:rFonts w:ascii="Trebuchet MS" w:eastAsia="Times New Roman" w:hAnsi="Trebuchet MS" w:cs="Times New Roman"/>
          <w:b/>
          <w:color w:val="000000"/>
          <w:shd w:val="clear" w:color="auto" w:fill="FFFFFF"/>
          <w:lang w:eastAsia="el-GR"/>
        </w:rPr>
      </w:pPr>
    </w:p>
    <w:p w:rsidR="00222447" w:rsidRDefault="00222447" w:rsidP="00143B70">
      <w:pPr>
        <w:rPr>
          <w:rFonts w:ascii="Trebuchet MS" w:eastAsia="Times New Roman" w:hAnsi="Trebuchet MS" w:cs="Times New Roman"/>
          <w:b/>
          <w:color w:val="000000"/>
          <w:shd w:val="clear" w:color="auto" w:fill="FFFFFF"/>
          <w:lang w:eastAsia="el-GR"/>
        </w:rPr>
      </w:pPr>
    </w:p>
    <w:p w:rsidR="00143B70" w:rsidRPr="00143B70" w:rsidRDefault="00143B70" w:rsidP="00143B70">
      <w:pPr>
        <w:rPr>
          <w:rFonts w:ascii="Trebuchet MS" w:eastAsia="Times New Roman" w:hAnsi="Trebuchet MS" w:cs="Times New Roman"/>
          <w:b/>
          <w:color w:val="000000"/>
          <w:shd w:val="clear" w:color="auto" w:fill="FFFFFF"/>
          <w:lang w:eastAsia="el-GR"/>
        </w:rPr>
      </w:pPr>
      <w:r w:rsidRPr="00143B70">
        <w:rPr>
          <w:rFonts w:ascii="Trebuchet MS" w:eastAsia="Times New Roman" w:hAnsi="Trebuchet MS" w:cs="Times New Roman"/>
          <w:b/>
          <w:color w:val="000000"/>
          <w:shd w:val="clear" w:color="auto" w:fill="FFFFFF"/>
          <w:lang w:eastAsia="el-GR"/>
        </w:rPr>
        <w:t>ΔΡΑΣΤΗΡΙΟΤΗΤΑ 7</w:t>
      </w:r>
      <w:r w:rsidRPr="00143B70">
        <w:rPr>
          <w:rFonts w:ascii="Trebuchet MS" w:eastAsia="Times New Roman" w:hAnsi="Trebuchet MS" w:cs="Times New Roman"/>
          <w:b/>
          <w:color w:val="000000"/>
          <w:shd w:val="clear" w:color="auto" w:fill="FFFFFF"/>
          <w:vertAlign w:val="superscript"/>
          <w:lang w:eastAsia="el-GR"/>
        </w:rPr>
        <w:t>Η</w:t>
      </w:r>
      <w:r w:rsidRPr="00143B70">
        <w:rPr>
          <w:rFonts w:ascii="Trebuchet MS" w:eastAsia="Times New Roman" w:hAnsi="Trebuchet MS" w:cs="Times New Roman"/>
          <w:b/>
          <w:color w:val="000000"/>
          <w:shd w:val="clear" w:color="auto" w:fill="FFFFFF"/>
          <w:lang w:eastAsia="el-GR"/>
        </w:rPr>
        <w:t xml:space="preserve"> </w:t>
      </w:r>
    </w:p>
    <w:p w:rsidR="00143B70" w:rsidRPr="00143B70" w:rsidRDefault="00143B70" w:rsidP="00143B70">
      <w:pPr>
        <w:spacing w:after="0" w:line="240" w:lineRule="auto"/>
        <w:rPr>
          <w:rFonts w:ascii="Times New Roman" w:eastAsia="Times New Roman" w:hAnsi="Times New Roman" w:cs="Times New Roman"/>
          <w:lang w:eastAsia="el-GR"/>
        </w:rPr>
      </w:pPr>
      <w:r w:rsidRPr="00143B70">
        <w:rPr>
          <w:rFonts w:ascii="Trebuchet MS" w:eastAsia="Times New Roman" w:hAnsi="Trebuchet MS" w:cs="Times New Roman"/>
          <w:color w:val="000000"/>
          <w:shd w:val="clear" w:color="auto" w:fill="FFFFFF"/>
          <w:lang w:eastAsia="el-GR"/>
        </w:rPr>
        <w:t>Δίνεται το απόσπασμα από την τρίτη παράγραφο («Δεν είναι ... πνεύματος»):</w:t>
      </w:r>
      <w:r w:rsidRPr="00143B70">
        <w:rPr>
          <w:rFonts w:ascii="Trebuchet MS" w:eastAsia="Times New Roman" w:hAnsi="Trebuchet MS" w:cs="Times New Roman"/>
          <w:color w:val="000000"/>
          <w:lang w:eastAsia="el-GR"/>
        </w:rPr>
        <w:br/>
      </w:r>
    </w:p>
    <w:p w:rsidR="00143B70" w:rsidRPr="00143B70" w:rsidRDefault="00143B70" w:rsidP="00143B70">
      <w:pPr>
        <w:shd w:val="clear" w:color="auto" w:fill="F2F2F2"/>
        <w:spacing w:after="0" w:line="240" w:lineRule="auto"/>
        <w:rPr>
          <w:rFonts w:ascii="Trebuchet MS" w:eastAsia="Times New Roman" w:hAnsi="Trebuchet MS" w:cs="Times New Roman"/>
          <w:color w:val="000000"/>
          <w:lang w:eastAsia="el-GR"/>
        </w:rPr>
      </w:pPr>
      <w:r w:rsidRPr="00143B70">
        <w:rPr>
          <w:rFonts w:ascii="Trebuchet MS" w:eastAsia="Times New Roman" w:hAnsi="Trebuchet MS" w:cs="Times New Roman"/>
          <w:color w:val="000000"/>
          <w:lang w:eastAsia="el-GR"/>
        </w:rPr>
        <w:t>Είτε για το Ρήγα πρόκειται είτε για τον Μαρξ είτε για τον Παρθενώνα </w:t>
      </w:r>
      <w:r w:rsidRPr="00143B70">
        <w:rPr>
          <w:rFonts w:ascii="Trebuchet MS" w:eastAsia="Times New Roman" w:hAnsi="Trebuchet MS" w:cs="Times New Roman"/>
          <w:color w:val="000000"/>
          <w:shd w:val="clear" w:color="auto" w:fill="BFBFBF"/>
          <w:lang w:eastAsia="el-GR"/>
        </w:rPr>
        <w:t>-δηλαδή για κάποια μορφή, σύμβολο ή μνημείο στο οποίο αναγνωρίζονται πάμπολλοι άνθρωποι, νιώθοντάς το δικό τους-</w:t>
      </w:r>
      <w:r w:rsidRPr="00143B70">
        <w:rPr>
          <w:rFonts w:ascii="Trebuchet MS" w:eastAsia="Times New Roman" w:hAnsi="Trebuchet MS" w:cs="Times New Roman"/>
          <w:color w:val="000000"/>
          <w:lang w:eastAsia="el-GR"/>
        </w:rPr>
        <w:t xml:space="preserve"> η αίσθηση είναι η ίδια: ότι κάτι που αξιώθηκε να αποτελεί σεβαστό κοινό κτήμα στερείται αυτή τη θεμελιώδη ιδιότητά του, αλλοιώνεται, διαβάλλεται και υπάγεται σε συμφέροντα ιδιωτικά. Η ίδια υπεξαίρεση «άυλων τίτλων» θα γινόταν αν βλέπαμε μια διαφήμιση αφροδισιακού υποστηριγμένη από τη μορφή του Φρόιντ, μια διαφήμιση γαλακτοπαραγωγού εταιρείας με φόντο την Παναγία τη </w:t>
      </w:r>
      <w:proofErr w:type="spellStart"/>
      <w:r w:rsidRPr="00143B70">
        <w:rPr>
          <w:rFonts w:ascii="Trebuchet MS" w:eastAsia="Times New Roman" w:hAnsi="Trebuchet MS" w:cs="Times New Roman"/>
          <w:color w:val="000000"/>
          <w:lang w:eastAsia="el-GR"/>
        </w:rPr>
        <w:t>Γαλακτοτροφούσα</w:t>
      </w:r>
      <w:proofErr w:type="spellEnd"/>
      <w:r w:rsidRPr="00143B70">
        <w:rPr>
          <w:rFonts w:ascii="Trebuchet MS" w:eastAsia="Times New Roman" w:hAnsi="Trebuchet MS" w:cs="Times New Roman"/>
          <w:color w:val="000000"/>
          <w:lang w:eastAsia="el-GR"/>
        </w:rPr>
        <w:t>, ή τη ρεκλάμα κάποιας από τις πολυεθνικές αθλητικών ειδών </w:t>
      </w:r>
      <w:r w:rsidRPr="00143B70">
        <w:rPr>
          <w:rFonts w:ascii="Trebuchet MS" w:eastAsia="Times New Roman" w:hAnsi="Trebuchet MS" w:cs="Times New Roman"/>
          <w:color w:val="000000"/>
          <w:shd w:val="clear" w:color="auto" w:fill="BFBFBF"/>
          <w:lang w:eastAsia="el-GR"/>
        </w:rPr>
        <w:t>υπό το «χαριτωμένο» σλόγκαν</w:t>
      </w:r>
      <w:r w:rsidRPr="00143B70">
        <w:rPr>
          <w:rFonts w:ascii="Trebuchet MS" w:eastAsia="Times New Roman" w:hAnsi="Trebuchet MS" w:cs="Times New Roman"/>
          <w:color w:val="000000"/>
          <w:lang w:eastAsia="el-GR"/>
        </w:rPr>
        <w:t xml:space="preserve"> «Εν τούτω </w:t>
      </w:r>
      <w:proofErr w:type="spellStart"/>
      <w:r w:rsidRPr="00143B70">
        <w:rPr>
          <w:rFonts w:ascii="Trebuchet MS" w:eastAsia="Times New Roman" w:hAnsi="Trebuchet MS" w:cs="Times New Roman"/>
          <w:color w:val="000000"/>
          <w:lang w:eastAsia="el-GR"/>
        </w:rPr>
        <w:t>Nike</w:t>
      </w:r>
      <w:proofErr w:type="spellEnd"/>
      <w:r w:rsidRPr="00143B70">
        <w:rPr>
          <w:rFonts w:ascii="Trebuchet MS" w:eastAsia="Times New Roman" w:hAnsi="Trebuchet MS" w:cs="Times New Roman"/>
          <w:color w:val="000000"/>
          <w:lang w:eastAsia="el-GR"/>
        </w:rPr>
        <w:t xml:space="preserve">» ή πάλι «Ή </w:t>
      </w:r>
      <w:proofErr w:type="spellStart"/>
      <w:r w:rsidRPr="00143B70">
        <w:rPr>
          <w:rFonts w:ascii="Trebuchet MS" w:eastAsia="Times New Roman" w:hAnsi="Trebuchet MS" w:cs="Times New Roman"/>
          <w:color w:val="000000"/>
          <w:lang w:eastAsia="el-GR"/>
        </w:rPr>
        <w:t>ταν</w:t>
      </w:r>
      <w:proofErr w:type="spellEnd"/>
      <w:r w:rsidRPr="00143B70">
        <w:rPr>
          <w:rFonts w:ascii="Trebuchet MS" w:eastAsia="Times New Roman" w:hAnsi="Trebuchet MS" w:cs="Times New Roman"/>
          <w:color w:val="000000"/>
          <w:lang w:eastAsia="el-GR"/>
        </w:rPr>
        <w:t xml:space="preserve"> ή </w:t>
      </w:r>
      <w:proofErr w:type="spellStart"/>
      <w:r w:rsidRPr="00143B70">
        <w:rPr>
          <w:rFonts w:ascii="Trebuchet MS" w:eastAsia="Times New Roman" w:hAnsi="Trebuchet MS" w:cs="Times New Roman"/>
          <w:color w:val="000000"/>
          <w:lang w:eastAsia="el-GR"/>
        </w:rPr>
        <w:t>Adidas</w:t>
      </w:r>
      <w:proofErr w:type="spellEnd"/>
      <w:r w:rsidRPr="00143B70">
        <w:rPr>
          <w:rFonts w:ascii="Trebuchet MS" w:eastAsia="Times New Roman" w:hAnsi="Trebuchet MS" w:cs="Times New Roman"/>
          <w:color w:val="000000"/>
          <w:lang w:eastAsia="el-GR"/>
        </w:rPr>
        <w:t>» </w:t>
      </w:r>
      <w:r w:rsidRPr="00143B70">
        <w:rPr>
          <w:rFonts w:ascii="Trebuchet MS" w:eastAsia="Times New Roman" w:hAnsi="Trebuchet MS" w:cs="Times New Roman"/>
          <w:color w:val="000000"/>
          <w:shd w:val="clear" w:color="auto" w:fill="BFBFBF"/>
          <w:lang w:eastAsia="el-GR"/>
        </w:rPr>
        <w:t>(κι ας ελπίσω ότι δεν ανοίγω μόνος μου το λάκκο)</w:t>
      </w:r>
      <w:r w:rsidRPr="00143B70">
        <w:rPr>
          <w:rFonts w:ascii="Trebuchet MS" w:eastAsia="Times New Roman" w:hAnsi="Trebuchet MS" w:cs="Times New Roman"/>
          <w:color w:val="000000"/>
          <w:lang w:eastAsia="el-GR"/>
        </w:rPr>
        <w:t>.</w:t>
      </w:r>
    </w:p>
    <w:p w:rsidR="00143B70" w:rsidRDefault="00143B70" w:rsidP="00143B70">
      <w:pPr>
        <w:rPr>
          <w:rFonts w:ascii="Trebuchet MS" w:eastAsia="Times New Roman" w:hAnsi="Trebuchet MS" w:cs="Times New Roman"/>
          <w:color w:val="000000"/>
          <w:shd w:val="clear" w:color="auto" w:fill="FFFFFF"/>
          <w:lang w:eastAsia="el-GR"/>
        </w:rPr>
      </w:pPr>
      <w:r w:rsidRPr="00143B70">
        <w:rPr>
          <w:rFonts w:ascii="Trebuchet MS" w:eastAsia="Times New Roman" w:hAnsi="Trebuchet MS" w:cs="Times New Roman"/>
          <w:color w:val="000000"/>
          <w:lang w:eastAsia="el-GR"/>
        </w:rPr>
        <w:lastRenderedPageBreak/>
        <w:br/>
      </w:r>
      <w:r w:rsidRPr="00143B70">
        <w:rPr>
          <w:rFonts w:ascii="Trebuchet MS" w:eastAsia="Times New Roman" w:hAnsi="Trebuchet MS" w:cs="Times New Roman"/>
          <w:color w:val="000000"/>
          <w:shd w:val="clear" w:color="auto" w:fill="FFFFFF"/>
          <w:lang w:eastAsia="el-GR"/>
        </w:rPr>
        <w:t>Να αιτιολογήσετε τη χρήση:</w:t>
      </w:r>
      <w:r w:rsidRPr="00143B70">
        <w:rPr>
          <w:rFonts w:ascii="Trebuchet MS" w:eastAsia="Times New Roman" w:hAnsi="Trebuchet MS" w:cs="Times New Roman"/>
          <w:color w:val="000000"/>
          <w:lang w:eastAsia="el-GR"/>
        </w:rPr>
        <w:br/>
      </w:r>
      <w:r w:rsidRPr="00143B70">
        <w:rPr>
          <w:rFonts w:ascii="Trebuchet MS" w:eastAsia="Times New Roman" w:hAnsi="Trebuchet MS" w:cs="Times New Roman"/>
          <w:color w:val="000000"/>
          <w:shd w:val="clear" w:color="auto" w:fill="FFFFFF"/>
          <w:lang w:eastAsia="el-GR"/>
        </w:rPr>
        <w:t>α) της </w:t>
      </w:r>
      <w:r w:rsidRPr="00143B70">
        <w:rPr>
          <w:rFonts w:ascii="Trebuchet MS" w:eastAsia="Times New Roman" w:hAnsi="Trebuchet MS" w:cs="Times New Roman"/>
          <w:b/>
          <w:bCs/>
          <w:color w:val="000000"/>
          <w:shd w:val="clear" w:color="auto" w:fill="FFFFFF"/>
          <w:lang w:eastAsia="el-GR"/>
        </w:rPr>
        <w:t>διπλής παύλας</w:t>
      </w:r>
      <w:r w:rsidRPr="00143B70">
        <w:rPr>
          <w:rFonts w:ascii="Trebuchet MS" w:eastAsia="Times New Roman" w:hAnsi="Trebuchet MS" w:cs="Times New Roman"/>
          <w:color w:val="000000"/>
          <w:shd w:val="clear" w:color="auto" w:fill="FFFFFF"/>
          <w:lang w:eastAsia="el-GR"/>
        </w:rPr>
        <w:t> στη φράση </w:t>
      </w:r>
      <w:r w:rsidRPr="00143B70">
        <w:rPr>
          <w:rFonts w:ascii="Trebuchet MS" w:eastAsia="Times New Roman" w:hAnsi="Trebuchet MS" w:cs="Times New Roman"/>
          <w:color w:val="000000"/>
          <w:shd w:val="clear" w:color="auto" w:fill="BFBFBF"/>
          <w:lang w:eastAsia="el-GR"/>
        </w:rPr>
        <w:t>-δηλαδή για κάποια μορφή, σύμβολο ή μνημείο στο οποίο αναγνωρίζονται πάμπολλοι άνθρωποι, νιώθοντάς το δικό τους-</w:t>
      </w:r>
      <w:r w:rsidRPr="00143B70">
        <w:rPr>
          <w:rFonts w:ascii="Trebuchet MS" w:eastAsia="Times New Roman" w:hAnsi="Trebuchet MS" w:cs="Times New Roman"/>
          <w:color w:val="000000"/>
          <w:shd w:val="clear" w:color="auto" w:fill="FFFFFF"/>
          <w:lang w:eastAsia="el-GR"/>
        </w:rPr>
        <w:t> ,</w:t>
      </w:r>
      <w:r w:rsidRPr="00143B70">
        <w:rPr>
          <w:rFonts w:ascii="Trebuchet MS" w:eastAsia="Times New Roman" w:hAnsi="Trebuchet MS" w:cs="Times New Roman"/>
          <w:color w:val="000000"/>
          <w:lang w:eastAsia="el-GR"/>
        </w:rPr>
        <w:br/>
      </w:r>
      <w:r w:rsidRPr="00143B70">
        <w:rPr>
          <w:rFonts w:ascii="Trebuchet MS" w:eastAsia="Times New Roman" w:hAnsi="Trebuchet MS" w:cs="Times New Roman"/>
          <w:color w:val="000000"/>
          <w:shd w:val="clear" w:color="auto" w:fill="FFFFFF"/>
          <w:lang w:eastAsia="el-GR"/>
        </w:rPr>
        <w:t>β) των </w:t>
      </w:r>
      <w:r w:rsidRPr="00143B70">
        <w:rPr>
          <w:rFonts w:ascii="Trebuchet MS" w:eastAsia="Times New Roman" w:hAnsi="Trebuchet MS" w:cs="Times New Roman"/>
          <w:b/>
          <w:bCs/>
          <w:color w:val="000000"/>
          <w:shd w:val="clear" w:color="auto" w:fill="FFFFFF"/>
          <w:lang w:eastAsia="el-GR"/>
        </w:rPr>
        <w:t>εισαγωγικών</w:t>
      </w:r>
      <w:r w:rsidRPr="00143B70">
        <w:rPr>
          <w:rFonts w:ascii="Trebuchet MS" w:eastAsia="Times New Roman" w:hAnsi="Trebuchet MS" w:cs="Times New Roman"/>
          <w:color w:val="000000"/>
          <w:shd w:val="clear" w:color="auto" w:fill="FFFFFF"/>
          <w:lang w:eastAsia="el-GR"/>
        </w:rPr>
        <w:t> στη φράση </w:t>
      </w:r>
      <w:r w:rsidRPr="00143B70">
        <w:rPr>
          <w:rFonts w:ascii="Trebuchet MS" w:eastAsia="Times New Roman" w:hAnsi="Trebuchet MS" w:cs="Times New Roman"/>
          <w:color w:val="000000"/>
          <w:shd w:val="clear" w:color="auto" w:fill="BFBFBF"/>
          <w:lang w:eastAsia="el-GR"/>
        </w:rPr>
        <w:t>υπό το «χαριτωμένο» σλόγκαν</w:t>
      </w:r>
      <w:r w:rsidRPr="00143B70">
        <w:rPr>
          <w:rFonts w:ascii="Trebuchet MS" w:eastAsia="Times New Roman" w:hAnsi="Trebuchet MS" w:cs="Times New Roman"/>
          <w:color w:val="000000"/>
          <w:shd w:val="clear" w:color="auto" w:fill="FFFFFF"/>
          <w:lang w:eastAsia="el-GR"/>
        </w:rPr>
        <w:t>,</w:t>
      </w:r>
      <w:r w:rsidRPr="00143B70">
        <w:rPr>
          <w:rFonts w:ascii="Trebuchet MS" w:eastAsia="Times New Roman" w:hAnsi="Trebuchet MS" w:cs="Times New Roman"/>
          <w:color w:val="000000"/>
          <w:lang w:eastAsia="el-GR"/>
        </w:rPr>
        <w:br/>
      </w:r>
      <w:r w:rsidRPr="00143B70">
        <w:rPr>
          <w:rFonts w:ascii="Trebuchet MS" w:eastAsia="Times New Roman" w:hAnsi="Trebuchet MS" w:cs="Times New Roman"/>
          <w:color w:val="000000"/>
          <w:shd w:val="clear" w:color="auto" w:fill="FFFFFF"/>
          <w:lang w:eastAsia="el-GR"/>
        </w:rPr>
        <w:t>γ) των </w:t>
      </w:r>
      <w:r w:rsidRPr="00143B70">
        <w:rPr>
          <w:rFonts w:ascii="Trebuchet MS" w:eastAsia="Times New Roman" w:hAnsi="Trebuchet MS" w:cs="Times New Roman"/>
          <w:b/>
          <w:bCs/>
          <w:color w:val="000000"/>
          <w:shd w:val="clear" w:color="auto" w:fill="FFFFFF"/>
          <w:lang w:eastAsia="el-GR"/>
        </w:rPr>
        <w:t>παρενθέσεων</w:t>
      </w:r>
      <w:r w:rsidRPr="00143B70">
        <w:rPr>
          <w:rFonts w:ascii="Trebuchet MS" w:eastAsia="Times New Roman" w:hAnsi="Trebuchet MS" w:cs="Times New Roman"/>
          <w:color w:val="000000"/>
          <w:shd w:val="clear" w:color="auto" w:fill="FFFFFF"/>
          <w:lang w:eastAsia="el-GR"/>
        </w:rPr>
        <w:t> στη φράση </w:t>
      </w:r>
      <w:r w:rsidRPr="00143B70">
        <w:rPr>
          <w:rFonts w:ascii="Trebuchet MS" w:eastAsia="Times New Roman" w:hAnsi="Trebuchet MS" w:cs="Times New Roman"/>
          <w:color w:val="000000"/>
          <w:shd w:val="clear" w:color="auto" w:fill="BFBFBF"/>
          <w:lang w:eastAsia="el-GR"/>
        </w:rPr>
        <w:t>(κι ας ελπίσω ότι δεν ανοίγω μόνος μου το λάκκο)</w:t>
      </w:r>
      <w:r w:rsidRPr="00143B70">
        <w:rPr>
          <w:rFonts w:ascii="Trebuchet MS" w:eastAsia="Times New Roman" w:hAnsi="Trebuchet MS" w:cs="Times New Roman"/>
          <w:color w:val="000000"/>
          <w:shd w:val="clear" w:color="auto" w:fill="FFFFFF"/>
          <w:lang w:eastAsia="el-GR"/>
        </w:rPr>
        <w:t>.</w:t>
      </w:r>
    </w:p>
    <w:p w:rsidR="00222447" w:rsidRDefault="00222447" w:rsidP="00143B70">
      <w:pPr>
        <w:rPr>
          <w:rFonts w:ascii="Trebuchet MS" w:eastAsia="Times New Roman" w:hAnsi="Trebuchet MS" w:cs="Times New Roman"/>
          <w:color w:val="000000"/>
          <w:shd w:val="clear" w:color="auto" w:fill="FFFFFF"/>
          <w:lang w:eastAsia="el-GR"/>
        </w:rPr>
      </w:pPr>
    </w:p>
    <w:p w:rsidR="00222447" w:rsidRPr="00143B70" w:rsidRDefault="00222447" w:rsidP="00143B70">
      <w:pPr>
        <w:rPr>
          <w:rFonts w:ascii="Trebuchet MS" w:eastAsia="Times New Roman" w:hAnsi="Trebuchet MS" w:cs="Times New Roman"/>
          <w:color w:val="000000"/>
          <w:shd w:val="clear" w:color="auto" w:fill="FFFFFF"/>
          <w:lang w:eastAsia="el-GR"/>
        </w:rPr>
      </w:pPr>
    </w:p>
    <w:p w:rsidR="00143B70" w:rsidRPr="00143B70" w:rsidRDefault="00143B70" w:rsidP="00143B70">
      <w:pPr>
        <w:rPr>
          <w:rFonts w:ascii="Trebuchet MS" w:eastAsia="Times New Roman" w:hAnsi="Trebuchet MS" w:cs="Times New Roman"/>
          <w:b/>
          <w:color w:val="000000"/>
          <w:shd w:val="clear" w:color="auto" w:fill="FFFFFF"/>
          <w:lang w:eastAsia="el-GR"/>
        </w:rPr>
      </w:pPr>
      <w:r w:rsidRPr="00143B70">
        <w:rPr>
          <w:rFonts w:ascii="Trebuchet MS" w:eastAsia="Times New Roman" w:hAnsi="Trebuchet MS" w:cs="Times New Roman"/>
          <w:b/>
          <w:color w:val="000000"/>
          <w:shd w:val="clear" w:color="auto" w:fill="FFFFFF"/>
          <w:lang w:eastAsia="el-GR"/>
        </w:rPr>
        <w:t xml:space="preserve">ΠΑΡΑΓΩΓΗ ΛΟΓΟΥ </w:t>
      </w:r>
    </w:p>
    <w:p w:rsidR="00143B70" w:rsidRPr="00143B70" w:rsidRDefault="00143B70" w:rsidP="00143B70">
      <w:pPr>
        <w:shd w:val="clear" w:color="auto" w:fill="FFFFFF"/>
        <w:spacing w:after="0" w:line="240" w:lineRule="auto"/>
        <w:rPr>
          <w:rFonts w:ascii="Trebuchet MS" w:eastAsia="Times New Roman" w:hAnsi="Trebuchet MS" w:cs="Times New Roman"/>
          <w:b/>
          <w:bCs/>
          <w:color w:val="000000"/>
          <w:lang w:eastAsia="el-GR"/>
        </w:rPr>
      </w:pPr>
      <w:r w:rsidRPr="00143B70">
        <w:rPr>
          <w:rFonts w:ascii="Trebuchet MS" w:eastAsia="Times New Roman" w:hAnsi="Trebuchet MS" w:cs="Times New Roman"/>
          <w:b/>
          <w:bCs/>
          <w:color w:val="000000"/>
          <w:lang w:eastAsia="el-GR"/>
        </w:rPr>
        <w:t>Διαβάζετε την επιφυλλίδα «Στο μύλο της διαφήμισης» και ως εργαζόμενοι/ες στον τομέα της διαφήμισης αποφασίζετε να αντιδράσετε, απευθυνόμενοι/ες στη διεύθυνση της εφημερίδας μέσω μιας (ανοικτής) επιστολής προοριζόμενης για τη στήλη «γράμματα των αναγνωστών». Στην επιστολή εκφράζετε τη διαμαρτυρία σας για τη μονομερή (αρνητική) αντιμετώπιση της διαφήμισης και εκθέτετε τα επιχειρήματά σας για τις θετικές πλευρές/οφέλη της διαφήμισης. (450-500 λέξεις)</w:t>
      </w:r>
    </w:p>
    <w:p w:rsidR="00143B70" w:rsidRPr="00143B70" w:rsidRDefault="00143B70" w:rsidP="00143B70">
      <w:pPr>
        <w:spacing w:after="0" w:line="240" w:lineRule="auto"/>
        <w:rPr>
          <w:rFonts w:ascii="Times New Roman" w:eastAsia="Times New Roman" w:hAnsi="Times New Roman" w:cs="Times New Roman"/>
          <w:lang w:eastAsia="el-GR"/>
        </w:rPr>
      </w:pPr>
    </w:p>
    <w:p w:rsidR="00143B70" w:rsidRPr="00143B70" w:rsidRDefault="00143B70" w:rsidP="00143B70">
      <w:pPr>
        <w:shd w:val="clear" w:color="auto" w:fill="F2F2F2"/>
        <w:spacing w:after="0" w:line="240" w:lineRule="auto"/>
        <w:rPr>
          <w:rFonts w:ascii="Trebuchet MS" w:eastAsia="Times New Roman" w:hAnsi="Trebuchet MS" w:cs="Times New Roman"/>
          <w:b/>
          <w:bCs/>
          <w:color w:val="000000"/>
          <w:lang w:eastAsia="el-GR"/>
        </w:rPr>
      </w:pPr>
      <w:r w:rsidRPr="00143B70">
        <w:rPr>
          <w:rFonts w:ascii="Trebuchet MS" w:eastAsia="Times New Roman" w:hAnsi="Trebuchet MS" w:cs="Times New Roman"/>
          <w:b/>
          <w:bCs/>
          <w:color w:val="000000"/>
          <w:u w:val="single"/>
          <w:lang w:eastAsia="el-GR"/>
        </w:rPr>
        <w:t>Υπενθύμιση</w:t>
      </w:r>
      <w:r w:rsidRPr="00143B70">
        <w:rPr>
          <w:rFonts w:ascii="Trebuchet MS" w:eastAsia="Times New Roman" w:hAnsi="Trebuchet MS" w:cs="Times New Roman"/>
          <w:b/>
          <w:bCs/>
          <w:color w:val="000000"/>
          <w:lang w:eastAsia="el-GR"/>
        </w:rPr>
        <w:t>: Σύμφωνα με το ηλεκτρονικό Λεξικό της Κοινής Νεοελληνικής (http://www.greek-language.gr), ως </w:t>
      </w:r>
      <w:r w:rsidRPr="00143B70">
        <w:rPr>
          <w:rFonts w:ascii="Trebuchet MS" w:eastAsia="Times New Roman" w:hAnsi="Trebuchet MS" w:cs="Times New Roman"/>
          <w:b/>
          <w:bCs/>
          <w:i/>
          <w:iCs/>
          <w:color w:val="000000"/>
          <w:lang w:eastAsia="el-GR"/>
        </w:rPr>
        <w:t>ανοικτή επιστολή</w:t>
      </w:r>
      <w:r w:rsidRPr="00143B70">
        <w:rPr>
          <w:rFonts w:ascii="Trebuchet MS" w:eastAsia="Times New Roman" w:hAnsi="Trebuchet MS" w:cs="Times New Roman"/>
          <w:b/>
          <w:bCs/>
          <w:color w:val="000000"/>
          <w:lang w:eastAsia="el-GR"/>
        </w:rPr>
        <w:t> ορίζεται αυτή «που δημοσιεύεται στον τύπο με στόχο ιδίως την άσκηση κριτικής σε κπ. ή σε κτ.».</w:t>
      </w:r>
    </w:p>
    <w:p w:rsidR="00143B70" w:rsidRPr="00143B70" w:rsidRDefault="00143B70" w:rsidP="00143B70">
      <w:pPr>
        <w:rPr>
          <w:rFonts w:ascii="Trebuchet MS" w:eastAsia="Times New Roman" w:hAnsi="Trebuchet MS" w:cs="Times New Roman"/>
          <w:color w:val="000000"/>
          <w:shd w:val="clear" w:color="auto" w:fill="FFFFFF"/>
          <w:lang w:eastAsia="el-GR"/>
        </w:rPr>
      </w:pPr>
    </w:p>
    <w:p w:rsidR="00143B70" w:rsidRPr="00143B70" w:rsidRDefault="00143B70" w:rsidP="00143B70"/>
    <w:sectPr w:rsidR="00143B70" w:rsidRPr="00143B70" w:rsidSect="0006718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3663B7"/>
    <w:rsid w:val="00067180"/>
    <w:rsid w:val="00143B70"/>
    <w:rsid w:val="00222447"/>
    <w:rsid w:val="003663B7"/>
    <w:rsid w:val="004A3549"/>
    <w:rsid w:val="00624F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1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2901237">
      <w:bodyDiv w:val="1"/>
      <w:marLeft w:val="0"/>
      <w:marRight w:val="0"/>
      <w:marTop w:val="0"/>
      <w:marBottom w:val="0"/>
      <w:divBdr>
        <w:top w:val="none" w:sz="0" w:space="0" w:color="auto"/>
        <w:left w:val="none" w:sz="0" w:space="0" w:color="auto"/>
        <w:bottom w:val="none" w:sz="0" w:space="0" w:color="auto"/>
        <w:right w:val="none" w:sz="0" w:space="0" w:color="auto"/>
      </w:divBdr>
    </w:div>
    <w:div w:id="1023749521">
      <w:bodyDiv w:val="1"/>
      <w:marLeft w:val="0"/>
      <w:marRight w:val="0"/>
      <w:marTop w:val="0"/>
      <w:marBottom w:val="0"/>
      <w:divBdr>
        <w:top w:val="none" w:sz="0" w:space="0" w:color="auto"/>
        <w:left w:val="none" w:sz="0" w:space="0" w:color="auto"/>
        <w:bottom w:val="none" w:sz="0" w:space="0" w:color="auto"/>
        <w:right w:val="none" w:sz="0" w:space="0" w:color="auto"/>
      </w:divBdr>
      <w:divsChild>
        <w:div w:id="1310786460">
          <w:marLeft w:val="323"/>
          <w:marRight w:val="0"/>
          <w:marTop w:val="0"/>
          <w:marBottom w:val="0"/>
          <w:divBdr>
            <w:top w:val="none" w:sz="0" w:space="0" w:color="auto"/>
            <w:left w:val="none" w:sz="0" w:space="0" w:color="auto"/>
            <w:bottom w:val="none" w:sz="0" w:space="0" w:color="auto"/>
            <w:right w:val="none" w:sz="0" w:space="0" w:color="auto"/>
          </w:divBdr>
        </w:div>
        <w:div w:id="2088722347">
          <w:marLeft w:val="323"/>
          <w:marRight w:val="0"/>
          <w:marTop w:val="0"/>
          <w:marBottom w:val="0"/>
          <w:divBdr>
            <w:top w:val="none" w:sz="0" w:space="0" w:color="auto"/>
            <w:left w:val="none" w:sz="0" w:space="0" w:color="auto"/>
            <w:bottom w:val="none" w:sz="0" w:space="0" w:color="auto"/>
            <w:right w:val="none" w:sz="0" w:space="0" w:color="auto"/>
          </w:divBdr>
        </w:div>
      </w:divsChild>
    </w:div>
    <w:div w:id="1603563478">
      <w:bodyDiv w:val="1"/>
      <w:marLeft w:val="0"/>
      <w:marRight w:val="0"/>
      <w:marTop w:val="0"/>
      <w:marBottom w:val="0"/>
      <w:divBdr>
        <w:top w:val="none" w:sz="0" w:space="0" w:color="auto"/>
        <w:left w:val="none" w:sz="0" w:space="0" w:color="auto"/>
        <w:bottom w:val="none" w:sz="0" w:space="0" w:color="auto"/>
        <w:right w:val="none" w:sz="0" w:space="0" w:color="auto"/>
      </w:divBdr>
      <w:divsChild>
        <w:div w:id="2089304128">
          <w:marLeft w:val="0"/>
          <w:marRight w:val="0"/>
          <w:marTop w:val="0"/>
          <w:marBottom w:val="0"/>
          <w:divBdr>
            <w:top w:val="single" w:sz="4" w:space="3" w:color="999999"/>
            <w:left w:val="single" w:sz="4" w:space="3" w:color="999999"/>
            <w:bottom w:val="single" w:sz="4" w:space="3" w:color="999999"/>
            <w:right w:val="single" w:sz="4" w:space="3" w:color="999999"/>
          </w:divBdr>
        </w:div>
      </w:divsChild>
    </w:div>
    <w:div w:id="1824274611">
      <w:bodyDiv w:val="1"/>
      <w:marLeft w:val="0"/>
      <w:marRight w:val="0"/>
      <w:marTop w:val="0"/>
      <w:marBottom w:val="0"/>
      <w:divBdr>
        <w:top w:val="none" w:sz="0" w:space="0" w:color="auto"/>
        <w:left w:val="none" w:sz="0" w:space="0" w:color="auto"/>
        <w:bottom w:val="none" w:sz="0" w:space="0" w:color="auto"/>
        <w:right w:val="none" w:sz="0" w:space="0" w:color="auto"/>
      </w:divBdr>
    </w:div>
    <w:div w:id="18921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1512</Words>
  <Characters>8168</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FANIS</dc:creator>
  <cp:lastModifiedBy>FANIS</cp:lastModifiedBy>
  <cp:revision>3</cp:revision>
  <dcterms:created xsi:type="dcterms:W3CDTF">2020-05-16T14:59:00Z</dcterms:created>
  <dcterms:modified xsi:type="dcterms:W3CDTF">2020-05-18T14:00:00Z</dcterms:modified>
</cp:coreProperties>
</file>