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68" w:rsidRPr="0044039B" w:rsidRDefault="00EA0368">
      <w:pPr>
        <w:rPr>
          <w:rFonts w:cstheme="minorHAnsi"/>
          <w:sz w:val="40"/>
          <w:szCs w:val="40"/>
          <w:shd w:val="clear" w:color="auto" w:fill="FFFFFF"/>
        </w:rPr>
      </w:pPr>
      <w:r w:rsidRPr="0044039B">
        <w:rPr>
          <w:rFonts w:cstheme="minorHAnsi"/>
          <w:sz w:val="40"/>
          <w:szCs w:val="40"/>
          <w:shd w:val="clear" w:color="auto" w:fill="FFFFFF"/>
        </w:rPr>
        <w:t>1. Να γράψετε την ερώτηση και την άρνηση για κάθε πρόταση:</w:t>
      </w:r>
    </w:p>
    <w:p w:rsidR="00DA6F60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They live in Egypt.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2.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She studies Science.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3.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The cat catches mice.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4.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I do the housework.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5.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I work on Mondays.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6.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He washes the car.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7.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Alan goes to the cinema.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8.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You paint pictures.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9.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Alan likes bananas.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10.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My sister plays the guitar.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11.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We drink coffee in the morning.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12. </w:t>
      </w:r>
      <w:r w:rsidR="00C57499" w:rsidRPr="0044039B">
        <w:rPr>
          <w:rFonts w:cstheme="minorHAnsi"/>
          <w:sz w:val="40"/>
          <w:szCs w:val="40"/>
          <w:shd w:val="clear" w:color="auto" w:fill="FFFFFF"/>
          <w:lang w:val="en-US"/>
        </w:rPr>
        <w:t>I come home at five o’clock.</w:t>
      </w:r>
    </w:p>
    <w:p w:rsidR="00C57499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13. </w:t>
      </w:r>
      <w:r w:rsidR="00567F0D" w:rsidRPr="0044039B">
        <w:rPr>
          <w:rFonts w:cstheme="minorHAnsi"/>
          <w:sz w:val="40"/>
          <w:szCs w:val="40"/>
          <w:shd w:val="clear" w:color="auto" w:fill="FFFFFF"/>
          <w:lang w:val="en-US"/>
        </w:rPr>
        <w:t>I like ice-cream.</w:t>
      </w:r>
    </w:p>
    <w:p w:rsidR="00567F0D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14. </w:t>
      </w:r>
      <w:r w:rsidR="00567F0D"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We play basketball. </w:t>
      </w:r>
    </w:p>
    <w:p w:rsidR="00567F0D" w:rsidRPr="0044039B" w:rsidRDefault="00EA0368">
      <w:pPr>
        <w:rPr>
          <w:rFonts w:cstheme="minorHAnsi"/>
          <w:sz w:val="40"/>
          <w:szCs w:val="40"/>
          <w:shd w:val="clear" w:color="auto" w:fill="FFFFFF"/>
          <w:lang w:val="en-US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 xml:space="preserve">15. </w:t>
      </w:r>
      <w:r w:rsidR="00567F0D" w:rsidRPr="0044039B">
        <w:rPr>
          <w:rFonts w:cstheme="minorHAnsi"/>
          <w:sz w:val="40"/>
          <w:szCs w:val="40"/>
          <w:shd w:val="clear" w:color="auto" w:fill="FFFFFF"/>
          <w:lang w:val="en-US"/>
        </w:rPr>
        <w:t>She drives a bus.</w:t>
      </w:r>
    </w:p>
    <w:p w:rsidR="00567F0D" w:rsidRPr="0044039B" w:rsidRDefault="00EA0368">
      <w:pPr>
        <w:rPr>
          <w:rFonts w:cstheme="minorHAnsi"/>
          <w:sz w:val="40"/>
          <w:szCs w:val="40"/>
          <w:shd w:val="clear" w:color="auto" w:fill="FFFFFF"/>
        </w:rPr>
      </w:pPr>
      <w:r w:rsidRPr="0044039B">
        <w:rPr>
          <w:rFonts w:cstheme="minorHAnsi"/>
          <w:sz w:val="40"/>
          <w:szCs w:val="40"/>
          <w:shd w:val="clear" w:color="auto" w:fill="FFFFFF"/>
          <w:lang w:val="en-US"/>
        </w:rPr>
        <w:t>16. The baby cries all the time.</w:t>
      </w:r>
    </w:p>
    <w:p w:rsidR="00EA0368" w:rsidRPr="0044039B" w:rsidRDefault="00EA0368">
      <w:pPr>
        <w:rPr>
          <w:rFonts w:cstheme="minorHAnsi"/>
          <w:sz w:val="40"/>
          <w:szCs w:val="40"/>
        </w:rPr>
      </w:pPr>
    </w:p>
    <w:p w:rsidR="00EA0368" w:rsidRPr="0044039B" w:rsidRDefault="00EA0368">
      <w:pPr>
        <w:rPr>
          <w:rFonts w:cstheme="minorHAnsi"/>
          <w:sz w:val="40"/>
          <w:szCs w:val="40"/>
          <w:lang w:val="en-US"/>
        </w:rPr>
      </w:pPr>
      <w:r w:rsidRPr="0044039B">
        <w:rPr>
          <w:rFonts w:cstheme="minorHAnsi"/>
          <w:sz w:val="40"/>
          <w:szCs w:val="40"/>
        </w:rPr>
        <w:lastRenderedPageBreak/>
        <w:t>2. Να γράψετε το τρίτο ενικό πρόσωπο του Απλού Ενεστώτα των ρημάτων:</w:t>
      </w:r>
    </w:p>
    <w:tbl>
      <w:tblPr>
        <w:tblStyle w:val="a3"/>
        <w:tblW w:w="0" w:type="auto"/>
        <w:tblLook w:val="04A0"/>
      </w:tblPr>
      <w:tblGrid>
        <w:gridCol w:w="3521"/>
        <w:gridCol w:w="3521"/>
        <w:gridCol w:w="3522"/>
      </w:tblGrid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forget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leave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open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drink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like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come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watch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visit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study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know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meet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enjoy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give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try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finish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brush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take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fly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write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eat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copy</w:t>
            </w:r>
          </w:p>
        </w:tc>
      </w:tr>
      <w:tr w:rsidR="00EA0368" w:rsidRPr="0044039B" w:rsidTr="00EA0368"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join</w:t>
            </w:r>
          </w:p>
        </w:tc>
        <w:tc>
          <w:tcPr>
            <w:tcW w:w="3521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buy</w:t>
            </w:r>
          </w:p>
        </w:tc>
        <w:tc>
          <w:tcPr>
            <w:tcW w:w="3522" w:type="dxa"/>
          </w:tcPr>
          <w:p w:rsidR="00EA0368" w:rsidRPr="0044039B" w:rsidRDefault="00EA0368">
            <w:pPr>
              <w:rPr>
                <w:rFonts w:cstheme="minorHAnsi"/>
                <w:sz w:val="40"/>
                <w:szCs w:val="40"/>
                <w:lang w:val="en-US"/>
              </w:rPr>
            </w:pPr>
            <w:r w:rsidRPr="0044039B">
              <w:rPr>
                <w:rFonts w:cstheme="minorHAnsi"/>
                <w:sz w:val="40"/>
                <w:szCs w:val="40"/>
                <w:lang w:val="en-US"/>
              </w:rPr>
              <w:t>correct</w:t>
            </w:r>
          </w:p>
        </w:tc>
      </w:tr>
    </w:tbl>
    <w:p w:rsidR="00EA0368" w:rsidRPr="0044039B" w:rsidRDefault="00EA0368">
      <w:pPr>
        <w:rPr>
          <w:rFonts w:cstheme="minorHAnsi"/>
          <w:sz w:val="40"/>
          <w:szCs w:val="40"/>
          <w:lang w:val="en-US"/>
        </w:rPr>
      </w:pPr>
    </w:p>
    <w:p w:rsidR="0044039B" w:rsidRPr="0044039B" w:rsidRDefault="0044039B">
      <w:pPr>
        <w:rPr>
          <w:rFonts w:cstheme="minorHAnsi"/>
          <w:sz w:val="40"/>
          <w:szCs w:val="40"/>
          <w:lang w:val="en-US"/>
        </w:rPr>
      </w:pPr>
    </w:p>
    <w:sectPr w:rsidR="0044039B" w:rsidRPr="0044039B" w:rsidSect="00EA0368">
      <w:pgSz w:w="11906" w:h="16838"/>
      <w:pgMar w:top="1440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499"/>
    <w:rsid w:val="0044039B"/>
    <w:rsid w:val="00567F0D"/>
    <w:rsid w:val="00BF4A3E"/>
    <w:rsid w:val="00C57499"/>
    <w:rsid w:val="00DA6F60"/>
    <w:rsid w:val="00EA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2020-11-10T14:45:00Z</dcterms:created>
  <dcterms:modified xsi:type="dcterms:W3CDTF">2020-11-10T15:17:00Z</dcterms:modified>
</cp:coreProperties>
</file>