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B6EF" w14:textId="77777777" w:rsidR="001531E0" w:rsidRPr="001531E0" w:rsidRDefault="001531E0" w:rsidP="001531E0">
      <w:pPr>
        <w:jc w:val="center"/>
        <w:rPr>
          <w:b/>
          <w:sz w:val="32"/>
          <w:szCs w:val="32"/>
          <w:lang w:val="en-US"/>
        </w:rPr>
      </w:pPr>
      <w:r w:rsidRPr="001531E0">
        <w:rPr>
          <w:b/>
          <w:sz w:val="32"/>
          <w:szCs w:val="32"/>
          <w:lang w:val="en-US"/>
        </w:rPr>
        <w:t xml:space="preserve">Melina </w:t>
      </w:r>
      <w:proofErr w:type="spellStart"/>
      <w:r w:rsidRPr="001531E0">
        <w:rPr>
          <w:b/>
          <w:sz w:val="32"/>
          <w:szCs w:val="32"/>
          <w:lang w:val="en-US"/>
        </w:rPr>
        <w:t>Merkouri</w:t>
      </w:r>
      <w:proofErr w:type="spellEnd"/>
    </w:p>
    <w:p w14:paraId="25E2E49D" w14:textId="0D0E2D04" w:rsidR="001531E0" w:rsidRPr="001531E0" w:rsidRDefault="001531E0" w:rsidP="001531E0">
      <w:pPr>
        <w:rPr>
          <w:b/>
          <w:lang w:val="en-US"/>
        </w:rPr>
      </w:pPr>
      <w:r w:rsidRPr="001531E0">
        <w:rPr>
          <w:b/>
        </w:rPr>
        <w:drawing>
          <wp:inline distT="0" distB="0" distL="0" distR="0" wp14:anchorId="4CE73EB0" wp14:editId="736F39ED">
            <wp:extent cx="5273040" cy="1706880"/>
            <wp:effectExtent l="0" t="0" r="3810" b="7620"/>
            <wp:docPr id="1" name="Εικόνα 1" descr="me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melin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040" cy="1706880"/>
                    </a:xfrm>
                    <a:prstGeom prst="rect">
                      <a:avLst/>
                    </a:prstGeom>
                    <a:noFill/>
                    <a:ln>
                      <a:noFill/>
                    </a:ln>
                  </pic:spPr>
                </pic:pic>
              </a:graphicData>
            </a:graphic>
          </wp:inline>
        </w:drawing>
      </w:r>
    </w:p>
    <w:p w14:paraId="0C692332" w14:textId="77777777" w:rsidR="001531E0" w:rsidRPr="001531E0" w:rsidRDefault="001531E0" w:rsidP="001531E0">
      <w:pPr>
        <w:rPr>
          <w:lang w:val="en-US"/>
        </w:rPr>
      </w:pPr>
      <w:r w:rsidRPr="001531E0">
        <w:rPr>
          <w:lang w:val="en-US"/>
        </w:rPr>
        <w:t xml:space="preserve">     Melina </w:t>
      </w:r>
      <w:proofErr w:type="spellStart"/>
      <w:r w:rsidRPr="001531E0">
        <w:rPr>
          <w:lang w:val="en-US"/>
        </w:rPr>
        <w:t>Merkouri</w:t>
      </w:r>
      <w:proofErr w:type="spellEnd"/>
      <w:r w:rsidRPr="001531E0">
        <w:rPr>
          <w:lang w:val="en-US"/>
        </w:rPr>
        <w:t xml:space="preserve"> was born in Athens in </w:t>
      </w:r>
      <w:r w:rsidRPr="001531E0">
        <w:rPr>
          <w:b/>
          <w:lang w:val="en-US"/>
        </w:rPr>
        <w:t>1920</w:t>
      </w:r>
      <w:r w:rsidRPr="001531E0">
        <w:rPr>
          <w:lang w:val="en-US"/>
        </w:rPr>
        <w:t xml:space="preserve">. She was a famous </w:t>
      </w:r>
      <w:r w:rsidRPr="001531E0">
        <w:rPr>
          <w:b/>
          <w:lang w:val="en-US"/>
        </w:rPr>
        <w:t>actress and politician</w:t>
      </w:r>
      <w:r w:rsidRPr="001531E0">
        <w:rPr>
          <w:lang w:val="en-US"/>
        </w:rPr>
        <w:t xml:space="preserve"> all over the world. In </w:t>
      </w:r>
      <w:r w:rsidRPr="001531E0">
        <w:rPr>
          <w:b/>
          <w:lang w:val="en-US"/>
        </w:rPr>
        <w:t>1938</w:t>
      </w:r>
      <w:r w:rsidRPr="001531E0">
        <w:rPr>
          <w:lang w:val="en-US"/>
        </w:rPr>
        <w:t xml:space="preserve"> Melina started studying at the </w:t>
      </w:r>
      <w:r w:rsidRPr="001531E0">
        <w:rPr>
          <w:b/>
          <w:lang w:val="en-US"/>
        </w:rPr>
        <w:t>Drama School of the National Theatre</w:t>
      </w:r>
      <w:r w:rsidRPr="001531E0">
        <w:rPr>
          <w:lang w:val="en-US"/>
        </w:rPr>
        <w:t xml:space="preserve">. During the </w:t>
      </w:r>
      <w:r w:rsidRPr="001531E0">
        <w:rPr>
          <w:b/>
          <w:lang w:val="en-US"/>
        </w:rPr>
        <w:t>2</w:t>
      </w:r>
      <w:r w:rsidRPr="001531E0">
        <w:rPr>
          <w:b/>
          <w:vertAlign w:val="superscript"/>
          <w:lang w:val="en-US"/>
        </w:rPr>
        <w:t>nd</w:t>
      </w:r>
      <w:r w:rsidRPr="001531E0">
        <w:rPr>
          <w:b/>
          <w:lang w:val="en-US"/>
        </w:rPr>
        <w:t xml:space="preserve"> World War</w:t>
      </w:r>
      <w:r w:rsidRPr="001531E0">
        <w:rPr>
          <w:lang w:val="en-US"/>
        </w:rPr>
        <w:t xml:space="preserve"> Melina lived in her first husband’s luxurious house but she gave money and shelter to the communists who worked against the German Nazi. She also supported her friends whom Nazi took them in prison. </w:t>
      </w:r>
    </w:p>
    <w:p w14:paraId="3877E592" w14:textId="77777777" w:rsidR="001531E0" w:rsidRPr="001531E0" w:rsidRDefault="001531E0" w:rsidP="001531E0">
      <w:pPr>
        <w:rPr>
          <w:lang w:val="en-US"/>
        </w:rPr>
      </w:pPr>
      <w:r w:rsidRPr="001531E0">
        <w:rPr>
          <w:lang w:val="en-US"/>
        </w:rPr>
        <w:t xml:space="preserve">     In</w:t>
      </w:r>
      <w:r w:rsidRPr="001531E0">
        <w:t xml:space="preserve"> </w:t>
      </w:r>
      <w:r w:rsidRPr="001531E0">
        <w:rPr>
          <w:b/>
        </w:rPr>
        <w:t>1944</w:t>
      </w:r>
      <w:r w:rsidRPr="001531E0">
        <w:t xml:space="preserve"> </w:t>
      </w:r>
      <w:r w:rsidRPr="001531E0">
        <w:rPr>
          <w:lang w:val="en-US"/>
        </w:rPr>
        <w:t>Melina</w:t>
      </w:r>
      <w:r w:rsidRPr="001531E0">
        <w:t xml:space="preserve"> </w:t>
      </w:r>
      <w:r w:rsidRPr="001531E0">
        <w:rPr>
          <w:lang w:val="en-US"/>
        </w:rPr>
        <w:t>first</w:t>
      </w:r>
      <w:r w:rsidRPr="001531E0">
        <w:t xml:space="preserve"> </w:t>
      </w:r>
      <w:r w:rsidRPr="001531E0">
        <w:rPr>
          <w:lang w:val="en-US"/>
        </w:rPr>
        <w:t>appeared</w:t>
      </w:r>
      <w:r w:rsidRPr="001531E0">
        <w:t xml:space="preserve"> </w:t>
      </w:r>
      <w:r w:rsidRPr="001531E0">
        <w:rPr>
          <w:lang w:val="en-US"/>
        </w:rPr>
        <w:t>in</w:t>
      </w:r>
      <w:r w:rsidRPr="001531E0">
        <w:t xml:space="preserve"> </w:t>
      </w:r>
      <w:r w:rsidRPr="001531E0">
        <w:rPr>
          <w:lang w:val="en-US"/>
        </w:rPr>
        <w:t>the</w:t>
      </w:r>
      <w:r w:rsidRPr="001531E0">
        <w:t xml:space="preserve"> </w:t>
      </w:r>
      <w:r w:rsidRPr="001531E0">
        <w:rPr>
          <w:b/>
          <w:lang w:val="en-US"/>
        </w:rPr>
        <w:t>theatre</w:t>
      </w:r>
      <w:r w:rsidRPr="001531E0">
        <w:t xml:space="preserve"> </w:t>
      </w:r>
      <w:r w:rsidRPr="001531E0">
        <w:rPr>
          <w:lang w:val="en-US"/>
        </w:rPr>
        <w:t>and</w:t>
      </w:r>
      <w:r w:rsidRPr="001531E0">
        <w:t xml:space="preserve"> </w:t>
      </w:r>
      <w:r w:rsidRPr="001531E0">
        <w:rPr>
          <w:lang w:val="en-US"/>
        </w:rPr>
        <w:t>acted</w:t>
      </w:r>
      <w:r w:rsidRPr="001531E0">
        <w:t xml:space="preserve"> </w:t>
      </w:r>
      <w:r w:rsidRPr="001531E0">
        <w:rPr>
          <w:lang w:val="en-US"/>
        </w:rPr>
        <w:t>in</w:t>
      </w:r>
      <w:r w:rsidRPr="001531E0">
        <w:t xml:space="preserve"> </w:t>
      </w:r>
      <w:r w:rsidRPr="001531E0">
        <w:rPr>
          <w:b/>
        </w:rPr>
        <w:t>«Το μονοπάτι της Λευτεριάς»</w:t>
      </w:r>
      <w:r w:rsidRPr="001531E0">
        <w:t xml:space="preserve"> </w:t>
      </w:r>
      <w:r w:rsidRPr="001531E0">
        <w:rPr>
          <w:lang w:val="en-US"/>
        </w:rPr>
        <w:t>and</w:t>
      </w:r>
      <w:r w:rsidRPr="001531E0">
        <w:t xml:space="preserve"> </w:t>
      </w:r>
      <w:r w:rsidRPr="001531E0">
        <w:rPr>
          <w:lang w:val="en-US"/>
        </w:rPr>
        <w:t>later</w:t>
      </w:r>
      <w:r w:rsidRPr="001531E0">
        <w:t xml:space="preserve"> </w:t>
      </w:r>
      <w:proofErr w:type="gramStart"/>
      <w:r w:rsidRPr="001531E0">
        <w:rPr>
          <w:lang w:val="en-US"/>
        </w:rPr>
        <w:t>in</w:t>
      </w:r>
      <w:r w:rsidRPr="001531E0">
        <w:t xml:space="preserve"> </w:t>
      </w:r>
      <w:r w:rsidRPr="001531E0">
        <w:rPr>
          <w:lang w:val="en-US"/>
        </w:rPr>
        <w:t> </w:t>
      </w:r>
      <w:r w:rsidRPr="001531E0">
        <w:rPr>
          <w:b/>
        </w:rPr>
        <w:t>«</w:t>
      </w:r>
      <w:proofErr w:type="gramEnd"/>
      <w:r w:rsidRPr="001531E0">
        <w:rPr>
          <w:b/>
        </w:rPr>
        <w:t xml:space="preserve">Το Πένθος ταιριάζει στην Ηλέκτρα», «Το πορτραίτο του </w:t>
      </w:r>
      <w:proofErr w:type="spellStart"/>
      <w:r w:rsidRPr="001531E0">
        <w:rPr>
          <w:b/>
        </w:rPr>
        <w:t>Ντόριαν</w:t>
      </w:r>
      <w:proofErr w:type="spellEnd"/>
      <w:r w:rsidRPr="001531E0">
        <w:rPr>
          <w:b/>
        </w:rPr>
        <w:t xml:space="preserve"> </w:t>
      </w:r>
      <w:proofErr w:type="spellStart"/>
      <w:r w:rsidRPr="001531E0">
        <w:rPr>
          <w:b/>
        </w:rPr>
        <w:t>Γκρέυ</w:t>
      </w:r>
      <w:proofErr w:type="spellEnd"/>
      <w:r w:rsidRPr="001531E0">
        <w:rPr>
          <w:b/>
        </w:rPr>
        <w:t>», «Δεν θα τα πάρεις μαζί σου», «Ο Βασιλικός».</w:t>
      </w:r>
      <w:r w:rsidRPr="001531E0">
        <w:t xml:space="preserve"> </w:t>
      </w:r>
      <w:r w:rsidRPr="001531E0">
        <w:rPr>
          <w:lang w:val="en-US"/>
        </w:rPr>
        <w:t xml:space="preserve">One of her most successful performances was in the play </w:t>
      </w:r>
      <w:r w:rsidRPr="001531E0">
        <w:rPr>
          <w:b/>
          <w:u w:val="single"/>
          <w:lang w:val="en-US"/>
        </w:rPr>
        <w:t>«</w:t>
      </w:r>
      <w:hyperlink r:id="rId5" w:history="1">
        <w:proofErr w:type="spellStart"/>
        <w:r w:rsidRPr="001531E0">
          <w:rPr>
            <w:rStyle w:val="-"/>
            <w:b/>
          </w:rPr>
          <w:t>Λεωφορείον</w:t>
        </w:r>
        <w:proofErr w:type="spellEnd"/>
        <w:r w:rsidRPr="001531E0">
          <w:rPr>
            <w:rStyle w:val="-"/>
            <w:b/>
            <w:lang w:val="en-US"/>
          </w:rPr>
          <w:t xml:space="preserve"> </w:t>
        </w:r>
        <w:r w:rsidRPr="001531E0">
          <w:rPr>
            <w:rStyle w:val="-"/>
            <w:b/>
          </w:rPr>
          <w:t>ο</w:t>
        </w:r>
        <w:r w:rsidRPr="001531E0">
          <w:rPr>
            <w:rStyle w:val="-"/>
            <w:b/>
            <w:lang w:val="en-US"/>
          </w:rPr>
          <w:t xml:space="preserve"> </w:t>
        </w:r>
        <w:r w:rsidRPr="001531E0">
          <w:rPr>
            <w:rStyle w:val="-"/>
            <w:b/>
          </w:rPr>
          <w:t>Πόθος</w:t>
        </w:r>
      </w:hyperlink>
      <w:r w:rsidRPr="001531E0">
        <w:rPr>
          <w:lang w:val="en-US"/>
        </w:rPr>
        <w:t xml:space="preserve">» for which </w:t>
      </w:r>
      <w:r w:rsidRPr="001531E0">
        <w:rPr>
          <w:b/>
          <w:u w:val="single"/>
          <w:lang w:val="en-US"/>
        </w:rPr>
        <w:t xml:space="preserve">Manos </w:t>
      </w:r>
      <w:proofErr w:type="spellStart"/>
      <w:r w:rsidRPr="001531E0">
        <w:rPr>
          <w:b/>
          <w:u w:val="single"/>
          <w:lang w:val="en-US"/>
        </w:rPr>
        <w:t>Hatzidakis</w:t>
      </w:r>
      <w:proofErr w:type="spellEnd"/>
      <w:r w:rsidRPr="001531E0">
        <w:rPr>
          <w:b/>
          <w:u w:val="single"/>
          <w:lang w:val="en-US"/>
        </w:rPr>
        <w:t xml:space="preserve"> composed the song «</w:t>
      </w:r>
      <w:r w:rsidRPr="001531E0">
        <w:rPr>
          <w:b/>
          <w:u w:val="single"/>
        </w:rPr>
        <w:t>Χάρτινο</w:t>
      </w:r>
      <w:r w:rsidRPr="001531E0">
        <w:rPr>
          <w:b/>
          <w:u w:val="single"/>
          <w:lang w:val="en-US"/>
        </w:rPr>
        <w:t xml:space="preserve"> </w:t>
      </w:r>
      <w:r w:rsidRPr="001531E0">
        <w:rPr>
          <w:b/>
          <w:u w:val="single"/>
        </w:rPr>
        <w:t>το</w:t>
      </w:r>
      <w:r w:rsidRPr="001531E0">
        <w:rPr>
          <w:b/>
          <w:u w:val="single"/>
          <w:lang w:val="en-US"/>
        </w:rPr>
        <w:t xml:space="preserve"> </w:t>
      </w:r>
      <w:r w:rsidRPr="001531E0">
        <w:rPr>
          <w:b/>
          <w:u w:val="single"/>
        </w:rPr>
        <w:t>Φεγγαράκι</w:t>
      </w:r>
      <w:r w:rsidRPr="001531E0">
        <w:rPr>
          <w:b/>
          <w:u w:val="single"/>
          <w:lang w:val="en-US"/>
        </w:rPr>
        <w:t>».</w:t>
      </w:r>
      <w:r w:rsidRPr="001531E0">
        <w:rPr>
          <w:lang w:val="en-US"/>
        </w:rPr>
        <w:t xml:space="preserve"> In 1951 Melina started acting successfully in the theatre in Paris. In </w:t>
      </w:r>
      <w:r w:rsidRPr="001531E0">
        <w:rPr>
          <w:b/>
          <w:lang w:val="en-US"/>
        </w:rPr>
        <w:t>1955</w:t>
      </w:r>
      <w:r w:rsidRPr="001531E0">
        <w:rPr>
          <w:lang w:val="en-US"/>
        </w:rPr>
        <w:t xml:space="preserve"> Melina starred in the </w:t>
      </w:r>
      <w:r w:rsidRPr="001531E0">
        <w:rPr>
          <w:b/>
          <w:u w:val="single"/>
          <w:lang w:val="en-US"/>
        </w:rPr>
        <w:t>film ‘’</w:t>
      </w:r>
      <w:r w:rsidRPr="001531E0">
        <w:rPr>
          <w:b/>
          <w:u w:val="single"/>
        </w:rPr>
        <w:t>Στέλλα</w:t>
      </w:r>
      <w:r w:rsidRPr="001531E0">
        <w:rPr>
          <w:b/>
          <w:u w:val="single"/>
          <w:lang w:val="en-US"/>
        </w:rPr>
        <w:t>’’</w:t>
      </w:r>
      <w:r w:rsidRPr="001531E0">
        <w:rPr>
          <w:lang w:val="en-US"/>
        </w:rPr>
        <w:t xml:space="preserve">, which took part in the film festival of Cannes and </w:t>
      </w:r>
      <w:r w:rsidRPr="001531E0">
        <w:rPr>
          <w:b/>
          <w:lang w:val="en-US"/>
        </w:rPr>
        <w:t>she won the First Prize</w:t>
      </w:r>
      <w:r w:rsidRPr="001531E0">
        <w:rPr>
          <w:lang w:val="en-US"/>
        </w:rPr>
        <w:t xml:space="preserve">. There she met </w:t>
      </w:r>
      <w:proofErr w:type="spellStart"/>
      <w:r w:rsidRPr="001531E0">
        <w:rPr>
          <w:b/>
          <w:u w:val="single"/>
          <w:lang w:val="en-US"/>
        </w:rPr>
        <w:t>Zil</w:t>
      </w:r>
      <w:proofErr w:type="spellEnd"/>
      <w:r w:rsidRPr="001531E0">
        <w:rPr>
          <w:b/>
          <w:u w:val="single"/>
          <w:lang w:val="en-US"/>
        </w:rPr>
        <w:t xml:space="preserve"> </w:t>
      </w:r>
      <w:proofErr w:type="spellStart"/>
      <w:r w:rsidRPr="001531E0">
        <w:rPr>
          <w:b/>
          <w:u w:val="single"/>
          <w:lang w:val="en-US"/>
        </w:rPr>
        <w:t>Dasen</w:t>
      </w:r>
      <w:proofErr w:type="spellEnd"/>
      <w:r w:rsidRPr="001531E0">
        <w:rPr>
          <w:lang w:val="en-US"/>
        </w:rPr>
        <w:t xml:space="preserve">, who became her husband in 1966 until her death. Another successful film was </w:t>
      </w:r>
      <w:r w:rsidRPr="001531E0">
        <w:rPr>
          <w:b/>
          <w:u w:val="single"/>
          <w:lang w:val="en-US"/>
        </w:rPr>
        <w:t>‘’</w:t>
      </w:r>
      <w:r w:rsidRPr="001531E0">
        <w:rPr>
          <w:b/>
          <w:u w:val="single"/>
        </w:rPr>
        <w:t>Ποτέ</w:t>
      </w:r>
      <w:r w:rsidRPr="001531E0">
        <w:rPr>
          <w:b/>
          <w:u w:val="single"/>
          <w:lang w:val="en-US"/>
        </w:rPr>
        <w:t xml:space="preserve"> </w:t>
      </w:r>
      <w:r w:rsidRPr="001531E0">
        <w:rPr>
          <w:b/>
          <w:u w:val="single"/>
        </w:rPr>
        <w:t>την</w:t>
      </w:r>
      <w:r w:rsidRPr="001531E0">
        <w:rPr>
          <w:b/>
          <w:u w:val="single"/>
          <w:lang w:val="en-US"/>
        </w:rPr>
        <w:t xml:space="preserve"> </w:t>
      </w:r>
      <w:r w:rsidRPr="001531E0">
        <w:rPr>
          <w:b/>
          <w:u w:val="single"/>
        </w:rPr>
        <w:t>Κυριακή</w:t>
      </w:r>
      <w:r w:rsidRPr="001531E0">
        <w:rPr>
          <w:b/>
          <w:u w:val="single"/>
          <w:lang w:val="en-US"/>
        </w:rPr>
        <w:t>’’</w:t>
      </w:r>
      <w:r w:rsidRPr="001531E0">
        <w:rPr>
          <w:lang w:val="en-US"/>
        </w:rPr>
        <w:t xml:space="preserve"> (1960) with which she became famous all over the world. She was nominated for the </w:t>
      </w:r>
      <w:r w:rsidRPr="001531E0">
        <w:rPr>
          <w:b/>
          <w:lang w:val="en-US"/>
        </w:rPr>
        <w:t>Oscar Awards</w:t>
      </w:r>
      <w:r w:rsidRPr="001531E0">
        <w:rPr>
          <w:lang w:val="en-US"/>
        </w:rPr>
        <w:t xml:space="preserve"> for this film. In </w:t>
      </w:r>
      <w:r w:rsidRPr="001531E0">
        <w:rPr>
          <w:b/>
          <w:lang w:val="en-US"/>
        </w:rPr>
        <w:t>1967</w:t>
      </w:r>
      <w:r w:rsidRPr="001531E0">
        <w:rPr>
          <w:lang w:val="en-US"/>
        </w:rPr>
        <w:t xml:space="preserve"> Melina with </w:t>
      </w:r>
      <w:proofErr w:type="spellStart"/>
      <w:r w:rsidRPr="001531E0">
        <w:rPr>
          <w:lang w:val="en-US"/>
        </w:rPr>
        <w:t>Dasen</w:t>
      </w:r>
      <w:proofErr w:type="spellEnd"/>
      <w:r w:rsidRPr="001531E0">
        <w:rPr>
          <w:lang w:val="en-US"/>
        </w:rPr>
        <w:t xml:space="preserve"> and Manos </w:t>
      </w:r>
      <w:proofErr w:type="spellStart"/>
      <w:r w:rsidRPr="001531E0">
        <w:rPr>
          <w:lang w:val="en-US"/>
        </w:rPr>
        <w:t>Hatzidakis</w:t>
      </w:r>
      <w:proofErr w:type="spellEnd"/>
      <w:r w:rsidRPr="001531E0">
        <w:rPr>
          <w:lang w:val="en-US"/>
        </w:rPr>
        <w:t xml:space="preserve"> moved to Broadway, USA to </w:t>
      </w:r>
      <w:r w:rsidRPr="001531E0">
        <w:rPr>
          <w:b/>
          <w:u w:val="single"/>
          <w:lang w:val="en-US"/>
        </w:rPr>
        <w:t xml:space="preserve">play ‘’ </w:t>
      </w:r>
      <w:r w:rsidRPr="001531E0">
        <w:rPr>
          <w:b/>
          <w:u w:val="single"/>
        </w:rPr>
        <w:t>Ίλια</w:t>
      </w:r>
      <w:r w:rsidRPr="001531E0">
        <w:rPr>
          <w:b/>
          <w:u w:val="single"/>
          <w:lang w:val="en-US"/>
        </w:rPr>
        <w:t xml:space="preserve"> Darling’’.</w:t>
      </w:r>
      <w:r w:rsidRPr="001531E0">
        <w:rPr>
          <w:lang w:val="en-US"/>
        </w:rPr>
        <w:t xml:space="preserve"> Other important films were </w:t>
      </w:r>
      <w:r w:rsidRPr="001531E0">
        <w:rPr>
          <w:b/>
          <w:u w:val="single"/>
          <w:lang w:val="en-US"/>
        </w:rPr>
        <w:t>‘’</w:t>
      </w:r>
      <w:r w:rsidRPr="001531E0">
        <w:rPr>
          <w:b/>
          <w:u w:val="single"/>
        </w:rPr>
        <w:t>Φαίδρα</w:t>
      </w:r>
      <w:r w:rsidRPr="001531E0">
        <w:rPr>
          <w:b/>
          <w:u w:val="single"/>
          <w:lang w:val="en-US"/>
        </w:rPr>
        <w:t>’’, ‘’</w:t>
      </w:r>
      <w:r w:rsidRPr="001531E0">
        <w:rPr>
          <w:b/>
          <w:u w:val="single"/>
        </w:rPr>
        <w:t>Τοπ</w:t>
      </w:r>
      <w:r w:rsidRPr="001531E0">
        <w:rPr>
          <w:b/>
          <w:u w:val="single"/>
          <w:lang w:val="en-US"/>
        </w:rPr>
        <w:t xml:space="preserve"> </w:t>
      </w:r>
      <w:proofErr w:type="spellStart"/>
      <w:r w:rsidRPr="001531E0">
        <w:rPr>
          <w:b/>
          <w:u w:val="single"/>
        </w:rPr>
        <w:t>Καπί</w:t>
      </w:r>
      <w:proofErr w:type="spellEnd"/>
      <w:r w:rsidRPr="001531E0">
        <w:rPr>
          <w:b/>
          <w:u w:val="single"/>
          <w:lang w:val="en-US"/>
        </w:rPr>
        <w:t>’’, ‘’</w:t>
      </w:r>
      <w:r w:rsidRPr="001531E0">
        <w:rPr>
          <w:b/>
          <w:u w:val="single"/>
        </w:rPr>
        <w:t>Δοκιμή</w:t>
      </w:r>
      <w:r w:rsidRPr="001531E0">
        <w:rPr>
          <w:b/>
          <w:u w:val="single"/>
          <w:lang w:val="en-US"/>
        </w:rPr>
        <w:t>’’ and her last film «</w:t>
      </w:r>
      <w:r w:rsidRPr="001531E0">
        <w:rPr>
          <w:b/>
          <w:u w:val="single"/>
        </w:rPr>
        <w:t>Κραυγή</w:t>
      </w:r>
      <w:r w:rsidRPr="001531E0">
        <w:rPr>
          <w:b/>
          <w:u w:val="single"/>
          <w:lang w:val="en-US"/>
        </w:rPr>
        <w:t xml:space="preserve"> </w:t>
      </w:r>
      <w:r w:rsidRPr="001531E0">
        <w:rPr>
          <w:b/>
          <w:u w:val="single"/>
        </w:rPr>
        <w:t>γυναικών</w:t>
      </w:r>
      <w:r w:rsidRPr="001531E0">
        <w:rPr>
          <w:b/>
          <w:u w:val="single"/>
          <w:lang w:val="en-US"/>
        </w:rPr>
        <w:t>»</w:t>
      </w:r>
      <w:r w:rsidRPr="001531E0">
        <w:rPr>
          <w:lang w:val="en-US"/>
        </w:rPr>
        <w:t xml:space="preserve">. In 1980 Melina gave her last theatrical performance in </w:t>
      </w:r>
      <w:r w:rsidRPr="001531E0">
        <w:rPr>
          <w:b/>
          <w:u w:val="single"/>
          <w:lang w:val="en-US"/>
        </w:rPr>
        <w:t>«</w:t>
      </w:r>
      <w:proofErr w:type="spellStart"/>
      <w:r w:rsidRPr="001531E0">
        <w:rPr>
          <w:b/>
          <w:u w:val="single"/>
        </w:rPr>
        <w:t>Ορέστεια</w:t>
      </w:r>
      <w:proofErr w:type="spellEnd"/>
      <w:r w:rsidRPr="001531E0">
        <w:rPr>
          <w:b/>
          <w:u w:val="single"/>
          <w:lang w:val="en-US"/>
        </w:rPr>
        <w:t>»</w:t>
      </w:r>
      <w:r w:rsidRPr="001531E0">
        <w:rPr>
          <w:lang w:val="en-US"/>
        </w:rPr>
        <w:t xml:space="preserve"> in the ancient theatre of Epidaurus. </w:t>
      </w:r>
    </w:p>
    <w:p w14:paraId="6AAED28D" w14:textId="77777777" w:rsidR="001531E0" w:rsidRPr="001531E0" w:rsidRDefault="001531E0" w:rsidP="001531E0">
      <w:pPr>
        <w:rPr>
          <w:lang w:val="en-US"/>
        </w:rPr>
      </w:pPr>
      <w:r w:rsidRPr="001531E0">
        <w:rPr>
          <w:lang w:val="en-US"/>
        </w:rPr>
        <w:t xml:space="preserve">     During the </w:t>
      </w:r>
      <w:r w:rsidRPr="001531E0">
        <w:rPr>
          <w:b/>
          <w:lang w:val="en-US"/>
        </w:rPr>
        <w:t>dictatorship (1967 – 1974)</w:t>
      </w:r>
      <w:r w:rsidRPr="001531E0">
        <w:rPr>
          <w:lang w:val="en-US"/>
        </w:rPr>
        <w:t xml:space="preserve"> Melina talked against the fascism and the dictators and she </w:t>
      </w:r>
      <w:r w:rsidRPr="001531E0">
        <w:rPr>
          <w:b/>
          <w:lang w:val="en-US"/>
        </w:rPr>
        <w:t>organised demonstrations and concerts in Paris and London</w:t>
      </w:r>
      <w:r w:rsidRPr="001531E0">
        <w:rPr>
          <w:lang w:val="en-US"/>
        </w:rPr>
        <w:t xml:space="preserve">. She also wrote the </w:t>
      </w:r>
      <w:r w:rsidRPr="001531E0">
        <w:rPr>
          <w:b/>
          <w:u w:val="single"/>
          <w:lang w:val="en-US"/>
        </w:rPr>
        <w:t>book ‘’</w:t>
      </w:r>
      <w:proofErr w:type="spellStart"/>
      <w:r w:rsidRPr="001531E0">
        <w:rPr>
          <w:b/>
          <w:u w:val="single"/>
        </w:rPr>
        <w:t>Γενήθηκα</w:t>
      </w:r>
      <w:proofErr w:type="spellEnd"/>
      <w:r w:rsidRPr="001531E0">
        <w:rPr>
          <w:b/>
          <w:u w:val="single"/>
          <w:lang w:val="en-US"/>
        </w:rPr>
        <w:t xml:space="preserve"> </w:t>
      </w:r>
      <w:r w:rsidRPr="001531E0">
        <w:rPr>
          <w:b/>
          <w:u w:val="single"/>
        </w:rPr>
        <w:t>Ελληνίδα</w:t>
      </w:r>
      <w:r w:rsidRPr="001531E0">
        <w:rPr>
          <w:b/>
          <w:u w:val="single"/>
          <w:lang w:val="en-US"/>
        </w:rPr>
        <w:t>’’</w:t>
      </w:r>
      <w:r w:rsidRPr="001531E0">
        <w:rPr>
          <w:lang w:val="en-US"/>
        </w:rPr>
        <w:t xml:space="preserve"> and the money was given to people who suffered from the dictatorship. The dictators took her Greek identity and her property and she answered </w:t>
      </w:r>
      <w:r w:rsidRPr="001531E0">
        <w:rPr>
          <w:b/>
          <w:u w:val="single"/>
          <w:lang w:val="en-US"/>
        </w:rPr>
        <w:t>«</w:t>
      </w:r>
      <w:r w:rsidRPr="001531E0">
        <w:rPr>
          <w:b/>
          <w:u w:val="single"/>
        </w:rPr>
        <w:t>Γεννήθηκα</w:t>
      </w:r>
      <w:r w:rsidRPr="001531E0">
        <w:rPr>
          <w:b/>
          <w:u w:val="single"/>
          <w:lang w:val="en-US"/>
        </w:rPr>
        <w:t xml:space="preserve"> </w:t>
      </w:r>
      <w:r w:rsidRPr="001531E0">
        <w:rPr>
          <w:b/>
          <w:u w:val="single"/>
        </w:rPr>
        <w:t>Ελληνίδα</w:t>
      </w:r>
      <w:r w:rsidRPr="001531E0">
        <w:rPr>
          <w:b/>
          <w:u w:val="single"/>
          <w:lang w:val="en-US"/>
        </w:rPr>
        <w:t xml:space="preserve"> </w:t>
      </w:r>
      <w:r w:rsidRPr="001531E0">
        <w:rPr>
          <w:b/>
          <w:u w:val="single"/>
        </w:rPr>
        <w:t>και</w:t>
      </w:r>
      <w:r w:rsidRPr="001531E0">
        <w:rPr>
          <w:b/>
          <w:u w:val="single"/>
          <w:lang w:val="en-US"/>
        </w:rPr>
        <w:t xml:space="preserve"> </w:t>
      </w:r>
      <w:r w:rsidRPr="001531E0">
        <w:rPr>
          <w:b/>
          <w:u w:val="single"/>
        </w:rPr>
        <w:t>θα</w:t>
      </w:r>
      <w:r w:rsidRPr="001531E0">
        <w:rPr>
          <w:b/>
          <w:u w:val="single"/>
          <w:lang w:val="en-US"/>
        </w:rPr>
        <w:t xml:space="preserve"> </w:t>
      </w:r>
      <w:r w:rsidRPr="001531E0">
        <w:rPr>
          <w:b/>
          <w:u w:val="single"/>
        </w:rPr>
        <w:t>πεθάνω</w:t>
      </w:r>
      <w:r w:rsidRPr="001531E0">
        <w:rPr>
          <w:b/>
          <w:u w:val="single"/>
          <w:lang w:val="en-US"/>
        </w:rPr>
        <w:t xml:space="preserve"> </w:t>
      </w:r>
      <w:r w:rsidRPr="001531E0">
        <w:rPr>
          <w:b/>
          <w:u w:val="single"/>
        </w:rPr>
        <w:t>Ελληνίδα</w:t>
      </w:r>
      <w:r w:rsidRPr="001531E0">
        <w:rPr>
          <w:b/>
          <w:u w:val="single"/>
          <w:lang w:val="en-US"/>
        </w:rPr>
        <w:t>».</w:t>
      </w:r>
      <w:r w:rsidRPr="001531E0">
        <w:rPr>
          <w:lang w:val="en-US"/>
        </w:rPr>
        <w:t xml:space="preserve"> The fascists organised her </w:t>
      </w:r>
      <w:r w:rsidRPr="001531E0">
        <w:rPr>
          <w:b/>
          <w:u w:val="single"/>
          <w:lang w:val="en-US"/>
        </w:rPr>
        <w:t>shooting and her death</w:t>
      </w:r>
      <w:r w:rsidRPr="001531E0">
        <w:rPr>
          <w:lang w:val="en-US"/>
        </w:rPr>
        <w:t xml:space="preserve"> many times in the USA, Switzerland and Italy. </w:t>
      </w:r>
    </w:p>
    <w:p w14:paraId="4FD0541F" w14:textId="77777777" w:rsidR="001531E0" w:rsidRPr="001531E0" w:rsidRDefault="001531E0" w:rsidP="001531E0">
      <w:pPr>
        <w:rPr>
          <w:lang w:val="en-US"/>
        </w:rPr>
      </w:pPr>
      <w:r w:rsidRPr="001531E0">
        <w:rPr>
          <w:lang w:val="en-US"/>
        </w:rPr>
        <w:t xml:space="preserve">     When the dictatorship ended in 1974, Melina moved back in Greece and </w:t>
      </w:r>
      <w:r w:rsidRPr="001531E0">
        <w:rPr>
          <w:b/>
          <w:lang w:val="en-US"/>
        </w:rPr>
        <w:t>from 1977 until her death she was a Member of the Parliament</w:t>
      </w:r>
      <w:r w:rsidRPr="001531E0">
        <w:rPr>
          <w:lang w:val="en-US"/>
        </w:rPr>
        <w:t xml:space="preserve">. She was also the </w:t>
      </w:r>
      <w:r w:rsidRPr="001531E0">
        <w:rPr>
          <w:b/>
          <w:lang w:val="en-US"/>
        </w:rPr>
        <w:t>Minister of Culture for ten years</w:t>
      </w:r>
      <w:r w:rsidRPr="001531E0">
        <w:rPr>
          <w:lang w:val="en-US"/>
        </w:rPr>
        <w:t xml:space="preserve"> and she tried to </w:t>
      </w:r>
      <w:r w:rsidRPr="001531E0">
        <w:rPr>
          <w:b/>
          <w:lang w:val="en-US"/>
        </w:rPr>
        <w:t>take the stolen Marbles of the Parthenon back from the British Museum</w:t>
      </w:r>
      <w:r w:rsidRPr="001531E0">
        <w:rPr>
          <w:lang w:val="en-US"/>
        </w:rPr>
        <w:t xml:space="preserve">. When the British Government told her that there is no place for the Marbles in </w:t>
      </w:r>
      <w:proofErr w:type="gramStart"/>
      <w:r w:rsidRPr="001531E0">
        <w:rPr>
          <w:lang w:val="en-US"/>
        </w:rPr>
        <w:t>Athens</w:t>
      </w:r>
      <w:proofErr w:type="gramEnd"/>
      <w:r w:rsidRPr="001531E0">
        <w:rPr>
          <w:lang w:val="en-US"/>
        </w:rPr>
        <w:t xml:space="preserve"> she thought that a new museum should be built. That museum is the </w:t>
      </w:r>
      <w:r w:rsidRPr="001531E0">
        <w:rPr>
          <w:b/>
          <w:u w:val="single"/>
          <w:lang w:val="en-US"/>
        </w:rPr>
        <w:t>Museum of Acropolis</w:t>
      </w:r>
      <w:r w:rsidRPr="001531E0">
        <w:rPr>
          <w:lang w:val="en-US"/>
        </w:rPr>
        <w:t xml:space="preserve"> which Melina did not see it as she </w:t>
      </w:r>
      <w:r w:rsidRPr="001531E0">
        <w:rPr>
          <w:b/>
          <w:lang w:val="en-US"/>
        </w:rPr>
        <w:t xml:space="preserve">died </w:t>
      </w:r>
      <w:r w:rsidRPr="001531E0">
        <w:rPr>
          <w:lang w:val="en-US"/>
        </w:rPr>
        <w:t>earlier, in New York in March 6</w:t>
      </w:r>
      <w:r w:rsidRPr="001531E0">
        <w:rPr>
          <w:vertAlign w:val="superscript"/>
          <w:lang w:val="en-US"/>
        </w:rPr>
        <w:t>th</w:t>
      </w:r>
      <w:r w:rsidRPr="001531E0">
        <w:rPr>
          <w:lang w:val="en-US"/>
        </w:rPr>
        <w:t xml:space="preserve">, </w:t>
      </w:r>
      <w:r w:rsidRPr="001531E0">
        <w:rPr>
          <w:b/>
          <w:lang w:val="en-US"/>
        </w:rPr>
        <w:t>1994</w:t>
      </w:r>
      <w:r w:rsidRPr="001531E0">
        <w:rPr>
          <w:lang w:val="en-US"/>
        </w:rPr>
        <w:t xml:space="preserve">. Hundreds of </w:t>
      </w:r>
      <w:proofErr w:type="gramStart"/>
      <w:r w:rsidRPr="001531E0">
        <w:rPr>
          <w:lang w:val="en-US"/>
        </w:rPr>
        <w:t>thousands</w:t>
      </w:r>
      <w:proofErr w:type="gramEnd"/>
      <w:r w:rsidRPr="001531E0">
        <w:rPr>
          <w:lang w:val="en-US"/>
        </w:rPr>
        <w:t xml:space="preserve"> people attended her funeral. Many politicians of other countries expressed their sadness and the importance of Melina’s personality. </w:t>
      </w:r>
    </w:p>
    <w:p w14:paraId="2ACC5EEF" w14:textId="77777777" w:rsidR="00297F1B" w:rsidRPr="001531E0" w:rsidRDefault="00297F1B">
      <w:pPr>
        <w:rPr>
          <w:lang w:val="en-US"/>
        </w:rPr>
      </w:pPr>
    </w:p>
    <w:sectPr w:rsidR="00297F1B" w:rsidRPr="001531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E0"/>
    <w:rsid w:val="001531E0"/>
    <w:rsid w:val="00297F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DA65"/>
  <w15:chartTrackingRefBased/>
  <w15:docId w15:val="{19133EF2-E517-41D2-8247-3F7A4CC0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531E0"/>
    <w:rPr>
      <w:color w:val="0563C1" w:themeColor="hyperlink"/>
      <w:u w:val="single"/>
    </w:rPr>
  </w:style>
  <w:style w:type="character" w:styleId="a3">
    <w:name w:val="Unresolved Mention"/>
    <w:basedOn w:val="a0"/>
    <w:uiPriority w:val="99"/>
    <w:semiHidden/>
    <w:unhideWhenUsed/>
    <w:rsid w:val="0015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89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wikipedia.org/wiki/%CE%9B%CE%B5%CF%89%CF%86%CE%BF%CF%81%CE%B5%CE%AF%CE%BF%CE%BD_%CE%BF_%CE%A0%CF%8C%CE%B8%CE%BF%CF%82"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2398</Characters>
  <Application>Microsoft Office Word</Application>
  <DocSecurity>0</DocSecurity>
  <Lines>19</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papdox@iep.edu.gr .</dc:creator>
  <cp:keywords/>
  <dc:description/>
  <cp:lastModifiedBy>papdox@iep.edu.gr .</cp:lastModifiedBy>
  <cp:revision>2</cp:revision>
  <dcterms:created xsi:type="dcterms:W3CDTF">2023-04-19T16:06:00Z</dcterms:created>
  <dcterms:modified xsi:type="dcterms:W3CDTF">2023-04-19T16:06:00Z</dcterms:modified>
</cp:coreProperties>
</file>