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"https://captaindamley.net/e-modules/general-ship-knowledge/principal-parts-of-ship/" </w:instrText>
      </w:r>
      <w:r>
        <w:rPr>
          <w:rFonts w:hint="default" w:ascii="Arial" w:hAnsi="Arial" w:cs="Arial"/>
          <w:sz w:val="24"/>
          <w:szCs w:val="24"/>
        </w:rPr>
        <w:fldChar w:fldCharType="separate"/>
      </w:r>
      <w:r>
        <w:rPr>
          <w:rStyle w:val="6"/>
          <w:rFonts w:hint="default" w:ascii="Arial" w:hAnsi="Arial" w:cs="Arial"/>
          <w:sz w:val="24"/>
          <w:szCs w:val="24"/>
        </w:rPr>
        <w:t>https://captaindamley.net/e-modules/general-ship-knowledge/principal-parts-of-ship/</w:t>
      </w:r>
      <w:r>
        <w:rPr>
          <w:rFonts w:hint="default" w:ascii="Arial" w:hAnsi="Arial" w:cs="Arial"/>
          <w:sz w:val="24"/>
          <w:szCs w:val="24"/>
        </w:rPr>
        <w:fldChar w:fldCharType="end"/>
      </w:r>
    </w:p>
    <w:p>
      <w:pPr>
        <w:jc w:val="both"/>
        <w:rPr>
          <w:rFonts w:hint="default" w:ascii="Arial" w:hAnsi="Arial" w:cs="Arial"/>
          <w:sz w:val="24"/>
          <w:szCs w:val="24"/>
        </w:rPr>
      </w:pPr>
    </w:p>
    <w:p>
      <w:pPr>
        <w:jc w:val="both"/>
        <w:rPr>
          <w:rFonts w:hint="default" w:ascii="Arial" w:hAnsi="Arial" w:cs="Arial"/>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both"/>
        <w:rPr>
          <w:rFonts w:hint="default" w:ascii="Arial" w:hAnsi="Arial" w:cs="Arial"/>
          <w:b/>
          <w:bCs/>
          <w:spacing w:val="0"/>
          <w:sz w:val="24"/>
          <w:szCs w:val="24"/>
        </w:rPr>
      </w:pPr>
      <w:r>
        <w:rPr>
          <w:rFonts w:hint="default" w:ascii="Arial" w:hAnsi="Arial" w:cs="Arial"/>
          <w:b/>
          <w:bCs/>
          <w:spacing w:val="0"/>
          <w:sz w:val="24"/>
          <w:szCs w:val="24"/>
          <w:bdr w:val="none" w:color="auto" w:sz="0" w:space="0"/>
        </w:rPr>
        <w:t>Principal Parts of Ship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A</w:t>
      </w:r>
      <w:r>
        <w:rPr>
          <w:rFonts w:hint="default" w:ascii="Arial" w:hAnsi="Arial" w:eastAsia="Lucida Sans Unicode" w:cs="Arial"/>
          <w:spacing w:val="0"/>
          <w:sz w:val="24"/>
          <w:szCs w:val="24"/>
          <w:bdr w:val="none" w:color="auto" w:sz="0" w:space="0"/>
        </w:rPr>
        <w:t>s we move to identify different parts of a ship, first realize that this is new vocabulary. You MUST know these words and understand what they mean. Without these word you will be totally LOST on a ship. Along with diagrams, words have been explained.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Let us start with various decks.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Decks of a Ship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A ship has a number of different types of decks which are located at different levels and places on the ship. Every seafarer working on a ship should be aware of these decks. Especially Passenger ships, Cattle carriers, RO-RO ships, Car carriers etc have multiple decks. However, they may be identified as A,B,C…… decks.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As names of these decks are adopted from Sailing ships and/or naval ships, sometimes application is little confusing.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1. </w:t>
      </w:r>
      <w:r>
        <w:rPr>
          <w:rFonts w:hint="default" w:ascii="Arial" w:hAnsi="Arial" w:eastAsia="Lucida Sans Unicode" w:cs="Arial"/>
          <w:b/>
          <w:bCs/>
          <w:i/>
          <w:iCs/>
          <w:spacing w:val="0"/>
          <w:sz w:val="24"/>
          <w:szCs w:val="24"/>
          <w:bdr w:val="none" w:color="auto" w:sz="0" w:space="0"/>
        </w:rPr>
        <w:t>Poop Deck</w:t>
      </w:r>
      <w:r>
        <w:rPr>
          <w:rFonts w:hint="default" w:ascii="Arial" w:hAnsi="Arial" w:eastAsia="Lucida Sans Unicode" w:cs="Arial"/>
          <w:spacing w:val="0"/>
          <w:sz w:val="24"/>
          <w:szCs w:val="24"/>
          <w:bdr w:val="none" w:color="auto" w:sz="0" w:space="0"/>
        </w:rPr>
        <w:t>: The poop deck is located on the vessel’s stern.The poop deck is one deck above main deck and part(Roof) of accommodation.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2. </w:t>
      </w:r>
      <w:r>
        <w:rPr>
          <w:rFonts w:hint="default" w:ascii="Arial" w:hAnsi="Arial" w:eastAsia="Lucida Sans Unicode" w:cs="Arial"/>
          <w:b/>
          <w:bCs/>
          <w:i/>
          <w:iCs/>
          <w:spacing w:val="0"/>
          <w:sz w:val="24"/>
          <w:szCs w:val="24"/>
          <w:bdr w:val="none" w:color="auto" w:sz="0" w:space="0"/>
        </w:rPr>
        <w:t>Main Deck</w:t>
      </w:r>
      <w:r>
        <w:rPr>
          <w:rFonts w:hint="default" w:ascii="Arial" w:hAnsi="Arial" w:eastAsia="Lucida Sans Unicode" w:cs="Arial"/>
          <w:spacing w:val="0"/>
          <w:sz w:val="24"/>
          <w:szCs w:val="24"/>
          <w:bdr w:val="none" w:color="auto" w:sz="0" w:space="0"/>
        </w:rPr>
        <w:t>: As the name suggests, the main deck is the primary deck in any vessel. The main deck however is not the topmost deck in a vessel which is referred to as the weather deck. On most of Merchant ships Main deck and Weather deck is same.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3. </w:t>
      </w:r>
      <w:r>
        <w:rPr>
          <w:rFonts w:hint="default" w:ascii="Arial" w:hAnsi="Arial" w:eastAsia="Lucida Sans Unicode" w:cs="Arial"/>
          <w:b/>
          <w:bCs/>
          <w:i/>
          <w:iCs/>
          <w:spacing w:val="0"/>
          <w:sz w:val="24"/>
          <w:szCs w:val="24"/>
          <w:bdr w:val="none" w:color="auto" w:sz="0" w:space="0"/>
        </w:rPr>
        <w:t>Upper Deck</w:t>
      </w:r>
      <w:r>
        <w:rPr>
          <w:rFonts w:hint="default" w:ascii="Arial" w:hAnsi="Arial" w:eastAsia="Lucida Sans Unicode" w:cs="Arial"/>
          <w:spacing w:val="0"/>
          <w:sz w:val="24"/>
          <w:szCs w:val="24"/>
          <w:bdr w:val="none" w:color="auto" w:sz="0" w:space="0"/>
        </w:rPr>
        <w:t>: The deck that covers the hull of the vessel from its fore to its aft is the upper deck. It is the topmost deck on a ship. In all vessels, the upper deck is the biggest deck amongst all other decks. Again on most of Merchant ships it is same as Main deck.</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4. </w:t>
      </w:r>
      <w:r>
        <w:rPr>
          <w:rFonts w:hint="default" w:ascii="Arial" w:hAnsi="Arial" w:eastAsia="Lucida Sans Unicode" w:cs="Arial"/>
          <w:b/>
          <w:bCs/>
          <w:i/>
          <w:iCs/>
          <w:spacing w:val="0"/>
          <w:sz w:val="24"/>
          <w:szCs w:val="24"/>
          <w:bdr w:val="none" w:color="auto" w:sz="0" w:space="0"/>
        </w:rPr>
        <w:t>Lower Deck</w:t>
      </w:r>
      <w:r>
        <w:rPr>
          <w:rFonts w:hint="default" w:ascii="Arial" w:hAnsi="Arial" w:eastAsia="Lucida Sans Unicode" w:cs="Arial"/>
          <w:spacing w:val="0"/>
          <w:sz w:val="24"/>
          <w:szCs w:val="24"/>
          <w:bdr w:val="none" w:color="auto" w:sz="0" w:space="0"/>
        </w:rPr>
        <w:t>: The deck located below the main deck is the lower deck. Generally the lower deck comprises of more than one deck.</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5. </w:t>
      </w:r>
      <w:r>
        <w:rPr>
          <w:rFonts w:hint="default" w:ascii="Arial" w:hAnsi="Arial" w:eastAsia="Lucida Sans Unicode" w:cs="Arial"/>
          <w:b/>
          <w:bCs/>
          <w:i/>
          <w:iCs/>
          <w:spacing w:val="0"/>
          <w:sz w:val="24"/>
          <w:szCs w:val="24"/>
          <w:bdr w:val="none" w:color="auto" w:sz="0" w:space="0"/>
        </w:rPr>
        <w:t>Promenade Deck</w:t>
      </w:r>
      <w:r>
        <w:rPr>
          <w:rFonts w:hint="default" w:ascii="Arial" w:hAnsi="Arial" w:eastAsia="Lucida Sans Unicode" w:cs="Arial"/>
          <w:spacing w:val="0"/>
          <w:sz w:val="24"/>
          <w:szCs w:val="24"/>
          <w:bdr w:val="none" w:color="auto" w:sz="0" w:space="0"/>
        </w:rPr>
        <w:t>: Promenade refers to taking a lazy stroll in a feasible place like a beach or a park. In a vessel, the promenade deck serves as a place for the voyagers to take a calming and enjoyable walk on the ship, while enjoying the beauty of the oceanic vista. It is generally the area around the superstructure. It can have open railings or can be enclosed in a glass. This is found on Passenger ships.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6. </w:t>
      </w:r>
      <w:r>
        <w:rPr>
          <w:rFonts w:hint="default" w:ascii="Arial" w:hAnsi="Arial" w:eastAsia="Lucida Sans Unicode" w:cs="Arial"/>
          <w:b/>
          <w:bCs/>
          <w:i/>
          <w:iCs/>
          <w:spacing w:val="0"/>
          <w:sz w:val="24"/>
          <w:szCs w:val="24"/>
          <w:bdr w:val="none" w:color="auto" w:sz="0" w:space="0"/>
        </w:rPr>
        <w:t>Tween Deck:</w:t>
      </w:r>
      <w:r>
        <w:rPr>
          <w:rFonts w:hint="default" w:ascii="Arial" w:hAnsi="Arial" w:eastAsia="Lucida Sans Unicode" w:cs="Arial"/>
          <w:spacing w:val="0"/>
          <w:sz w:val="24"/>
          <w:szCs w:val="24"/>
          <w:bdr w:val="none" w:color="auto" w:sz="0" w:space="0"/>
        </w:rPr>
        <w:t> ‘’Tween’ means ‘between’. In a ship, the tween deck is between bottom and Main deck. It is used for loading cargo on General cargo ships and Reefer ships.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7. </w:t>
      </w:r>
      <w:r>
        <w:rPr>
          <w:rFonts w:hint="default" w:ascii="Arial" w:hAnsi="Arial" w:eastAsia="Lucida Sans Unicode" w:cs="Arial"/>
          <w:b/>
          <w:bCs/>
          <w:i/>
          <w:iCs/>
          <w:spacing w:val="0"/>
          <w:sz w:val="24"/>
          <w:szCs w:val="24"/>
          <w:bdr w:val="none" w:color="auto" w:sz="0" w:space="0"/>
        </w:rPr>
        <w:t>Weather Deck</w:t>
      </w:r>
      <w:r>
        <w:rPr>
          <w:rFonts w:hint="default" w:ascii="Arial" w:hAnsi="Arial" w:eastAsia="Lucida Sans Unicode" w:cs="Arial"/>
          <w:spacing w:val="0"/>
          <w:sz w:val="24"/>
          <w:szCs w:val="24"/>
          <w:bdr w:val="none" w:color="auto" w:sz="0" w:space="0"/>
        </w:rPr>
        <w:t>: A deck that is not roofed and thus is open to the ever-changing weather conditions of the sea is referred to as the weather deck. It is the upper most deck on the ship which is exposed to environment.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8. </w:t>
      </w:r>
      <w:r>
        <w:rPr>
          <w:rFonts w:hint="default" w:ascii="Arial" w:hAnsi="Arial" w:eastAsia="Lucida Sans Unicode" w:cs="Arial"/>
          <w:b/>
          <w:bCs/>
          <w:i/>
          <w:iCs/>
          <w:spacing w:val="0"/>
          <w:sz w:val="24"/>
          <w:szCs w:val="24"/>
          <w:bdr w:val="none" w:color="auto" w:sz="0" w:space="0"/>
        </w:rPr>
        <w:t>Bridge Deck</w:t>
      </w:r>
      <w:r>
        <w:rPr>
          <w:rFonts w:hint="default" w:ascii="Arial" w:hAnsi="Arial" w:eastAsia="Lucida Sans Unicode" w:cs="Arial"/>
          <w:spacing w:val="0"/>
          <w:sz w:val="24"/>
          <w:szCs w:val="24"/>
          <w:bdr w:val="none" w:color="auto" w:sz="0" w:space="0"/>
        </w:rPr>
        <w:t>: Bridge deck is the deck on which the navigational equipments of the ships are housed.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9. </w:t>
      </w:r>
      <w:r>
        <w:rPr>
          <w:rFonts w:hint="default" w:ascii="Arial" w:hAnsi="Arial" w:eastAsia="Lucida Sans Unicode" w:cs="Arial"/>
          <w:b/>
          <w:bCs/>
          <w:i/>
          <w:iCs/>
          <w:spacing w:val="0"/>
          <w:sz w:val="24"/>
          <w:szCs w:val="24"/>
          <w:bdr w:val="none" w:color="auto" w:sz="0" w:space="0"/>
        </w:rPr>
        <w:t>Quarter Deck</w:t>
      </w:r>
      <w:r>
        <w:rPr>
          <w:rFonts w:hint="default" w:ascii="Arial" w:hAnsi="Arial" w:eastAsia="Lucida Sans Unicode" w:cs="Arial"/>
          <w:spacing w:val="0"/>
          <w:sz w:val="24"/>
          <w:szCs w:val="24"/>
          <w:bdr w:val="none" w:color="auto" w:sz="0" w:space="0"/>
        </w:rPr>
        <w:t>: The deck located near stern of a vessel is referred to as the quarter deck. The quarter deck is a part of the upper deck. Term comes from Sailing and Naval ships as this part housed senior most officers and was control station of the ship.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drawing>
          <wp:inline distT="0" distB="0" distL="114300" distR="114300">
            <wp:extent cx="5524500" cy="276225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5524500" cy="276225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Bow or Stem</w:t>
      </w:r>
      <w:r>
        <w:rPr>
          <w:rFonts w:hint="default" w:ascii="Arial" w:hAnsi="Arial" w:eastAsia="Lucida Sans Unicode" w:cs="Arial"/>
          <w:spacing w:val="0"/>
          <w:sz w:val="24"/>
          <w:szCs w:val="24"/>
          <w:bdr w:val="none" w:color="auto" w:sz="0" w:space="0"/>
        </w:rPr>
        <w:t>: Forward part of a ship, shaped for aero dynamics, hydrodynamics and operational reasons.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Forecastle: </w:t>
      </w:r>
      <w:r>
        <w:rPr>
          <w:rFonts w:hint="default" w:ascii="Arial" w:hAnsi="Arial" w:eastAsia="Lucida Sans Unicode" w:cs="Arial"/>
          <w:spacing w:val="0"/>
          <w:sz w:val="24"/>
          <w:szCs w:val="24"/>
          <w:bdr w:val="none" w:color="auto" w:sz="0" w:space="0"/>
        </w:rPr>
        <w:t>Raised area on bow to house store and small operational equipment.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Forecastle deck: </w:t>
      </w:r>
      <w:r>
        <w:rPr>
          <w:rFonts w:hint="default" w:ascii="Arial" w:hAnsi="Arial" w:eastAsia="Lucida Sans Unicode" w:cs="Arial"/>
          <w:spacing w:val="0"/>
          <w:sz w:val="24"/>
          <w:szCs w:val="24"/>
          <w:bdr w:val="none" w:color="auto" w:sz="0" w:space="0"/>
        </w:rPr>
        <w:t>Rooftop deck of Forecastle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Bulbous bow</w:t>
      </w:r>
      <w:r>
        <w:rPr>
          <w:rFonts w:hint="default" w:ascii="Arial" w:hAnsi="Arial" w:eastAsia="Lucida Sans Unicode" w:cs="Arial"/>
          <w:spacing w:val="0"/>
          <w:sz w:val="24"/>
          <w:szCs w:val="24"/>
          <w:bdr w:val="none" w:color="auto" w:sz="0" w:space="0"/>
        </w:rPr>
        <w:t>: Spherical part of underwater bow, helps in reducing resistance of water.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Double Bottom: </w:t>
      </w:r>
      <w:r>
        <w:rPr>
          <w:rFonts w:hint="default" w:ascii="Arial" w:hAnsi="Arial" w:eastAsia="Lucida Sans Unicode" w:cs="Arial"/>
          <w:spacing w:val="0"/>
          <w:sz w:val="24"/>
          <w:szCs w:val="24"/>
          <w:bdr w:val="none" w:color="auto" w:sz="0" w:space="0"/>
        </w:rPr>
        <w:t>All ships have it, houses strength members of ship and gives clean deck for loading.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Cargo holds:</w:t>
      </w:r>
      <w:r>
        <w:rPr>
          <w:rFonts w:hint="default" w:ascii="Arial" w:hAnsi="Arial" w:eastAsia="Lucida Sans Unicode" w:cs="Arial"/>
          <w:spacing w:val="0"/>
          <w:sz w:val="24"/>
          <w:szCs w:val="24"/>
          <w:bdr w:val="none" w:color="auto" w:sz="0" w:space="0"/>
        </w:rPr>
        <w:t> Place where cargo is loaded.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Superstructure or accommodation: </w:t>
      </w:r>
      <w:r>
        <w:rPr>
          <w:rFonts w:hint="default" w:ascii="Arial" w:hAnsi="Arial" w:eastAsia="Lucida Sans Unicode" w:cs="Arial"/>
          <w:spacing w:val="0"/>
          <w:sz w:val="24"/>
          <w:szCs w:val="24"/>
          <w:bdr w:val="none" w:color="auto" w:sz="0" w:space="0"/>
        </w:rPr>
        <w:t>Place for ship’s staff and offices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Engine room or Machinery space: </w:t>
      </w:r>
      <w:r>
        <w:rPr>
          <w:rFonts w:hint="default" w:ascii="Arial" w:hAnsi="Arial" w:eastAsia="Lucida Sans Unicode" w:cs="Arial"/>
          <w:spacing w:val="0"/>
          <w:sz w:val="24"/>
          <w:szCs w:val="24"/>
          <w:bdr w:val="none" w:color="auto" w:sz="0" w:space="0"/>
        </w:rPr>
        <w:t>Place where propelling and associated machinery is located.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Propeller: </w:t>
      </w:r>
      <w:r>
        <w:rPr>
          <w:rFonts w:hint="default" w:ascii="Arial" w:hAnsi="Arial" w:eastAsia="Lucida Sans Unicode" w:cs="Arial"/>
          <w:spacing w:val="0"/>
          <w:sz w:val="24"/>
          <w:szCs w:val="24"/>
          <w:bdr w:val="none" w:color="auto" w:sz="0" w:space="0"/>
        </w:rPr>
        <w:t>A fan like structure designed to move ship when rotated.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Rudder: </w:t>
      </w:r>
      <w:r>
        <w:rPr>
          <w:rFonts w:hint="default" w:ascii="Arial" w:hAnsi="Arial" w:eastAsia="Lucida Sans Unicode" w:cs="Arial"/>
          <w:spacing w:val="0"/>
          <w:sz w:val="24"/>
          <w:szCs w:val="24"/>
          <w:bdr w:val="none" w:color="auto" w:sz="0" w:space="0"/>
        </w:rPr>
        <w:t>A vertical plate placed behind the propeller that guides ship when moving by diverting water.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Stern:</w:t>
      </w:r>
      <w:r>
        <w:rPr>
          <w:rFonts w:hint="default" w:ascii="Arial" w:hAnsi="Arial" w:eastAsia="Lucida Sans Unicode" w:cs="Arial"/>
          <w:spacing w:val="0"/>
          <w:sz w:val="24"/>
          <w:szCs w:val="24"/>
          <w:bdr w:val="none" w:color="auto" w:sz="0" w:space="0"/>
        </w:rPr>
        <w:t> Rear or Aft end of a ship.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5524500" cy="2762250"/>
            <wp:effectExtent l="0" t="0" r="0" b="0"/>
            <wp:docPr id="4"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G_257"/>
                    <pic:cNvPicPr>
                      <a:picLocks noChangeAspect="1"/>
                    </pic:cNvPicPr>
                  </pic:nvPicPr>
                  <pic:blipFill>
                    <a:blip r:embed="rId5"/>
                    <a:stretch>
                      <a:fillRect/>
                    </a:stretch>
                  </pic:blipFill>
                  <pic:spPr>
                    <a:xfrm>
                      <a:off x="0" y="0"/>
                      <a:ext cx="5524500" cy="276225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Anchor: </w:t>
      </w:r>
      <w:r>
        <w:rPr>
          <w:rFonts w:hint="default" w:ascii="Arial" w:hAnsi="Arial" w:eastAsia="Lucida Sans Unicode" w:cs="Arial"/>
          <w:spacing w:val="0"/>
          <w:sz w:val="24"/>
          <w:szCs w:val="24"/>
          <w:bdr w:val="none" w:color="auto" w:sz="0" w:space="0"/>
        </w:rPr>
        <w:t>Hook like device used to hold ships position in shallow water.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Anchor chain locker:</w:t>
      </w:r>
      <w:r>
        <w:rPr>
          <w:rFonts w:hint="default" w:ascii="Arial" w:hAnsi="Arial" w:eastAsia="Lucida Sans Unicode" w:cs="Arial"/>
          <w:spacing w:val="0"/>
          <w:sz w:val="24"/>
          <w:szCs w:val="24"/>
          <w:bdr w:val="none" w:color="auto" w:sz="0" w:space="0"/>
        </w:rPr>
        <w:t> Place used to store anchor chain.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Fore Peak Tank: </w:t>
      </w:r>
      <w:r>
        <w:rPr>
          <w:rFonts w:hint="default" w:ascii="Arial" w:hAnsi="Arial" w:eastAsia="Lucida Sans Unicode" w:cs="Arial"/>
          <w:spacing w:val="0"/>
          <w:sz w:val="24"/>
          <w:szCs w:val="24"/>
          <w:bdr w:val="none" w:color="auto" w:sz="0" w:space="0"/>
        </w:rPr>
        <w:t>Ballast tank at the forward end of the ship forward of Collision bulkhead.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Collision bulkhead: </w:t>
      </w:r>
      <w:r>
        <w:rPr>
          <w:rFonts w:hint="default" w:ascii="Arial" w:hAnsi="Arial" w:eastAsia="Lucida Sans Unicode" w:cs="Arial"/>
          <w:spacing w:val="0"/>
          <w:sz w:val="24"/>
          <w:szCs w:val="24"/>
          <w:bdr w:val="none" w:color="auto" w:sz="0" w:space="0"/>
        </w:rPr>
        <w:t>Foremost transverse bulk head. Strong bulkhead to protect ship in case of collision.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Forecastle or Fore peak store: </w:t>
      </w:r>
      <w:r>
        <w:rPr>
          <w:rFonts w:hint="default" w:ascii="Arial" w:hAnsi="Arial" w:eastAsia="Lucida Sans Unicode" w:cs="Arial"/>
          <w:spacing w:val="0"/>
          <w:sz w:val="24"/>
          <w:szCs w:val="24"/>
          <w:bdr w:val="none" w:color="auto" w:sz="0" w:space="0"/>
        </w:rPr>
        <w:t>An enclosed area on main deck below forecastle deck used as store.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Fore mast: </w:t>
      </w:r>
      <w:r>
        <w:rPr>
          <w:rFonts w:hint="default" w:ascii="Arial" w:hAnsi="Arial" w:eastAsia="Lucida Sans Unicode" w:cs="Arial"/>
          <w:spacing w:val="0"/>
          <w:sz w:val="24"/>
          <w:szCs w:val="24"/>
          <w:bdr w:val="none" w:color="auto" w:sz="0" w:space="0"/>
        </w:rPr>
        <w:t>A vertical pole used for placing Navigation lights, Whistle or Horn and antennas (Aerials).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Jack staff: </w:t>
      </w:r>
      <w:r>
        <w:rPr>
          <w:rFonts w:hint="default" w:ascii="Arial" w:hAnsi="Arial" w:eastAsia="Lucida Sans Unicode" w:cs="Arial"/>
          <w:spacing w:val="0"/>
          <w:sz w:val="24"/>
          <w:szCs w:val="24"/>
          <w:bdr w:val="none" w:color="auto" w:sz="0" w:space="0"/>
        </w:rPr>
        <w:t>Small pole used for hoisting Jack flag.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Hatch covers: </w:t>
      </w:r>
      <w:r>
        <w:rPr>
          <w:rFonts w:hint="default" w:ascii="Arial" w:hAnsi="Arial" w:eastAsia="Lucida Sans Unicode" w:cs="Arial"/>
          <w:spacing w:val="0"/>
          <w:sz w:val="24"/>
          <w:szCs w:val="24"/>
          <w:bdr w:val="none" w:color="auto" w:sz="0" w:space="0"/>
        </w:rPr>
        <w:t>Weather proof lids covering holds, placed on hatches.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Hatch: </w:t>
      </w:r>
      <w:r>
        <w:rPr>
          <w:rFonts w:hint="default" w:ascii="Arial" w:hAnsi="Arial" w:eastAsia="Lucida Sans Unicode" w:cs="Arial"/>
          <w:spacing w:val="0"/>
          <w:sz w:val="24"/>
          <w:szCs w:val="24"/>
          <w:bdr w:val="none" w:color="auto" w:sz="0" w:space="0"/>
        </w:rPr>
        <w:t>Opening on deck for accessing under deck areas.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Transverse bulkheads: </w:t>
      </w:r>
      <w:r>
        <w:rPr>
          <w:rFonts w:hint="default" w:ascii="Arial" w:hAnsi="Arial" w:eastAsia="Lucida Sans Unicode" w:cs="Arial"/>
          <w:spacing w:val="0"/>
          <w:sz w:val="24"/>
          <w:szCs w:val="24"/>
          <w:bdr w:val="none" w:color="auto" w:sz="0" w:space="0"/>
        </w:rPr>
        <w:t>Wall like watertight structure placed from keel to main deck and sides connecting ship side. They create watertight compartments for cargoes and give transverse strength to ship.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Tank top: </w:t>
      </w:r>
      <w:r>
        <w:rPr>
          <w:rFonts w:hint="default" w:ascii="Arial" w:hAnsi="Arial" w:eastAsia="Lucida Sans Unicode" w:cs="Arial"/>
          <w:spacing w:val="0"/>
          <w:sz w:val="24"/>
          <w:szCs w:val="24"/>
          <w:bdr w:val="none" w:color="auto" w:sz="0" w:space="0"/>
        </w:rPr>
        <w:t>Smooth deck on top of double bottom tanks for loading cargo.</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Mast house or Deck house: </w:t>
      </w:r>
      <w:r>
        <w:rPr>
          <w:rFonts w:hint="default" w:ascii="Arial" w:hAnsi="Arial" w:eastAsia="Lucida Sans Unicode" w:cs="Arial"/>
          <w:spacing w:val="0"/>
          <w:sz w:val="24"/>
          <w:szCs w:val="24"/>
          <w:bdr w:val="none" w:color="auto" w:sz="0" w:space="0"/>
        </w:rPr>
        <w:t>Small weather tight rooms on deck used as stores or equipment rooms. Earlier they were part of mast structure, hence known as Mast house.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After Peak Tank: </w:t>
      </w:r>
      <w:r>
        <w:rPr>
          <w:rFonts w:hint="default" w:ascii="Arial" w:hAnsi="Arial" w:eastAsia="Lucida Sans Unicode" w:cs="Arial"/>
          <w:spacing w:val="0"/>
          <w:sz w:val="24"/>
          <w:szCs w:val="24"/>
          <w:bdr w:val="none" w:color="auto" w:sz="0" w:space="0"/>
        </w:rPr>
        <w:t>Aftermost ballast tank, normally propeller shaft goes through it. May be used for storing Fresh water.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After Peak Store: </w:t>
      </w:r>
      <w:r>
        <w:rPr>
          <w:rFonts w:hint="default" w:ascii="Arial" w:hAnsi="Arial" w:eastAsia="Lucida Sans Unicode" w:cs="Arial"/>
          <w:spacing w:val="0"/>
          <w:sz w:val="24"/>
          <w:szCs w:val="24"/>
          <w:bdr w:val="none" w:color="auto" w:sz="0" w:space="0"/>
        </w:rPr>
        <w:t>Store placed at the end of the ship below main deck or Quarter deck. Normally used for storing mooring ropes.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Steering Gear Compartment: </w:t>
      </w:r>
      <w:r>
        <w:rPr>
          <w:rFonts w:hint="default" w:ascii="Arial" w:hAnsi="Arial" w:eastAsia="Lucida Sans Unicode" w:cs="Arial"/>
          <w:spacing w:val="0"/>
          <w:sz w:val="24"/>
          <w:szCs w:val="24"/>
          <w:bdr w:val="none" w:color="auto" w:sz="0" w:space="0"/>
        </w:rPr>
        <w:t>Also known as Steering Flat. Steering gear equipment to operate Rudder is located here. It is on top of Rudder.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Ensign Staff:</w:t>
      </w:r>
      <w:r>
        <w:rPr>
          <w:rFonts w:hint="default" w:ascii="Arial" w:hAnsi="Arial" w:eastAsia="Lucida Sans Unicode" w:cs="Arial"/>
          <w:spacing w:val="0"/>
          <w:sz w:val="24"/>
          <w:szCs w:val="24"/>
          <w:bdr w:val="none" w:color="auto" w:sz="0" w:space="0"/>
        </w:rPr>
        <w:t> Small pole at the rear most end of the ship for displaying “Ensign flag”.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Funnel: </w:t>
      </w:r>
      <w:r>
        <w:rPr>
          <w:rFonts w:hint="default" w:ascii="Arial" w:hAnsi="Arial" w:eastAsia="Lucida Sans Unicode" w:cs="Arial"/>
          <w:spacing w:val="0"/>
          <w:sz w:val="24"/>
          <w:szCs w:val="24"/>
          <w:bdr w:val="none" w:color="auto" w:sz="0" w:space="0"/>
        </w:rPr>
        <w:t>All exhaust pipes from engine room go through it for releasing exhaust gases to atmosphere. Also company logo is displayed here.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Main mast or Radar Mast: </w:t>
      </w:r>
      <w:r>
        <w:rPr>
          <w:rFonts w:hint="default" w:ascii="Arial" w:hAnsi="Arial" w:eastAsia="Lucida Sans Unicode" w:cs="Arial"/>
          <w:spacing w:val="0"/>
          <w:sz w:val="24"/>
          <w:szCs w:val="24"/>
          <w:bdr w:val="none" w:color="auto" w:sz="0" w:space="0"/>
        </w:rPr>
        <w:t>A Pole structure on top of Navigation bridge used for displaying flags, locating whistle or horn, Radar scanners, Navigation lights and various Antennas.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Navigation bridge: </w:t>
      </w:r>
      <w:r>
        <w:rPr>
          <w:rFonts w:hint="default" w:ascii="Arial" w:hAnsi="Arial" w:eastAsia="Lucida Sans Unicode" w:cs="Arial"/>
          <w:spacing w:val="0"/>
          <w:sz w:val="24"/>
          <w:szCs w:val="24"/>
          <w:bdr w:val="none" w:color="auto" w:sz="0" w:space="0"/>
        </w:rPr>
        <w:t>This is command center at sea. Navigation is done from here.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Officer’s accommodation: </w:t>
      </w:r>
      <w:r>
        <w:rPr>
          <w:rFonts w:hint="default" w:ascii="Arial" w:hAnsi="Arial" w:eastAsia="Lucida Sans Unicode" w:cs="Arial"/>
          <w:spacing w:val="0"/>
          <w:sz w:val="24"/>
          <w:szCs w:val="24"/>
          <w:bdr w:val="none" w:color="auto" w:sz="0" w:space="0"/>
        </w:rPr>
        <w:t>Officer’s residential quarters.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Crew’s accommodation: </w:t>
      </w:r>
      <w:r>
        <w:rPr>
          <w:rFonts w:hint="default" w:ascii="Arial" w:hAnsi="Arial" w:eastAsia="Lucida Sans Unicode" w:cs="Arial"/>
          <w:spacing w:val="0"/>
          <w:sz w:val="24"/>
          <w:szCs w:val="24"/>
          <w:bdr w:val="none" w:color="auto" w:sz="0" w:space="0"/>
        </w:rPr>
        <w:t>Crew’s residential quarters.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Galley: </w:t>
      </w:r>
      <w:r>
        <w:rPr>
          <w:rFonts w:hint="default" w:ascii="Arial" w:hAnsi="Arial" w:eastAsia="Lucida Sans Unicode" w:cs="Arial"/>
          <w:spacing w:val="0"/>
          <w:sz w:val="24"/>
          <w:szCs w:val="24"/>
          <w:bdr w:val="none" w:color="auto" w:sz="0" w:space="0"/>
        </w:rPr>
        <w:t>Area for cooking food.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Laundry room: </w:t>
      </w:r>
      <w:r>
        <w:rPr>
          <w:rFonts w:hint="default" w:ascii="Arial" w:hAnsi="Arial" w:eastAsia="Lucida Sans Unicode" w:cs="Arial"/>
          <w:spacing w:val="0"/>
          <w:sz w:val="24"/>
          <w:szCs w:val="24"/>
          <w:bdr w:val="none" w:color="auto" w:sz="0" w:space="0"/>
        </w:rPr>
        <w:t>Place for washing clothes.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Provision stores: </w:t>
      </w:r>
      <w:r>
        <w:rPr>
          <w:rFonts w:hint="default" w:ascii="Arial" w:hAnsi="Arial" w:eastAsia="Lucida Sans Unicode" w:cs="Arial"/>
          <w:spacing w:val="0"/>
          <w:sz w:val="24"/>
          <w:szCs w:val="24"/>
          <w:bdr w:val="none" w:color="auto" w:sz="0" w:space="0"/>
        </w:rPr>
        <w:t>Place to store provisions.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Cold stores: </w:t>
      </w:r>
      <w:r>
        <w:rPr>
          <w:rFonts w:hint="default" w:ascii="Arial" w:hAnsi="Arial" w:eastAsia="Lucida Sans Unicode" w:cs="Arial"/>
          <w:spacing w:val="0"/>
          <w:sz w:val="24"/>
          <w:szCs w:val="24"/>
          <w:bdr w:val="none" w:color="auto" w:sz="0" w:space="0"/>
        </w:rPr>
        <w:t>Place to store frozen / chilled food stuff.</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Bonded locker/store: </w:t>
      </w:r>
      <w:r>
        <w:rPr>
          <w:rFonts w:hint="default" w:ascii="Arial" w:hAnsi="Arial" w:eastAsia="Lucida Sans Unicode" w:cs="Arial"/>
          <w:spacing w:val="0"/>
          <w:sz w:val="24"/>
          <w:szCs w:val="24"/>
          <w:bdr w:val="none" w:color="auto" w:sz="0" w:space="0"/>
        </w:rPr>
        <w:t>Place to store “duty free” goods like alcohol, beer, chocolates etc.</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Misc stores: </w:t>
      </w:r>
      <w:r>
        <w:rPr>
          <w:rFonts w:hint="default" w:ascii="Arial" w:hAnsi="Arial" w:eastAsia="Lucida Sans Unicode" w:cs="Arial"/>
          <w:spacing w:val="0"/>
          <w:sz w:val="24"/>
          <w:szCs w:val="24"/>
          <w:bdr w:val="none" w:color="auto" w:sz="0" w:space="0"/>
        </w:rPr>
        <w:t>Place to store various small stores.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Mess rooms: </w:t>
      </w:r>
      <w:r>
        <w:rPr>
          <w:rFonts w:hint="default" w:ascii="Arial" w:hAnsi="Arial" w:eastAsia="Lucida Sans Unicode" w:cs="Arial"/>
          <w:spacing w:val="0"/>
          <w:sz w:val="24"/>
          <w:szCs w:val="24"/>
          <w:bdr w:val="none" w:color="auto" w:sz="0" w:space="0"/>
        </w:rPr>
        <w:t>Place to eat food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Recreation room:</w:t>
      </w:r>
      <w:r>
        <w:rPr>
          <w:rFonts w:hint="default" w:ascii="Arial" w:hAnsi="Arial" w:eastAsia="Lucida Sans Unicode" w:cs="Arial"/>
          <w:spacing w:val="0"/>
          <w:sz w:val="24"/>
          <w:szCs w:val="24"/>
          <w:bdr w:val="none" w:color="auto" w:sz="0" w:space="0"/>
        </w:rPr>
        <w:t> Place for recreational activities.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Gymnasium:</w:t>
      </w:r>
      <w:r>
        <w:rPr>
          <w:rFonts w:hint="default" w:ascii="Arial" w:hAnsi="Arial" w:eastAsia="Lucida Sans Unicode" w:cs="Arial"/>
          <w:spacing w:val="0"/>
          <w:sz w:val="24"/>
          <w:szCs w:val="24"/>
          <w:bdr w:val="none" w:color="auto" w:sz="0" w:space="0"/>
        </w:rPr>
        <w:t> Place to do physical exercises.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Pantry:</w:t>
      </w:r>
      <w:r>
        <w:rPr>
          <w:rFonts w:hint="default" w:ascii="Arial" w:hAnsi="Arial" w:eastAsia="Lucida Sans Unicode" w:cs="Arial"/>
          <w:spacing w:val="0"/>
          <w:sz w:val="24"/>
          <w:szCs w:val="24"/>
          <w:bdr w:val="none" w:color="auto" w:sz="0" w:space="0"/>
        </w:rPr>
        <w:t> Place where food is handled before serving. FOOD IS NOT COOKED HERE.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Ballast tanks: </w:t>
      </w:r>
      <w:r>
        <w:rPr>
          <w:rFonts w:hint="default" w:ascii="Arial" w:hAnsi="Arial" w:eastAsia="Lucida Sans Unicode" w:cs="Arial"/>
          <w:spacing w:val="0"/>
          <w:sz w:val="24"/>
          <w:szCs w:val="24"/>
          <w:bdr w:val="none" w:color="auto" w:sz="0" w:space="0"/>
        </w:rPr>
        <w:t>Tanks that are used to fill seawater for purpose of adding weight to the ship for sinkage.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Fresh Water tanks: </w:t>
      </w:r>
      <w:r>
        <w:rPr>
          <w:rFonts w:hint="default" w:ascii="Arial" w:hAnsi="Arial" w:eastAsia="Lucida Sans Unicode" w:cs="Arial"/>
          <w:spacing w:val="0"/>
          <w:sz w:val="24"/>
          <w:szCs w:val="24"/>
          <w:bdr w:val="none" w:color="auto" w:sz="0" w:space="0"/>
        </w:rPr>
        <w:t>Tanks that store Fresh water.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Fuel oil tanks: </w:t>
      </w:r>
      <w:r>
        <w:rPr>
          <w:rFonts w:hint="default" w:ascii="Arial" w:hAnsi="Arial" w:eastAsia="Lucida Sans Unicode" w:cs="Arial"/>
          <w:spacing w:val="0"/>
          <w:sz w:val="24"/>
          <w:szCs w:val="24"/>
          <w:bdr w:val="none" w:color="auto" w:sz="0" w:space="0"/>
        </w:rPr>
        <w:t>Tanks that store fuel oil.</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Lub oil tanks: </w:t>
      </w:r>
      <w:r>
        <w:rPr>
          <w:rFonts w:hint="default" w:ascii="Arial" w:hAnsi="Arial" w:eastAsia="Lucida Sans Unicode" w:cs="Arial"/>
          <w:spacing w:val="0"/>
          <w:sz w:val="24"/>
          <w:szCs w:val="24"/>
          <w:bdr w:val="none" w:color="auto" w:sz="0" w:space="0"/>
        </w:rPr>
        <w:t>Tanks that store lubricating oils.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Diesel oil tanks: </w:t>
      </w:r>
      <w:r>
        <w:rPr>
          <w:rFonts w:hint="default" w:ascii="Arial" w:hAnsi="Arial" w:eastAsia="Lucida Sans Unicode" w:cs="Arial"/>
          <w:spacing w:val="0"/>
          <w:sz w:val="24"/>
          <w:szCs w:val="24"/>
          <w:bdr w:val="none" w:color="auto" w:sz="0" w:space="0"/>
        </w:rPr>
        <w:t>Tanks that store diesel oil.</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Waste oil / slop tanks: </w:t>
      </w:r>
      <w:r>
        <w:rPr>
          <w:rFonts w:hint="default" w:ascii="Arial" w:hAnsi="Arial" w:eastAsia="Lucida Sans Unicode" w:cs="Arial"/>
          <w:spacing w:val="0"/>
          <w:sz w:val="24"/>
          <w:szCs w:val="24"/>
          <w:bdr w:val="none" w:color="auto" w:sz="0" w:space="0"/>
        </w:rPr>
        <w:t>Tanks used for storing Dirty oil for disposal in ports.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5524500" cy="3686175"/>
            <wp:effectExtent l="0" t="0" r="0" b="9525"/>
            <wp:docPr id="9"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IMG_258"/>
                    <pic:cNvPicPr>
                      <a:picLocks noChangeAspect="1"/>
                    </pic:cNvPicPr>
                  </pic:nvPicPr>
                  <pic:blipFill>
                    <a:blip r:embed="rId6"/>
                    <a:stretch>
                      <a:fillRect/>
                    </a:stretch>
                  </pic:blipFill>
                  <pic:spPr>
                    <a:xfrm>
                      <a:off x="0" y="0"/>
                      <a:ext cx="5524500" cy="3686175"/>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Deck plating: </w:t>
      </w:r>
      <w:r>
        <w:rPr>
          <w:rFonts w:hint="default" w:ascii="Arial" w:hAnsi="Arial" w:eastAsia="Lucida Sans Unicode" w:cs="Arial"/>
          <w:spacing w:val="0"/>
          <w:sz w:val="24"/>
          <w:szCs w:val="24"/>
          <w:bdr w:val="none" w:color="auto" w:sz="0" w:space="0"/>
        </w:rPr>
        <w:t>Plating covering the deck.</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Hatch coaming: </w:t>
      </w:r>
      <w:r>
        <w:rPr>
          <w:rFonts w:hint="default" w:ascii="Arial" w:hAnsi="Arial" w:eastAsia="Lucida Sans Unicode" w:cs="Arial"/>
          <w:spacing w:val="0"/>
          <w:sz w:val="24"/>
          <w:szCs w:val="24"/>
          <w:bdr w:val="none" w:color="auto" w:sz="0" w:space="0"/>
        </w:rPr>
        <w:t>Vertical plating making hatch.</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Bulwark: </w:t>
      </w:r>
      <w:r>
        <w:rPr>
          <w:rFonts w:hint="default" w:ascii="Arial" w:hAnsi="Arial" w:eastAsia="Lucida Sans Unicode" w:cs="Arial"/>
          <w:spacing w:val="0"/>
          <w:sz w:val="24"/>
          <w:szCs w:val="24"/>
          <w:bdr w:val="none" w:color="auto" w:sz="0" w:space="0"/>
        </w:rPr>
        <w:t>Railing or half height plate partition around ship side for protection of crew.</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Rounded gunwale: </w:t>
      </w:r>
      <w:r>
        <w:rPr>
          <w:rFonts w:hint="default" w:ascii="Arial" w:hAnsi="Arial" w:eastAsia="Lucida Sans Unicode" w:cs="Arial"/>
          <w:spacing w:val="0"/>
          <w:sz w:val="24"/>
          <w:szCs w:val="24"/>
          <w:bdr w:val="none" w:color="auto" w:sz="0" w:space="0"/>
        </w:rPr>
        <w:t>where deck plates join shell plates. This may be without rounded part.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Shear strake: </w:t>
      </w:r>
      <w:r>
        <w:rPr>
          <w:rFonts w:hint="default" w:ascii="Arial" w:hAnsi="Arial" w:eastAsia="Lucida Sans Unicode" w:cs="Arial"/>
          <w:spacing w:val="0"/>
          <w:sz w:val="24"/>
          <w:szCs w:val="24"/>
          <w:bdr w:val="none" w:color="auto" w:sz="0" w:space="0"/>
        </w:rPr>
        <w:t>Topmost strake of shell plating.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Shell plating:</w:t>
      </w:r>
      <w:r>
        <w:rPr>
          <w:rFonts w:hint="default" w:ascii="Arial" w:hAnsi="Arial" w:eastAsia="Lucida Sans Unicode" w:cs="Arial"/>
          <w:spacing w:val="0"/>
          <w:sz w:val="24"/>
          <w:szCs w:val="24"/>
          <w:bdr w:val="none" w:color="auto" w:sz="0" w:space="0"/>
        </w:rPr>
        <w:t> Plating covering ships frames on shell (ship side and keel).</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Bilge Keel: </w:t>
      </w:r>
      <w:r>
        <w:rPr>
          <w:rFonts w:hint="default" w:ascii="Arial" w:hAnsi="Arial" w:eastAsia="Lucida Sans Unicode" w:cs="Arial"/>
          <w:spacing w:val="0"/>
          <w:sz w:val="24"/>
          <w:szCs w:val="24"/>
          <w:bdr w:val="none" w:color="auto" w:sz="0" w:space="0"/>
        </w:rPr>
        <w:t>A longitudinal plate running fore and aft fixed on rounded bilge strake to reduce rolling.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Garboard strake: </w:t>
      </w:r>
      <w:r>
        <w:rPr>
          <w:rFonts w:hint="default" w:ascii="Arial" w:hAnsi="Arial" w:eastAsia="Lucida Sans Unicode" w:cs="Arial"/>
          <w:spacing w:val="0"/>
          <w:sz w:val="24"/>
          <w:szCs w:val="24"/>
          <w:bdr w:val="none" w:color="auto" w:sz="0" w:space="0"/>
        </w:rPr>
        <w:t>Strake adjoining KEEL strake.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Duct keel: </w:t>
      </w:r>
      <w:r>
        <w:rPr>
          <w:rFonts w:hint="default" w:ascii="Arial" w:hAnsi="Arial" w:eastAsia="Lucida Sans Unicode" w:cs="Arial"/>
          <w:spacing w:val="0"/>
          <w:sz w:val="24"/>
          <w:szCs w:val="24"/>
          <w:bdr w:val="none" w:color="auto" w:sz="0" w:space="0"/>
        </w:rPr>
        <w:t>Duct running fore and aft made over keel strake. Used for placing pipelines, remote valves and cables.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Top side tanks: </w:t>
      </w:r>
      <w:r>
        <w:rPr>
          <w:rFonts w:hint="default" w:ascii="Arial" w:hAnsi="Arial" w:eastAsia="Lucida Sans Unicode" w:cs="Arial"/>
          <w:spacing w:val="0"/>
          <w:sz w:val="24"/>
          <w:szCs w:val="24"/>
          <w:bdr w:val="none" w:color="auto" w:sz="0" w:space="0"/>
        </w:rPr>
        <w:t>Tanks placed below deck plating along ship side.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Lower side tanks: </w:t>
      </w:r>
      <w:r>
        <w:rPr>
          <w:rFonts w:hint="default" w:ascii="Arial" w:hAnsi="Arial" w:eastAsia="Lucida Sans Unicode" w:cs="Arial"/>
          <w:spacing w:val="0"/>
          <w:sz w:val="24"/>
          <w:szCs w:val="24"/>
          <w:bdr w:val="none" w:color="auto" w:sz="0" w:space="0"/>
        </w:rPr>
        <w:t>Tanks placed above double bottom tanks along ship side.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Keel strake: </w:t>
      </w:r>
      <w:r>
        <w:rPr>
          <w:rFonts w:hint="default" w:ascii="Arial" w:hAnsi="Arial" w:eastAsia="Lucida Sans Unicode" w:cs="Arial"/>
          <w:spacing w:val="0"/>
          <w:sz w:val="24"/>
          <w:szCs w:val="24"/>
          <w:bdr w:val="none" w:color="auto" w:sz="0" w:space="0"/>
        </w:rPr>
        <w:t>Centre strake of ship.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Bilge strake: </w:t>
      </w:r>
      <w:r>
        <w:rPr>
          <w:rFonts w:hint="default" w:ascii="Arial" w:hAnsi="Arial" w:eastAsia="Lucida Sans Unicode" w:cs="Arial"/>
          <w:spacing w:val="0"/>
          <w:sz w:val="24"/>
          <w:szCs w:val="24"/>
          <w:bdr w:val="none" w:color="auto" w:sz="0" w:space="0"/>
        </w:rPr>
        <w:t>Strake joining Side shell plating with Bottom shell plating.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Rounded bilge: </w:t>
      </w:r>
      <w:r>
        <w:rPr>
          <w:rFonts w:hint="default" w:ascii="Arial" w:hAnsi="Arial" w:eastAsia="Lucida Sans Unicode" w:cs="Arial"/>
          <w:spacing w:val="0"/>
          <w:sz w:val="24"/>
          <w:szCs w:val="24"/>
          <w:bdr w:val="none" w:color="auto" w:sz="0" w:space="0"/>
        </w:rPr>
        <w:t>Bilge strake is rounded plate for smooth underwater surface. Radius of rounding is known as “radius of bilge”.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5524500" cy="3686175"/>
            <wp:effectExtent l="0" t="0" r="0" b="9525"/>
            <wp:docPr id="10" name="Picture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_259"/>
                    <pic:cNvPicPr>
                      <a:picLocks noChangeAspect="1"/>
                    </pic:cNvPicPr>
                  </pic:nvPicPr>
                  <pic:blipFill>
                    <a:blip r:embed="rId7"/>
                    <a:stretch>
                      <a:fillRect/>
                    </a:stretch>
                  </pic:blipFill>
                  <pic:spPr>
                    <a:xfrm>
                      <a:off x="0" y="0"/>
                      <a:ext cx="5524500" cy="3686175"/>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Tween deck opening:</w:t>
      </w:r>
      <w:r>
        <w:rPr>
          <w:rFonts w:hint="default" w:ascii="Arial" w:hAnsi="Arial" w:eastAsia="Lucida Sans Unicode" w:cs="Arial"/>
          <w:spacing w:val="0"/>
          <w:sz w:val="24"/>
          <w:szCs w:val="24"/>
          <w:bdr w:val="none" w:color="auto" w:sz="0" w:space="0"/>
        </w:rPr>
        <w:t> Opening in Tween deck for accessing lower hold.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Vegetable oil tanks or Deep Tanks: </w:t>
      </w:r>
      <w:r>
        <w:rPr>
          <w:rFonts w:hint="default" w:ascii="Arial" w:hAnsi="Arial" w:eastAsia="Lucida Sans Unicode" w:cs="Arial"/>
          <w:spacing w:val="0"/>
          <w:sz w:val="24"/>
          <w:szCs w:val="24"/>
          <w:bdr w:val="none" w:color="auto" w:sz="0" w:space="0"/>
        </w:rPr>
        <w:t>Tanks for purpose of loading non-inflammable liquid cargoes.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Cofferdams: </w:t>
      </w:r>
      <w:r>
        <w:rPr>
          <w:rFonts w:hint="default" w:ascii="Arial" w:hAnsi="Arial" w:eastAsia="Lucida Sans Unicode" w:cs="Arial"/>
          <w:spacing w:val="0"/>
          <w:sz w:val="24"/>
          <w:szCs w:val="24"/>
          <w:bdr w:val="none" w:color="auto" w:sz="0" w:space="0"/>
        </w:rPr>
        <w:t>Areas INTENTIONALLY left vacant for purpose of inspections.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Void spaces: </w:t>
      </w:r>
      <w:r>
        <w:rPr>
          <w:rFonts w:hint="default" w:ascii="Arial" w:hAnsi="Arial" w:eastAsia="Lucida Sans Unicode" w:cs="Arial"/>
          <w:i/>
          <w:iCs/>
          <w:spacing w:val="0"/>
          <w:sz w:val="24"/>
          <w:szCs w:val="24"/>
          <w:bdr w:val="none" w:color="auto" w:sz="0" w:space="0"/>
        </w:rPr>
        <w:t>Unusable</w:t>
      </w:r>
      <w:r>
        <w:rPr>
          <w:rFonts w:hint="default" w:ascii="Arial" w:hAnsi="Arial" w:eastAsia="Lucida Sans Unicode" w:cs="Arial"/>
          <w:b/>
          <w:bCs/>
          <w:spacing w:val="0"/>
          <w:sz w:val="24"/>
          <w:szCs w:val="24"/>
          <w:bdr w:val="none" w:color="auto" w:sz="0" w:space="0"/>
        </w:rPr>
        <w:t> </w:t>
      </w:r>
      <w:r>
        <w:rPr>
          <w:rFonts w:hint="default" w:ascii="Arial" w:hAnsi="Arial" w:eastAsia="Lucida Sans Unicode" w:cs="Arial"/>
          <w:spacing w:val="0"/>
          <w:sz w:val="24"/>
          <w:szCs w:val="24"/>
          <w:bdr w:val="none" w:color="auto" w:sz="0" w:space="0"/>
        </w:rPr>
        <w:t>areas of a ship resulting due to designing.</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Double bottom Tanks: </w:t>
      </w:r>
      <w:r>
        <w:rPr>
          <w:rFonts w:hint="default" w:ascii="Arial" w:hAnsi="Arial" w:eastAsia="Lucida Sans Unicode" w:cs="Arial"/>
          <w:spacing w:val="0"/>
          <w:sz w:val="24"/>
          <w:szCs w:val="24"/>
          <w:bdr w:val="none" w:color="auto" w:sz="0" w:space="0"/>
        </w:rPr>
        <w:t>Tanks normally used for ballasting to give stability to ship.</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5524500" cy="3686175"/>
            <wp:effectExtent l="0" t="0" r="0" b="9525"/>
            <wp:docPr id="11" name="Picture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IMG_260"/>
                    <pic:cNvPicPr>
                      <a:picLocks noChangeAspect="1"/>
                    </pic:cNvPicPr>
                  </pic:nvPicPr>
                  <pic:blipFill>
                    <a:blip r:embed="rId8"/>
                    <a:stretch>
                      <a:fillRect/>
                    </a:stretch>
                  </pic:blipFill>
                  <pic:spPr>
                    <a:xfrm>
                      <a:off x="0" y="0"/>
                      <a:ext cx="5524500" cy="3686175"/>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Upper wing tanks: </w:t>
      </w:r>
      <w:r>
        <w:rPr>
          <w:rFonts w:hint="default" w:ascii="Arial" w:hAnsi="Arial" w:eastAsia="Lucida Sans Unicode" w:cs="Arial"/>
          <w:spacing w:val="0"/>
          <w:sz w:val="24"/>
          <w:szCs w:val="24"/>
          <w:bdr w:val="none" w:color="auto" w:sz="0" w:space="0"/>
        </w:rPr>
        <w:t>Internal tanks along upper ship side used for ballast or Fresh water.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spacing w:val="0"/>
          <w:sz w:val="24"/>
          <w:szCs w:val="24"/>
          <w:bdr w:val="none" w:color="auto" w:sz="0" w:space="0"/>
        </w:rPr>
        <w:t>Lower wing tanks: </w:t>
      </w:r>
      <w:r>
        <w:rPr>
          <w:rFonts w:hint="default" w:ascii="Arial" w:hAnsi="Arial" w:eastAsia="Lucida Sans Unicode" w:cs="Arial"/>
          <w:spacing w:val="0"/>
          <w:sz w:val="24"/>
          <w:szCs w:val="24"/>
          <w:bdr w:val="none" w:color="auto" w:sz="0" w:space="0"/>
        </w:rPr>
        <w:t>Internal tanks along lower ship side (Above double bottom tanks) used for ballast or Fresh water.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i/>
          <w:iCs/>
          <w:spacing w:val="0"/>
          <w:sz w:val="24"/>
          <w:szCs w:val="24"/>
          <w:bdr w:val="none" w:color="auto" w:sz="0" w:space="0"/>
        </w:rPr>
        <w:t>Cargo Gear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Cargo gears depend on ship’s requirements. Earlier days, when ports were not developed ships had cargo gear to handle cargoes. Traditionally they were DERRICK (BOOM) system with few variations. Preparing gear was complex part and needed lot of man power. Over long period Derrick system lost to “CRANE” system. Today we rarely see Derrick system but Cranes have become very common. Cranes do have variations in designs and capacities. Smaller and Medium size bulk carriers have crane systems to handle cargoes in smaller ports. Container feeders may have Cranes to handle containers in smaller ports.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4381500" cy="2628900"/>
            <wp:effectExtent l="0" t="0" r="0" b="0"/>
            <wp:docPr id="12" name="Picture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descr="IMG_261"/>
                    <pic:cNvPicPr>
                      <a:picLocks noChangeAspect="1"/>
                    </pic:cNvPicPr>
                  </pic:nvPicPr>
                  <pic:blipFill>
                    <a:blip r:embed="rId9"/>
                    <a:stretch>
                      <a:fillRect/>
                    </a:stretch>
                  </pic:blipFill>
                  <pic:spPr>
                    <a:xfrm>
                      <a:off x="0" y="0"/>
                      <a:ext cx="4381500" cy="2628900"/>
                    </a:xfrm>
                    <a:prstGeom prst="rect">
                      <a:avLst/>
                    </a:prstGeom>
                    <a:noFill/>
                    <a:ln w="9525">
                      <a:noFill/>
                    </a:ln>
                  </pic:spPr>
                </pic:pic>
              </a:graphicData>
            </a:graphic>
          </wp:inline>
        </w:drawing>
      </w:r>
      <w:r>
        <w:rPr>
          <w:rFonts w:hint="default" w:ascii="Arial" w:hAnsi="Arial" w:eastAsia="Garamond" w:cs="Arial"/>
          <w:spacing w:val="0"/>
          <w:sz w:val="24"/>
          <w:szCs w:val="24"/>
          <w:bdr w:val="none" w:color="auto" w:sz="0" w:space="0"/>
        </w:rPr>
        <w:drawing>
          <wp:inline distT="0" distB="0" distL="114300" distR="114300">
            <wp:extent cx="5524500" cy="3095625"/>
            <wp:effectExtent l="0" t="0" r="0" b="9525"/>
            <wp:docPr id="3" name="Picture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IMG_262"/>
                    <pic:cNvPicPr>
                      <a:picLocks noChangeAspect="1"/>
                    </pic:cNvPicPr>
                  </pic:nvPicPr>
                  <pic:blipFill>
                    <a:blip r:embed="rId10"/>
                    <a:stretch>
                      <a:fillRect/>
                    </a:stretch>
                  </pic:blipFill>
                  <pic:spPr>
                    <a:xfrm>
                      <a:off x="0" y="0"/>
                      <a:ext cx="5524500" cy="3095625"/>
                    </a:xfrm>
                    <a:prstGeom prst="rect">
                      <a:avLst/>
                    </a:prstGeom>
                    <a:noFill/>
                    <a:ln w="9525">
                      <a:noFill/>
                    </a:ln>
                  </pic:spPr>
                </pic:pic>
              </a:graphicData>
            </a:graphic>
          </wp:inline>
        </w:drawing>
      </w:r>
      <w:r>
        <w:rPr>
          <w:rFonts w:hint="default" w:ascii="Arial" w:hAnsi="Arial" w:eastAsia="Garamond" w:cs="Arial"/>
          <w:spacing w:val="0"/>
          <w:sz w:val="24"/>
          <w:szCs w:val="24"/>
          <w:bdr w:val="none" w:color="auto" w:sz="0" w:space="0"/>
        </w:rPr>
        <w:drawing>
          <wp:inline distT="0" distB="0" distL="114300" distR="114300">
            <wp:extent cx="4514850" cy="3019425"/>
            <wp:effectExtent l="0" t="0" r="0" b="9525"/>
            <wp:docPr id="13" name="Picture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IMG_263"/>
                    <pic:cNvPicPr>
                      <a:picLocks noChangeAspect="1"/>
                    </pic:cNvPicPr>
                  </pic:nvPicPr>
                  <pic:blipFill>
                    <a:blip r:embed="rId11"/>
                    <a:stretch>
                      <a:fillRect/>
                    </a:stretch>
                  </pic:blipFill>
                  <pic:spPr>
                    <a:xfrm>
                      <a:off x="0" y="0"/>
                      <a:ext cx="4514850" cy="3019425"/>
                    </a:xfrm>
                    <a:prstGeom prst="rect">
                      <a:avLst/>
                    </a:prstGeom>
                    <a:noFill/>
                    <a:ln w="9525">
                      <a:noFill/>
                    </a:ln>
                  </pic:spPr>
                </pic:pic>
              </a:graphicData>
            </a:graphic>
          </wp:inline>
        </w:drawing>
      </w:r>
      <w:r>
        <w:rPr>
          <w:rFonts w:hint="default" w:ascii="Arial" w:hAnsi="Arial" w:eastAsia="Lucida Sans Unicode" w:cs="Arial"/>
          <w:b/>
          <w:bCs/>
          <w:i/>
          <w:iCs/>
          <w:spacing w:val="0"/>
          <w:sz w:val="24"/>
          <w:szCs w:val="24"/>
          <w:bdr w:val="none" w:color="auto" w:sz="0" w:space="0"/>
        </w:rPr>
        <w:t>Derrick system</w:t>
      </w:r>
      <w:r>
        <w:rPr>
          <w:rFonts w:hint="default" w:ascii="Arial" w:hAnsi="Arial" w:eastAsia="Lucida Sans Unicode" w:cs="Arial"/>
          <w:spacing w:val="0"/>
          <w:sz w:val="24"/>
          <w:szCs w:val="24"/>
          <w:bdr w:val="none" w:color="auto" w:sz="0" w:space="0"/>
        </w:rPr>
        <w:t>:: Along with booms they have MAST system for support. Masts may be of different types like “T” or “Goal post” or Stullken (Sort of angular). Masts may be supported by STEEL WIRE STAYS (A method to tie down top of mast with deck).</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2790825" cy="2095500"/>
            <wp:effectExtent l="0" t="0" r="9525" b="0"/>
            <wp:docPr id="6" name="Picture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IMG_264"/>
                    <pic:cNvPicPr>
                      <a:picLocks noChangeAspect="1"/>
                    </pic:cNvPicPr>
                  </pic:nvPicPr>
                  <pic:blipFill>
                    <a:blip r:embed="rId12"/>
                    <a:stretch>
                      <a:fillRect/>
                    </a:stretch>
                  </pic:blipFill>
                  <pic:spPr>
                    <a:xfrm>
                      <a:off x="0" y="0"/>
                      <a:ext cx="2790825" cy="2095500"/>
                    </a:xfrm>
                    <a:prstGeom prst="rect">
                      <a:avLst/>
                    </a:prstGeom>
                    <a:noFill/>
                    <a:ln w="9525">
                      <a:noFill/>
                    </a:ln>
                  </pic:spPr>
                </pic:pic>
              </a:graphicData>
            </a:graphic>
          </wp:inline>
        </w:drawing>
      </w:r>
      <w:r>
        <w:rPr>
          <w:rFonts w:hint="default" w:ascii="Arial" w:hAnsi="Arial" w:eastAsia="Garamond" w:cs="Arial"/>
          <w:spacing w:val="0"/>
          <w:sz w:val="24"/>
          <w:szCs w:val="24"/>
          <w:bdr w:val="none" w:color="auto" w:sz="0" w:space="0"/>
        </w:rPr>
        <w:drawing>
          <wp:inline distT="0" distB="0" distL="114300" distR="114300">
            <wp:extent cx="5524500" cy="3667125"/>
            <wp:effectExtent l="0" t="0" r="0" b="9525"/>
            <wp:docPr id="2" name="Picture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IMG_265"/>
                    <pic:cNvPicPr>
                      <a:picLocks noChangeAspect="1"/>
                    </pic:cNvPicPr>
                  </pic:nvPicPr>
                  <pic:blipFill>
                    <a:blip r:embed="rId13"/>
                    <a:stretch>
                      <a:fillRect/>
                    </a:stretch>
                  </pic:blipFill>
                  <pic:spPr>
                    <a:xfrm>
                      <a:off x="0" y="0"/>
                      <a:ext cx="5524500" cy="3667125"/>
                    </a:xfrm>
                    <a:prstGeom prst="rect">
                      <a:avLst/>
                    </a:prstGeom>
                    <a:noFill/>
                    <a:ln w="9525">
                      <a:noFill/>
                    </a:ln>
                  </pic:spPr>
                </pic:pic>
              </a:graphicData>
            </a:graphic>
          </wp:inline>
        </w:drawing>
      </w:r>
      <w:r>
        <w:rPr>
          <w:rFonts w:hint="default" w:ascii="Arial" w:hAnsi="Arial" w:eastAsia="Lucida Sans Unicode" w:cs="Arial"/>
          <w:b/>
          <w:bCs/>
          <w:i/>
          <w:iCs/>
          <w:spacing w:val="0"/>
          <w:sz w:val="24"/>
          <w:szCs w:val="24"/>
          <w:bdr w:val="none" w:color="auto" w:sz="0" w:space="0"/>
        </w:rPr>
        <w:t>Crane system: </w:t>
      </w:r>
      <w:r>
        <w:rPr>
          <w:rFonts w:hint="default" w:ascii="Arial" w:hAnsi="Arial" w:eastAsia="Lucida Sans Unicode" w:cs="Arial"/>
          <w:spacing w:val="0"/>
          <w:sz w:val="24"/>
          <w:szCs w:val="24"/>
          <w:bdr w:val="none" w:color="auto" w:sz="0" w:space="0"/>
        </w:rPr>
        <w:t>Cranes became popular as they do not need manpower for rigging. They are simple to operate and can work around 360</w:t>
      </w:r>
      <w:r>
        <w:rPr>
          <w:rFonts w:hint="default" w:ascii="Arial" w:hAnsi="Arial" w:eastAsia="Lucida Sans Unicode" w:cs="Arial"/>
          <w:spacing w:val="0"/>
          <w:sz w:val="24"/>
          <w:szCs w:val="24"/>
          <w:bdr w:val="none" w:color="auto" w:sz="0" w:space="0"/>
          <w:vertAlign w:val="baseline"/>
        </w:rPr>
        <w:t>0</w:t>
      </w:r>
      <w:r>
        <w:rPr>
          <w:rFonts w:hint="default" w:ascii="Arial" w:hAnsi="Arial" w:eastAsia="Lucida Sans Unicode" w:cs="Arial"/>
          <w:spacing w:val="0"/>
          <w:sz w:val="24"/>
          <w:szCs w:val="24"/>
          <w:bdr w:val="none" w:color="auto" w:sz="0" w:space="0"/>
        </w:rPr>
        <w:t>. Cranes can handle cargoes efficiently and do not need support from masts.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2190750" cy="2924175"/>
            <wp:effectExtent l="0" t="0" r="0" b="9525"/>
            <wp:docPr id="8" name="Picture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descr="IMG_266"/>
                    <pic:cNvPicPr>
                      <a:picLocks noChangeAspect="1"/>
                    </pic:cNvPicPr>
                  </pic:nvPicPr>
                  <pic:blipFill>
                    <a:blip r:embed="rId14"/>
                    <a:stretch>
                      <a:fillRect/>
                    </a:stretch>
                  </pic:blipFill>
                  <pic:spPr>
                    <a:xfrm>
                      <a:off x="0" y="0"/>
                      <a:ext cx="2190750" cy="2924175"/>
                    </a:xfrm>
                    <a:prstGeom prst="rect">
                      <a:avLst/>
                    </a:prstGeom>
                    <a:noFill/>
                    <a:ln w="9525">
                      <a:noFill/>
                    </a:ln>
                  </pic:spPr>
                </pic:pic>
              </a:graphicData>
            </a:graphic>
          </wp:inline>
        </w:drawing>
      </w:r>
      <w:r>
        <w:rPr>
          <w:rFonts w:hint="default" w:ascii="Arial" w:hAnsi="Arial" w:eastAsia="Garamond" w:cs="Arial"/>
          <w:spacing w:val="0"/>
          <w:sz w:val="24"/>
          <w:szCs w:val="24"/>
          <w:bdr w:val="none" w:color="auto" w:sz="0" w:space="0"/>
        </w:rPr>
        <w:t>I am not covering specialized cargo gear using self-loading or self-discharging systems.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i/>
          <w:iCs/>
          <w:spacing w:val="0"/>
          <w:sz w:val="24"/>
          <w:szCs w:val="24"/>
          <w:bdr w:val="none" w:color="auto" w:sz="0" w:space="0"/>
        </w:rPr>
        <w:t>Anchoring and Mooring Equipment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spacing w:val="0"/>
          <w:sz w:val="24"/>
          <w:szCs w:val="24"/>
          <w:bdr w:val="none" w:color="auto" w:sz="0" w:space="0"/>
        </w:rPr>
        <w:t>It consists of</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i/>
          <w:iCs/>
          <w:spacing w:val="0"/>
          <w:sz w:val="24"/>
          <w:szCs w:val="24"/>
          <w:bdr w:val="none" w:color="auto" w:sz="0" w:space="0"/>
        </w:rPr>
        <w:t>Windlass: </w:t>
      </w:r>
      <w:r>
        <w:rPr>
          <w:rFonts w:hint="default" w:ascii="Arial" w:hAnsi="Arial" w:eastAsia="Lucida Sans Unicode" w:cs="Arial"/>
          <w:spacing w:val="0"/>
          <w:sz w:val="24"/>
          <w:szCs w:val="24"/>
          <w:bdr w:val="none" w:color="auto" w:sz="0" w:space="0"/>
        </w:rPr>
        <w:t>It is designed to handle anchors. Most of the time it also has attachment for handling mooring ropes. Handling means Pulling (Heaving) or Slacking anchor chain or mooring ropes. Clutch links/delinks various drums. Always placed on Forecastle deck where Anchors are.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5524500" cy="4143375"/>
            <wp:effectExtent l="0" t="0" r="0" b="9525"/>
            <wp:docPr id="5" name="Picture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IMG_267"/>
                    <pic:cNvPicPr>
                      <a:picLocks noChangeAspect="1"/>
                    </pic:cNvPicPr>
                  </pic:nvPicPr>
                  <pic:blipFill>
                    <a:blip r:embed="rId15"/>
                    <a:stretch>
                      <a:fillRect/>
                    </a:stretch>
                  </pic:blipFill>
                  <pic:spPr>
                    <a:xfrm>
                      <a:off x="0" y="0"/>
                      <a:ext cx="5524500" cy="4143375"/>
                    </a:xfrm>
                    <a:prstGeom prst="rect">
                      <a:avLst/>
                    </a:prstGeom>
                    <a:noFill/>
                    <a:ln w="9525">
                      <a:noFill/>
                    </a:ln>
                  </pic:spPr>
                </pic:pic>
              </a:graphicData>
            </a:graphic>
          </wp:inline>
        </w:drawing>
      </w:r>
      <w:r>
        <w:rPr>
          <w:rFonts w:hint="default" w:ascii="Arial" w:hAnsi="Arial" w:eastAsia="Lucida Sans Unicode" w:cs="Arial"/>
          <w:b/>
          <w:bCs/>
          <w:i/>
          <w:iCs/>
          <w:spacing w:val="0"/>
          <w:sz w:val="24"/>
          <w:szCs w:val="24"/>
          <w:bdr w:val="none" w:color="auto" w:sz="0" w:space="0"/>
        </w:rPr>
        <w:t>Mooring Winches: </w:t>
      </w:r>
      <w:r>
        <w:rPr>
          <w:rFonts w:hint="default" w:ascii="Arial" w:hAnsi="Arial" w:eastAsia="Lucida Sans Unicode" w:cs="Arial"/>
          <w:spacing w:val="0"/>
          <w:sz w:val="24"/>
          <w:szCs w:val="24"/>
          <w:bdr w:val="none" w:color="auto" w:sz="0" w:space="0"/>
        </w:rPr>
        <w:t>They are specifically designed to handle mooring ropes. They consist of Rope/Wire rope drum as well as Warping drum. They are placed on Forecastle deck and Quarter decks.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i/>
          <w:iCs/>
          <w:spacing w:val="0"/>
          <w:sz w:val="24"/>
          <w:szCs w:val="24"/>
          <w:bdr w:val="none" w:color="auto" w:sz="0" w:space="0"/>
        </w:rPr>
        <w:t>Fairleads: </w:t>
      </w:r>
      <w:r>
        <w:rPr>
          <w:rFonts w:hint="default" w:ascii="Arial" w:hAnsi="Arial" w:eastAsia="Lucida Sans Unicode" w:cs="Arial"/>
          <w:spacing w:val="0"/>
          <w:sz w:val="24"/>
          <w:szCs w:val="24"/>
          <w:bdr w:val="none" w:color="auto" w:sz="0" w:space="0"/>
        </w:rPr>
        <w:t>These are sort of rollers for guiding ropes. They avoid chafing of ropes.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i/>
          <w:iCs/>
          <w:spacing w:val="0"/>
          <w:sz w:val="24"/>
          <w:szCs w:val="24"/>
          <w:bdr w:val="none" w:color="auto" w:sz="0" w:space="0"/>
        </w:rPr>
        <w:t>Panama leads or chocks: </w:t>
      </w:r>
      <w:r>
        <w:rPr>
          <w:rFonts w:hint="default" w:ascii="Arial" w:hAnsi="Arial" w:eastAsia="Lucida Sans Unicode" w:cs="Arial"/>
          <w:spacing w:val="0"/>
          <w:sz w:val="24"/>
          <w:szCs w:val="24"/>
          <w:bdr w:val="none" w:color="auto" w:sz="0" w:space="0"/>
        </w:rPr>
        <w:t>These are sort of strengthened holes and ropes/wire ropes are passed through them.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b/>
          <w:bCs/>
          <w:i/>
          <w:iCs/>
          <w:spacing w:val="0"/>
          <w:sz w:val="24"/>
          <w:szCs w:val="24"/>
          <w:bdr w:val="none" w:color="auto" w:sz="0" w:space="0"/>
        </w:rPr>
        <w:t>Pedestal fairlead: </w:t>
      </w:r>
      <w:r>
        <w:rPr>
          <w:rFonts w:hint="default" w:ascii="Arial" w:hAnsi="Arial" w:eastAsia="Garamond" w:cs="Arial"/>
          <w:spacing w:val="0"/>
          <w:sz w:val="24"/>
          <w:szCs w:val="24"/>
          <w:bdr w:val="none" w:color="auto" w:sz="0" w:space="0"/>
        </w:rPr>
        <w:t>These are raised fairleads to guide rope to warping drum. Also known as “Old man” or “Dead man”.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b/>
          <w:bCs/>
          <w:i/>
          <w:iCs/>
          <w:spacing w:val="0"/>
          <w:sz w:val="24"/>
          <w:szCs w:val="24"/>
          <w:bdr w:val="none" w:color="auto" w:sz="0" w:space="0"/>
        </w:rPr>
        <w:t>Bollards or Bitts: </w:t>
      </w:r>
      <w:r>
        <w:rPr>
          <w:rFonts w:hint="default" w:ascii="Arial" w:hAnsi="Arial" w:eastAsia="Garamond" w:cs="Arial"/>
          <w:spacing w:val="0"/>
          <w:sz w:val="24"/>
          <w:szCs w:val="24"/>
          <w:bdr w:val="none" w:color="auto" w:sz="0" w:space="0"/>
        </w:rPr>
        <w:t>A pair of cylindrical steel pieces where mooring ropes and wires are made fast (Tied).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5524500" cy="3505200"/>
            <wp:effectExtent l="0" t="0" r="0" b="0"/>
            <wp:docPr id="7" name="Picture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IMG_268"/>
                    <pic:cNvPicPr>
                      <a:picLocks noChangeAspect="1"/>
                    </pic:cNvPicPr>
                  </pic:nvPicPr>
                  <pic:blipFill>
                    <a:blip r:embed="rId16"/>
                    <a:stretch>
                      <a:fillRect/>
                    </a:stretch>
                  </pic:blipFill>
                  <pic:spPr>
                    <a:xfrm>
                      <a:off x="0" y="0"/>
                      <a:ext cx="5524500" cy="350520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i/>
          <w:iCs/>
          <w:spacing w:val="0"/>
          <w:sz w:val="24"/>
          <w:szCs w:val="24"/>
          <w:bdr w:val="none" w:color="auto" w:sz="0" w:space="0"/>
        </w:rPr>
        <w:t>Great Lake leads: </w:t>
      </w:r>
      <w:r>
        <w:rPr>
          <w:rFonts w:hint="default" w:ascii="Arial" w:hAnsi="Arial" w:eastAsia="Lucida Sans Unicode" w:cs="Arial"/>
          <w:spacing w:val="0"/>
          <w:sz w:val="24"/>
          <w:szCs w:val="24"/>
          <w:bdr w:val="none" w:color="auto" w:sz="0" w:space="0"/>
        </w:rPr>
        <w:t>This is arrangement of horizontal and vertical rollers. Wore ropes are passed through them.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eastAsia="Garamond" w:cs="Arial"/>
          <w:spacing w:val="0"/>
          <w:sz w:val="24"/>
          <w:szCs w:val="24"/>
          <w:bdr w:val="none" w:color="auto" w:sz="0" w:space="0"/>
        </w:rPr>
      </w:pPr>
      <w:r>
        <w:rPr>
          <w:rFonts w:hint="default" w:ascii="Arial" w:hAnsi="Arial" w:eastAsia="Garamond" w:cs="Arial"/>
          <w:spacing w:val="0"/>
          <w:sz w:val="24"/>
          <w:szCs w:val="24"/>
          <w:bdr w:val="none" w:color="auto" w:sz="0" w:space="0"/>
        </w:rPr>
        <w:drawing>
          <wp:inline distT="0" distB="0" distL="114300" distR="114300">
            <wp:extent cx="5524500" cy="3962400"/>
            <wp:effectExtent l="0" t="0" r="0" b="0"/>
            <wp:docPr id="15" name="Picture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IMG_269"/>
                    <pic:cNvPicPr>
                      <a:picLocks noChangeAspect="1"/>
                    </pic:cNvPicPr>
                  </pic:nvPicPr>
                  <pic:blipFill>
                    <a:blip r:embed="rId17"/>
                    <a:stretch>
                      <a:fillRect/>
                    </a:stretch>
                  </pic:blipFill>
                  <pic:spPr>
                    <a:xfrm>
                      <a:off x="0" y="0"/>
                      <a:ext cx="5524500" cy="3962400"/>
                    </a:xfrm>
                    <a:prstGeom prst="rect">
                      <a:avLst/>
                    </a:prstGeom>
                    <a:noFill/>
                    <a:ln w="9525">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eastAsia="Garamond" w:cs="Arial"/>
          <w:spacing w:val="0"/>
          <w:sz w:val="24"/>
          <w:szCs w:val="24"/>
          <w:bdr w:val="none" w:color="auto" w:sz="0" w:space="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eastAsia="Garamond" w:cs="Arial"/>
          <w:spacing w:val="0"/>
          <w:sz w:val="24"/>
          <w:szCs w:val="24"/>
          <w:bdr w:val="none" w:color="auto" w:sz="0" w:space="0"/>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Lucida Sans Unicode" w:cs="Arial"/>
          <w:b/>
          <w:bCs/>
          <w:i/>
          <w:iCs/>
          <w:spacing w:val="0"/>
          <w:sz w:val="24"/>
          <w:szCs w:val="24"/>
          <w:bdr w:val="none" w:color="auto" w:sz="0" w:space="0"/>
        </w:rPr>
        <w:t>Capstan: </w:t>
      </w:r>
      <w:r>
        <w:rPr>
          <w:rFonts w:hint="default" w:ascii="Arial" w:hAnsi="Arial" w:eastAsia="Lucida Sans Unicode" w:cs="Arial"/>
          <w:spacing w:val="0"/>
          <w:sz w:val="24"/>
          <w:szCs w:val="24"/>
          <w:bdr w:val="none" w:color="auto" w:sz="0" w:space="0"/>
        </w:rPr>
        <w:t>It is a winch on vertical axis. Rarely seen today.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15" w:lineRule="atLeast"/>
        <w:ind w:left="0" w:right="0"/>
        <w:jc w:val="both"/>
        <w:rPr>
          <w:rFonts w:hint="default" w:ascii="Arial" w:hAnsi="Arial" w:cs="Arial"/>
          <w:sz w:val="24"/>
          <w:szCs w:val="24"/>
        </w:rPr>
      </w:pPr>
      <w:r>
        <w:rPr>
          <w:rFonts w:hint="default" w:ascii="Arial" w:hAnsi="Arial" w:eastAsia="Garamond" w:cs="Arial"/>
          <w:spacing w:val="0"/>
          <w:sz w:val="24"/>
          <w:szCs w:val="24"/>
          <w:bdr w:val="none" w:color="auto" w:sz="0" w:space="0"/>
        </w:rPr>
        <w:drawing>
          <wp:inline distT="0" distB="0" distL="114300" distR="114300">
            <wp:extent cx="5524500" cy="3352800"/>
            <wp:effectExtent l="0" t="0" r="0" b="0"/>
            <wp:docPr id="14" name="Picture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descr="IMG_270"/>
                    <pic:cNvPicPr>
                      <a:picLocks noChangeAspect="1"/>
                    </pic:cNvPicPr>
                  </pic:nvPicPr>
                  <pic:blipFill>
                    <a:blip r:embed="rId18"/>
                    <a:stretch>
                      <a:fillRect/>
                    </a:stretch>
                  </pic:blipFill>
                  <pic:spPr>
                    <a:xfrm>
                      <a:off x="0" y="0"/>
                      <a:ext cx="5524500" cy="3352800"/>
                    </a:xfrm>
                    <a:prstGeom prst="rect">
                      <a:avLst/>
                    </a:prstGeom>
                    <a:noFill/>
                    <a:ln w="9525">
                      <a:noFill/>
                    </a:ln>
                  </pic:spPr>
                </pic:pic>
              </a:graphicData>
            </a:graphic>
          </wp:inline>
        </w:drawing>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Garamond">
    <w:panose1 w:val="02020404030301010803"/>
    <w:charset w:val="00"/>
    <w:family w:val="auto"/>
    <w:pitch w:val="default"/>
    <w:sig w:usb0="00000287" w:usb1="00000000" w:usb2="00000000" w:usb3="00000000" w:csb0="0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965DA"/>
    <w:rsid w:val="5AB96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paragraph" w:styleId="8">
    <w:name w:val=""/>
    <w:basedOn w:val="1"/>
    <w:next w:val="1"/>
    <w:uiPriority w:val="0"/>
    <w:pPr>
      <w:pBdr>
        <w:bottom w:val="single" w:color="auto" w:sz="6" w:space="1"/>
      </w:pBdr>
      <w:jc w:val="center"/>
    </w:pPr>
    <w:rPr>
      <w:rFonts w:ascii="Arial" w:eastAsia="SimSun"/>
      <w:vanish/>
      <w:sz w:val="16"/>
    </w:rPr>
  </w:style>
  <w:style w:type="paragraph" w:styleId="9">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2023-02-28T22:04:00Z</dcterms:created>
  <dc:creator>HP</dc:creator>
  <cp:lastModifiedBy>Nikolaos Roussos</cp:lastModifiedBy>
  <dcterms:modified xsi:type="dcterms:W3CDTF">2023-02-28T22:10:49Z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802754B66A9545B9AC032DD2B750583A</vt:lpwstr>
  </property>
</Properties>
</file>