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Too Enough</w:t>
      </w:r>
    </w:p>
    <w:p w:rsidR="00000000" w:rsidDel="00000000" w:rsidP="00000000" w:rsidRDefault="00000000" w:rsidRPr="00000000" w14:paraId="00000002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too</w:t>
        <w:tab/>
        <w:tab/>
        <w:tab/>
        <w:t xml:space="preserve">=  υπερβολικά</w:t>
      </w:r>
    </w:p>
    <w:p w:rsidR="00000000" w:rsidDel="00000000" w:rsidP="00000000" w:rsidRDefault="00000000" w:rsidRPr="00000000" w14:paraId="00000003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enough</w:t>
        <w:tab/>
        <w:tab/>
        <w:t xml:space="preserve">= αρκετά</w:t>
      </w:r>
    </w:p>
    <w:p w:rsidR="00000000" w:rsidDel="00000000" w:rsidP="00000000" w:rsidRDefault="00000000" w:rsidRPr="00000000" w14:paraId="00000004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too</w:t>
      </w:r>
    </w:p>
    <w:p w:rsidR="00000000" w:rsidDel="00000000" w:rsidP="00000000" w:rsidRDefault="00000000" w:rsidRPr="00000000" w14:paraId="00000006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Μπαίνει </w:t>
      </w:r>
      <w:r w:rsidDel="00000000" w:rsidR="00000000" w:rsidRPr="00000000">
        <w:rPr>
          <w:sz w:val="30"/>
          <w:szCs w:val="30"/>
          <w:u w:val="single"/>
          <w:rtl w:val="0"/>
        </w:rPr>
        <w:t xml:space="preserve">πριν </w:t>
      </w:r>
      <w:r w:rsidDel="00000000" w:rsidR="00000000" w:rsidRPr="00000000">
        <w:rPr>
          <w:sz w:val="30"/>
          <w:szCs w:val="30"/>
          <w:rtl w:val="0"/>
        </w:rPr>
        <w:t xml:space="preserve">από επίθετο ή επίρρημα</w:t>
      </w:r>
    </w:p>
    <w:p w:rsidR="00000000" w:rsidDel="00000000" w:rsidP="00000000" w:rsidRDefault="00000000" w:rsidRPr="00000000" w14:paraId="00000007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Έχει αρνητική σημασία</w:t>
      </w:r>
    </w:p>
    <w:p w:rsidR="00000000" w:rsidDel="00000000" w:rsidP="00000000" w:rsidRDefault="00000000" w:rsidRPr="00000000" w14:paraId="00000008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Δεν μπαίνει μετά από άρνηση(</w:t>
      </w:r>
      <w:r w:rsidDel="00000000" w:rsidR="00000000" w:rsidRPr="00000000">
        <w:rPr>
          <w:color w:val="cc0000"/>
          <w:sz w:val="30"/>
          <w:szCs w:val="30"/>
          <w:rtl w:val="0"/>
        </w:rPr>
        <w:t xml:space="preserve">λάθος</w:t>
      </w:r>
      <w:r w:rsidDel="00000000" w:rsidR="00000000" w:rsidRPr="00000000">
        <w:rPr>
          <w:sz w:val="30"/>
          <w:szCs w:val="30"/>
          <w:rtl w:val="0"/>
        </w:rPr>
        <w:t xml:space="preserve">:he</w:t>
      </w:r>
      <w:r w:rsidDel="00000000" w:rsidR="00000000" w:rsidRPr="00000000">
        <w:rPr>
          <w:color w:val="cc0000"/>
          <w:sz w:val="30"/>
          <w:szCs w:val="30"/>
          <w:rtl w:val="0"/>
        </w:rPr>
        <w:t xml:space="preserve"> isn’t too</w:t>
      </w:r>
      <w:r w:rsidDel="00000000" w:rsidR="00000000" w:rsidRPr="00000000">
        <w:rPr>
          <w:sz w:val="30"/>
          <w:szCs w:val="30"/>
          <w:rtl w:val="0"/>
        </w:rPr>
        <w:t xml:space="preserve"> tall)</w:t>
      </w:r>
    </w:p>
    <w:p w:rsidR="00000000" w:rsidDel="00000000" w:rsidP="00000000" w:rsidRDefault="00000000" w:rsidRPr="00000000" w14:paraId="00000009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Tom is too short to play basketball</w:t>
      </w:r>
    </w:p>
    <w:p w:rsidR="00000000" w:rsidDel="00000000" w:rsidP="00000000" w:rsidRDefault="00000000" w:rsidRPr="00000000" w14:paraId="0000000A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too much= υπερβολικά πολλά</w:t>
      </w:r>
    </w:p>
    <w:p w:rsidR="00000000" w:rsidDel="00000000" w:rsidP="00000000" w:rsidRDefault="00000000" w:rsidRPr="00000000" w14:paraId="0000000B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too many= υπερβολικά πολλά</w:t>
      </w:r>
    </w:p>
    <w:p w:rsidR="00000000" w:rsidDel="00000000" w:rsidP="00000000" w:rsidRDefault="00000000" w:rsidRPr="00000000" w14:paraId="0000000C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too little=υπερβολικά λίγα</w:t>
      </w:r>
    </w:p>
    <w:p w:rsidR="00000000" w:rsidDel="00000000" w:rsidP="00000000" w:rsidRDefault="00000000" w:rsidRPr="00000000" w14:paraId="0000000D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too few =υπερβολικά λίγα</w:t>
      </w:r>
    </w:p>
    <w:p w:rsidR="00000000" w:rsidDel="00000000" w:rsidP="00000000" w:rsidRDefault="00000000" w:rsidRPr="00000000" w14:paraId="0000000E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much / little=με μη μετρήσιμα ουσιαστικά</w:t>
      </w:r>
    </w:p>
    <w:p w:rsidR="00000000" w:rsidDel="00000000" w:rsidP="00000000" w:rsidRDefault="00000000" w:rsidRPr="00000000" w14:paraId="00000010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many /few  =με μετρήσιμα ουσιαστικά</w:t>
      </w:r>
    </w:p>
    <w:p w:rsidR="00000000" w:rsidDel="00000000" w:rsidP="00000000" w:rsidRDefault="00000000" w:rsidRPr="00000000" w14:paraId="00000011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enough</w:t>
      </w:r>
    </w:p>
    <w:p w:rsidR="00000000" w:rsidDel="00000000" w:rsidP="00000000" w:rsidRDefault="00000000" w:rsidRPr="00000000" w14:paraId="00000013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Μπαίνει </w:t>
      </w:r>
      <w:r w:rsidDel="00000000" w:rsidR="00000000" w:rsidRPr="00000000">
        <w:rPr>
          <w:sz w:val="30"/>
          <w:szCs w:val="30"/>
          <w:u w:val="single"/>
          <w:rtl w:val="0"/>
        </w:rPr>
        <w:t xml:space="preserve">μετά από</w:t>
      </w:r>
      <w:r w:rsidDel="00000000" w:rsidR="00000000" w:rsidRPr="00000000">
        <w:rPr>
          <w:sz w:val="30"/>
          <w:szCs w:val="30"/>
          <w:rtl w:val="0"/>
        </w:rPr>
        <w:t xml:space="preserve"> επίθετο ή επίρρημα</w:t>
      </w:r>
    </w:p>
    <w:p w:rsidR="00000000" w:rsidDel="00000000" w:rsidP="00000000" w:rsidRDefault="00000000" w:rsidRPr="00000000" w14:paraId="00000014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Έχει  θετική σημασία</w:t>
      </w:r>
    </w:p>
    <w:p w:rsidR="00000000" w:rsidDel="00000000" w:rsidP="00000000" w:rsidRDefault="00000000" w:rsidRPr="00000000" w14:paraId="00000015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Tom is tall enough to play basketball</w:t>
      </w:r>
    </w:p>
    <w:p w:rsidR="00000000" w:rsidDel="00000000" w:rsidP="00000000" w:rsidRDefault="00000000" w:rsidRPr="00000000" w14:paraId="00000016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Μπαίνει </w:t>
      </w:r>
      <w:r w:rsidDel="00000000" w:rsidR="00000000" w:rsidRPr="00000000">
        <w:rPr>
          <w:sz w:val="30"/>
          <w:szCs w:val="30"/>
          <w:u w:val="single"/>
          <w:rtl w:val="0"/>
        </w:rPr>
        <w:t xml:space="preserve">πριν </w:t>
      </w:r>
      <w:r w:rsidDel="00000000" w:rsidR="00000000" w:rsidRPr="00000000">
        <w:rPr>
          <w:sz w:val="30"/>
          <w:szCs w:val="30"/>
          <w:rtl w:val="0"/>
        </w:rPr>
        <w:t xml:space="preserve">από ουσιαστικό</w:t>
      </w:r>
    </w:p>
    <w:p w:rsidR="00000000" w:rsidDel="00000000" w:rsidP="00000000" w:rsidRDefault="00000000" w:rsidRPr="00000000" w14:paraId="00000017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Tom has got enough money</w:t>
      </w:r>
    </w:p>
    <w:p w:rsidR="00000000" w:rsidDel="00000000" w:rsidP="00000000" w:rsidRDefault="00000000" w:rsidRPr="00000000" w14:paraId="00000018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enough money</w:t>
      </w:r>
    </w:p>
    <w:p w:rsidR="00000000" w:rsidDel="00000000" w:rsidP="00000000" w:rsidRDefault="00000000" w:rsidRPr="00000000" w14:paraId="0000001A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enough time</w:t>
      </w:r>
    </w:p>
    <w:p w:rsidR="00000000" w:rsidDel="00000000" w:rsidP="00000000" w:rsidRDefault="00000000" w:rsidRPr="00000000" w14:paraId="0000001B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enough homework</w:t>
      </w:r>
    </w:p>
    <w:p w:rsidR="00000000" w:rsidDel="00000000" w:rsidP="00000000" w:rsidRDefault="00000000" w:rsidRPr="00000000" w14:paraId="0000001C">
      <w:pPr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enough housework</w:t>
      </w:r>
    </w:p>
    <w:p w:rsidR="00000000" w:rsidDel="00000000" w:rsidP="00000000" w:rsidRDefault="00000000" w:rsidRPr="00000000" w14:paraId="0000001D">
      <w:pPr>
        <w:rPr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>
          <w:b w:val="1"/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Μετά το too enough μπορούμε να βάλουμε </w:t>
      </w:r>
      <w:r w:rsidDel="00000000" w:rsidR="00000000" w:rsidRPr="00000000">
        <w:rPr>
          <w:b w:val="1"/>
          <w:sz w:val="30"/>
          <w:szCs w:val="30"/>
          <w:rtl w:val="0"/>
        </w:rPr>
        <w:t xml:space="preserve">to </w:t>
      </w:r>
      <w:r w:rsidDel="00000000" w:rsidR="00000000" w:rsidRPr="00000000">
        <w:rPr>
          <w:sz w:val="30"/>
          <w:szCs w:val="30"/>
          <w:rtl w:val="0"/>
        </w:rPr>
        <w:t xml:space="preserve">και </w:t>
      </w:r>
      <w:r w:rsidDel="00000000" w:rsidR="00000000" w:rsidRPr="00000000">
        <w:rPr>
          <w:b w:val="1"/>
          <w:sz w:val="30"/>
          <w:szCs w:val="30"/>
          <w:rtl w:val="0"/>
        </w:rPr>
        <w:t xml:space="preserve">σκέτο ρήμα</w:t>
      </w:r>
    </w:p>
    <w:p w:rsidR="00000000" w:rsidDel="00000000" w:rsidP="00000000" w:rsidRDefault="00000000" w:rsidRPr="00000000" w14:paraId="0000001F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Tom is too short to play basketball</w:t>
      </w:r>
    </w:p>
    <w:p w:rsidR="00000000" w:rsidDel="00000000" w:rsidP="00000000" w:rsidRDefault="00000000" w:rsidRPr="00000000" w14:paraId="00000020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Tom is not tall enough to play basketball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