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C661D" w14:textId="77777777" w:rsidR="00867CEF" w:rsidRDefault="00867CEF" w:rsidP="00867CEF">
      <w:pPr>
        <w:rPr>
          <w:b/>
          <w:bCs/>
          <w:i/>
          <w:iCs/>
        </w:rPr>
      </w:pPr>
      <w:r w:rsidRPr="002105A4">
        <w:rPr>
          <w:b/>
          <w:bCs/>
          <w:i/>
          <w:iCs/>
        </w:rPr>
        <w:t>Ξενοφώντα</w:t>
      </w:r>
      <w:r>
        <w:rPr>
          <w:b/>
          <w:bCs/>
          <w:i/>
          <w:iCs/>
        </w:rPr>
        <w:t xml:space="preserve"> «</w:t>
      </w:r>
      <w:r w:rsidRPr="002105A4">
        <w:rPr>
          <w:b/>
          <w:bCs/>
          <w:i/>
          <w:iCs/>
        </w:rPr>
        <w:t xml:space="preserve"> Ελληνικά</w:t>
      </w:r>
      <w:r>
        <w:rPr>
          <w:b/>
          <w:bCs/>
          <w:i/>
          <w:iCs/>
        </w:rPr>
        <w:t>»</w:t>
      </w:r>
    </w:p>
    <w:p w14:paraId="1556BCF9" w14:textId="77777777" w:rsidR="00867CEF" w:rsidRDefault="00867CEF" w:rsidP="00554D08">
      <w:pPr>
        <w:rPr>
          <w:b/>
          <w:bCs/>
        </w:rPr>
      </w:pPr>
    </w:p>
    <w:p w14:paraId="44089162" w14:textId="462505A7" w:rsidR="00554D08" w:rsidRDefault="00867CEF" w:rsidP="00554D08">
      <w:pPr>
        <w:rPr>
          <w:b/>
          <w:bCs/>
        </w:rPr>
      </w:pPr>
      <w:r>
        <w:rPr>
          <w:b/>
          <w:bCs/>
        </w:rPr>
        <w:t>Κεφάλαιο 2</w:t>
      </w:r>
      <w:r w:rsidR="00554D08" w:rsidRPr="00867CEF">
        <w:rPr>
          <w:b/>
          <w:bCs/>
        </w:rPr>
        <w:t xml:space="preserve">, §§ 21 </w:t>
      </w:r>
      <w:r w:rsidRPr="00867CEF">
        <w:rPr>
          <w:b/>
          <w:bCs/>
        </w:rPr>
        <w:t>–</w:t>
      </w:r>
      <w:r w:rsidR="00554D08" w:rsidRPr="00867CEF">
        <w:rPr>
          <w:b/>
          <w:bCs/>
        </w:rPr>
        <w:t xml:space="preserve"> 23</w:t>
      </w:r>
    </w:p>
    <w:p w14:paraId="0AED7C37" w14:textId="5F87AB97" w:rsidR="00867CEF" w:rsidRDefault="00867CEF" w:rsidP="00554D08">
      <w:pPr>
        <w:rPr>
          <w:b/>
          <w:bCs/>
        </w:rPr>
      </w:pPr>
      <w:r>
        <w:rPr>
          <w:b/>
          <w:bCs/>
        </w:rPr>
        <w:t>Η αντίδραση των Αθηναίων στους όρους της ειρήνης</w:t>
      </w:r>
    </w:p>
    <w:p w14:paraId="5269ADC2" w14:textId="77777777" w:rsidR="00867CEF" w:rsidRDefault="00867CEF" w:rsidP="00554D08"/>
    <w:p w14:paraId="7589523F" w14:textId="6980A49E" w:rsidR="00554D08" w:rsidRPr="00554D08" w:rsidRDefault="00554D08" w:rsidP="00554D08">
      <w:pPr>
        <w:rPr>
          <w:b/>
          <w:bCs/>
        </w:rPr>
      </w:pPr>
      <w:r w:rsidRPr="00554D08">
        <w:rPr>
          <w:b/>
          <w:bCs/>
        </w:rPr>
        <w:t>Ερμηνευτικές ερωτήσεις</w:t>
      </w:r>
    </w:p>
    <w:p w14:paraId="62F48C86" w14:textId="10FCB379" w:rsidR="003D30A7" w:rsidRDefault="00554D08" w:rsidP="00554D08">
      <w:r w:rsidRPr="00554D08">
        <w:rPr>
          <w:b/>
          <w:bCs/>
        </w:rPr>
        <w:t>1.</w:t>
      </w:r>
      <w:r>
        <w:t xml:space="preserve"> Από ποια συναισθήµατα διακατέχονταν οι Αθηναίοι κατά την</w:t>
      </w:r>
      <w:r>
        <w:t xml:space="preserve"> </w:t>
      </w:r>
      <w:r>
        <w:t>επάνοδο του Θηραµένη από τη Σπάρτη και γιατί;</w:t>
      </w:r>
    </w:p>
    <w:p w14:paraId="39B6F04D" w14:textId="7DBC4018" w:rsidR="00554D08" w:rsidRDefault="00554D08" w:rsidP="00554D08">
      <w:r w:rsidRPr="00554D08">
        <w:rPr>
          <w:b/>
          <w:bCs/>
        </w:rPr>
        <w:t>2.</w:t>
      </w:r>
      <w:r>
        <w:t xml:space="preserve"> </w:t>
      </w:r>
      <w:r>
        <w:t xml:space="preserve">Ποια πρόσωπα εµπλέκονται στα γεγονότα που αναφέρονται </w:t>
      </w:r>
      <w:r>
        <w:t xml:space="preserve">στις </w:t>
      </w:r>
      <w:r>
        <w:t>§§ 21-23, σε ποιες ενέργειες προβαίνουν και πώς τα χαρακτηρίζετε</w:t>
      </w:r>
      <w:r>
        <w:t xml:space="preserve"> </w:t>
      </w:r>
      <w:r>
        <w:t>γι</w:t>
      </w:r>
      <w:r>
        <w:rPr>
          <w:rFonts w:ascii="Calibri" w:hAnsi="Calibri" w:cs="Calibri"/>
        </w:rPr>
        <w:t>’</w:t>
      </w:r>
      <w:r>
        <w:t xml:space="preserve"> </w:t>
      </w:r>
      <w:r>
        <w:rPr>
          <w:rFonts w:ascii="Calibri" w:hAnsi="Calibri" w:cs="Calibri"/>
        </w:rPr>
        <w:t>αυτές</w:t>
      </w:r>
      <w:r>
        <w:t xml:space="preserve"> </w:t>
      </w:r>
      <w:r>
        <w:rPr>
          <w:rFonts w:ascii="Calibri" w:hAnsi="Calibri" w:cs="Calibri"/>
        </w:rPr>
        <w:t>τις</w:t>
      </w:r>
      <w:r>
        <w:t xml:space="preserve"> </w:t>
      </w:r>
      <w:r>
        <w:rPr>
          <w:rFonts w:ascii="Calibri" w:hAnsi="Calibri" w:cs="Calibri"/>
        </w:rPr>
        <w:t>ενέργειές</w:t>
      </w:r>
      <w:r>
        <w:t xml:space="preserve"> </w:t>
      </w:r>
      <w:r>
        <w:rPr>
          <w:rFonts w:ascii="Calibri" w:hAnsi="Calibri" w:cs="Calibri"/>
        </w:rPr>
        <w:t>τους</w:t>
      </w:r>
      <w:r>
        <w:t>;</w:t>
      </w:r>
    </w:p>
    <w:p w14:paraId="1ECA3E27" w14:textId="667BE65F" w:rsidR="00554D08" w:rsidRDefault="00554D08" w:rsidP="00554D08">
      <w:r w:rsidRPr="00554D08">
        <w:rPr>
          <w:b/>
          <w:bCs/>
        </w:rPr>
        <w:t>3</w:t>
      </w:r>
      <w:r w:rsidRPr="00554D08">
        <w:rPr>
          <w:b/>
          <w:bCs/>
        </w:rPr>
        <w:t>.</w:t>
      </w:r>
      <w:r>
        <w:t xml:space="preserve"> Ποια ήταν η γνώµη του Θηραµένη για τις προτάσεις των Σπαρτιατών</w:t>
      </w:r>
      <w:r>
        <w:t xml:space="preserve"> </w:t>
      </w:r>
      <w:r>
        <w:t>και τι πρότεινε στους συµπολίτες του; Να χαρακτηρίσετε τη στάση του</w:t>
      </w:r>
      <w:r>
        <w:t xml:space="preserve"> </w:t>
      </w:r>
      <w:r>
        <w:t>γενικά ως πρεσβευτή της Αθήνας αλλά και ως απλού Αθηναίου πολίτη.</w:t>
      </w:r>
    </w:p>
    <w:p w14:paraId="2C8E79B9" w14:textId="07381FBD" w:rsidR="00554D08" w:rsidRDefault="00554D08" w:rsidP="00554D08">
      <w:r w:rsidRPr="00554D08">
        <w:rPr>
          <w:b/>
          <w:bCs/>
        </w:rPr>
        <w:t>4.</w:t>
      </w:r>
      <w:r>
        <w:t xml:space="preserve"> </w:t>
      </w:r>
      <w:r>
        <w:t xml:space="preserve">Πώς κρίνετε την εντύπωση που είχαν πολλοί Έλληνες ότι η ηµέρα </w:t>
      </w:r>
      <w:r>
        <w:t xml:space="preserve">της </w:t>
      </w:r>
      <w:r>
        <w:t>παράδοσης της Αθήνας και της κατεδάφισης των τειχών της σήµαινε την</w:t>
      </w:r>
      <w:r>
        <w:t xml:space="preserve"> </w:t>
      </w:r>
      <w:r>
        <w:t>αρχή της ελευθερίας για την Ελλάδα; Να αναπτύξετε την άποψή σας.</w:t>
      </w:r>
    </w:p>
    <w:p w14:paraId="0F263D13" w14:textId="4901CA35" w:rsidR="00554D08" w:rsidRDefault="00554D08" w:rsidP="00554D08"/>
    <w:p w14:paraId="7FF1971C" w14:textId="72CE9BDD" w:rsidR="00554D08" w:rsidRDefault="00554D08" w:rsidP="00554D08">
      <w:pPr>
        <w:rPr>
          <w:b/>
          <w:bCs/>
        </w:rPr>
      </w:pPr>
      <w:r w:rsidRPr="00554D08">
        <w:rPr>
          <w:b/>
          <w:bCs/>
        </w:rPr>
        <w:t>Ασκήσεις Γραμματικής</w:t>
      </w:r>
    </w:p>
    <w:p w14:paraId="5C3CC7B7" w14:textId="453195FB" w:rsidR="00554D08" w:rsidRPr="00554D08" w:rsidRDefault="00554D08" w:rsidP="00554D08">
      <w:pPr>
        <w:rPr>
          <w:rFonts w:cstheme="minorHAnsi"/>
        </w:rPr>
      </w:pPr>
      <w:r w:rsidRPr="00554D08">
        <w:rPr>
          <w:rFonts w:cstheme="minorHAnsi"/>
          <w:b/>
          <w:bCs/>
        </w:rPr>
        <w:t>1.</w:t>
      </w:r>
      <w:r w:rsidRPr="00554D08">
        <w:rPr>
          <w:rFonts w:cstheme="minorHAnsi"/>
        </w:rPr>
        <w:t xml:space="preserve"> Να διαγράψετε το σκέλος που περιέχει λάθος στο γραµµατικό</w:t>
      </w:r>
      <w:r w:rsidR="005F5146">
        <w:rPr>
          <w:rFonts w:cstheme="minorHAnsi"/>
        </w:rPr>
        <w:t xml:space="preserve"> </w:t>
      </w:r>
      <w:r w:rsidRPr="00554D08">
        <w:rPr>
          <w:rFonts w:cstheme="minorHAnsi"/>
        </w:rPr>
        <w:t>προσδιορισµό των λέξεων που δίνονται:</w:t>
      </w:r>
    </w:p>
    <w:p w14:paraId="22C68DF3" w14:textId="77777777" w:rsidR="00554D08" w:rsidRPr="00554D08" w:rsidRDefault="00554D08" w:rsidP="00554D08">
      <w:pPr>
        <w:spacing w:line="360" w:lineRule="auto"/>
        <w:rPr>
          <w:rFonts w:cstheme="minorHAnsi"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πλῆθος: </w:t>
      </w:r>
      <w:r w:rsidRPr="00554D08">
        <w:rPr>
          <w:rFonts w:cstheme="minorHAnsi"/>
        </w:rPr>
        <w:t>είναι ουσιαστικό β΄ / ουσιαστικό γ΄ κλίσης</w:t>
      </w:r>
    </w:p>
    <w:p w14:paraId="36406E48" w14:textId="77777777" w:rsidR="00554D08" w:rsidRPr="00554D08" w:rsidRDefault="00554D08" w:rsidP="00554D08">
      <w:pPr>
        <w:spacing w:line="360" w:lineRule="auto"/>
        <w:rPr>
          <w:rFonts w:cstheme="minorHAnsi"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µέλλειν: </w:t>
      </w:r>
      <w:r w:rsidRPr="00554D08">
        <w:rPr>
          <w:rFonts w:cstheme="minorHAnsi"/>
        </w:rPr>
        <w:t>είναι απαρέµφ. µέλλοντα / απαρέµφ. ενεστώτα</w:t>
      </w:r>
    </w:p>
    <w:p w14:paraId="60D3932D" w14:textId="77777777" w:rsidR="00554D08" w:rsidRPr="00554D08" w:rsidRDefault="00554D08" w:rsidP="00554D08">
      <w:pPr>
        <w:spacing w:line="360" w:lineRule="auto"/>
        <w:rPr>
          <w:rFonts w:cstheme="minorHAnsi"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ἐπανέφερον: </w:t>
      </w:r>
      <w:r w:rsidRPr="00554D08">
        <w:rPr>
          <w:rFonts w:cstheme="minorHAnsi"/>
        </w:rPr>
        <w:t>είναι οριστική παρατατικού / οριστική αορίστου β΄</w:t>
      </w:r>
    </w:p>
    <w:p w14:paraId="2FC20914" w14:textId="77777777" w:rsidR="00554D08" w:rsidRPr="00554D08" w:rsidRDefault="00554D08" w:rsidP="00554D08">
      <w:pPr>
        <w:spacing w:line="360" w:lineRule="auto"/>
        <w:rPr>
          <w:rFonts w:cstheme="minorHAnsi"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ταῦτα: </w:t>
      </w:r>
      <w:r w:rsidRPr="00554D08">
        <w:rPr>
          <w:rFonts w:cstheme="minorHAnsi"/>
        </w:rPr>
        <w:t>είναι δεικτική αντωνυµία / οριστική αντωνυµία</w:t>
      </w:r>
    </w:p>
    <w:p w14:paraId="41E3150A" w14:textId="77777777" w:rsidR="00554D08" w:rsidRPr="00554D08" w:rsidRDefault="00554D08" w:rsidP="00554D08">
      <w:pPr>
        <w:spacing w:line="360" w:lineRule="auto"/>
        <w:rPr>
          <w:rFonts w:cstheme="minorHAnsi"/>
          <w:i/>
          <w:iCs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περιεχεῖτο: </w:t>
      </w:r>
      <w:r w:rsidRPr="00554D08">
        <w:rPr>
          <w:rFonts w:cstheme="minorHAnsi"/>
        </w:rPr>
        <w:t xml:space="preserve">είναι παρτ. του </w:t>
      </w:r>
      <w:r w:rsidRPr="00554D08">
        <w:rPr>
          <w:rFonts w:cstheme="minorHAnsi"/>
          <w:i/>
          <w:iCs/>
        </w:rPr>
        <w:t xml:space="preserve">περιέχοµαι </w:t>
      </w:r>
      <w:r w:rsidRPr="00554D08">
        <w:rPr>
          <w:rFonts w:cstheme="minorHAnsi"/>
        </w:rPr>
        <w:t xml:space="preserve">/ του </w:t>
      </w:r>
      <w:r w:rsidRPr="00554D08">
        <w:rPr>
          <w:rFonts w:cstheme="minorHAnsi"/>
          <w:i/>
          <w:iCs/>
        </w:rPr>
        <w:t>περιχέοµαι</w:t>
      </w:r>
    </w:p>
    <w:p w14:paraId="3FAAF321" w14:textId="77777777" w:rsidR="00554D08" w:rsidRPr="00554D08" w:rsidRDefault="00554D08" w:rsidP="00554D08">
      <w:pPr>
        <w:spacing w:line="360" w:lineRule="auto"/>
        <w:rPr>
          <w:rFonts w:cstheme="minorHAnsi"/>
          <w:i/>
          <w:iCs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πείθεσθαι: </w:t>
      </w:r>
      <w:r w:rsidRPr="00554D08">
        <w:rPr>
          <w:rFonts w:cstheme="minorHAnsi"/>
        </w:rPr>
        <w:t xml:space="preserve">είναι απαρέµφ. / προστακτ. ενεστ. του </w:t>
      </w:r>
      <w:r w:rsidRPr="00554D08">
        <w:rPr>
          <w:rFonts w:cstheme="minorHAnsi"/>
          <w:i/>
          <w:iCs/>
        </w:rPr>
        <w:t>πείθοµαι</w:t>
      </w:r>
    </w:p>
    <w:p w14:paraId="1C3E124E" w14:textId="77777777" w:rsidR="00554D08" w:rsidRPr="00554D08" w:rsidRDefault="00554D08" w:rsidP="00554D08">
      <w:pPr>
        <w:spacing w:line="360" w:lineRule="auto"/>
        <w:rPr>
          <w:rFonts w:cstheme="minorHAnsi"/>
          <w:i/>
          <w:iCs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ἀπήγγελλον: </w:t>
      </w:r>
      <w:r w:rsidRPr="00554D08">
        <w:rPr>
          <w:rFonts w:cstheme="minorHAnsi"/>
        </w:rPr>
        <w:t xml:space="preserve">είναι παρατατικός / αόριστος του </w:t>
      </w:r>
      <w:r w:rsidRPr="00554D08">
        <w:rPr>
          <w:rFonts w:cstheme="minorHAnsi"/>
          <w:i/>
          <w:iCs/>
        </w:rPr>
        <w:t>ἀπαγγέλλω</w:t>
      </w:r>
    </w:p>
    <w:p w14:paraId="79441E5C" w14:textId="1A538DFC" w:rsidR="00554D08" w:rsidRDefault="00554D08" w:rsidP="00554D08">
      <w:pPr>
        <w:spacing w:line="360" w:lineRule="auto"/>
        <w:rPr>
          <w:rFonts w:cstheme="minorHAnsi"/>
          <w:i/>
          <w:iCs/>
        </w:rPr>
      </w:pPr>
      <w:r w:rsidRPr="00554D08">
        <w:rPr>
          <w:rFonts w:cstheme="minorHAnsi"/>
        </w:rPr>
        <w:t xml:space="preserve">• </w:t>
      </w:r>
      <w:r w:rsidRPr="00554D08">
        <w:rPr>
          <w:rFonts w:cstheme="minorHAnsi"/>
          <w:i/>
          <w:iCs/>
        </w:rPr>
        <w:t xml:space="preserve">συνεπαινεσάντων: </w:t>
      </w:r>
      <w:r w:rsidRPr="00554D08">
        <w:rPr>
          <w:rFonts w:cstheme="minorHAnsi"/>
        </w:rPr>
        <w:t xml:space="preserve">είναι µετοχή ενεστ. / αορίστου του </w:t>
      </w:r>
      <w:r w:rsidRPr="00554D08">
        <w:rPr>
          <w:rFonts w:cstheme="minorHAnsi"/>
          <w:i/>
          <w:iCs/>
        </w:rPr>
        <w:t>συνεπαινώ</w:t>
      </w:r>
    </w:p>
    <w:p w14:paraId="127AC12F" w14:textId="0A51EA3D" w:rsidR="005F5146" w:rsidRDefault="005F5146" w:rsidP="00554D08">
      <w:pPr>
        <w:spacing w:line="360" w:lineRule="auto"/>
        <w:rPr>
          <w:rFonts w:cstheme="minorHAnsi"/>
          <w:i/>
          <w:iCs/>
        </w:rPr>
      </w:pPr>
    </w:p>
    <w:p w14:paraId="3FEFC753" w14:textId="7B3E6F95" w:rsidR="005F5146" w:rsidRDefault="005F5146" w:rsidP="005F5146">
      <w:pPr>
        <w:spacing w:line="360" w:lineRule="auto"/>
        <w:rPr>
          <w:rFonts w:cstheme="minorHAnsi"/>
        </w:rPr>
      </w:pPr>
      <w:r w:rsidRPr="00867CEF">
        <w:rPr>
          <w:rFonts w:cstheme="minorHAnsi"/>
          <w:b/>
          <w:bCs/>
        </w:rPr>
        <w:t>2.</w:t>
      </w:r>
      <w:r>
        <w:rPr>
          <w:rFonts w:cstheme="minorHAnsi"/>
        </w:rPr>
        <w:t xml:space="preserve"> </w:t>
      </w:r>
      <w:r w:rsidRPr="005F5146">
        <w:rPr>
          <w:rFonts w:cstheme="minorHAnsi"/>
        </w:rPr>
        <w:t>Να γραφεί το β΄ ενικό και πληθυντικό πρόσωπο της προστακτικής του</w:t>
      </w:r>
      <w:r>
        <w:rPr>
          <w:rFonts w:cstheme="minorHAnsi"/>
        </w:rPr>
        <w:t xml:space="preserve"> </w:t>
      </w:r>
      <w:r w:rsidRPr="005F5146">
        <w:rPr>
          <w:rFonts w:cstheme="minorHAnsi"/>
        </w:rPr>
        <w:t>ενεστώτα, του αορίστου και παρακειµένου των ρηµατικών τύπων:</w:t>
      </w:r>
      <w:r>
        <w:rPr>
          <w:rFonts w:cstheme="minorHAnsi"/>
        </w:rPr>
        <w:t xml:space="preserve"> </w:t>
      </w:r>
      <w:r w:rsidRPr="005F5146">
        <w:rPr>
          <w:rFonts w:cstheme="minorHAnsi"/>
        </w:rPr>
        <w:t>νοµίζοντες, ἄρχειν.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2"/>
        <w:gridCol w:w="2252"/>
      </w:tblGrid>
      <w:tr w:rsidR="005F5146" w14:paraId="40AD1486" w14:textId="77777777" w:rsidTr="00843BC4">
        <w:trPr>
          <w:trHeight w:val="420"/>
        </w:trPr>
        <w:tc>
          <w:tcPr>
            <w:tcW w:w="2252" w:type="dxa"/>
          </w:tcPr>
          <w:p w14:paraId="2785F99E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6756" w:type="dxa"/>
            <w:gridSpan w:val="3"/>
          </w:tcPr>
          <w:p w14:paraId="0F5C9ACD" w14:textId="66491147" w:rsidR="005F5146" w:rsidRDefault="005F5146" w:rsidP="005F5146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Προστακτική</w:t>
            </w:r>
          </w:p>
        </w:tc>
      </w:tr>
      <w:tr w:rsidR="005F5146" w14:paraId="39A9EB7B" w14:textId="77777777" w:rsidTr="005F5146">
        <w:trPr>
          <w:trHeight w:val="433"/>
        </w:trPr>
        <w:tc>
          <w:tcPr>
            <w:tcW w:w="2252" w:type="dxa"/>
          </w:tcPr>
          <w:p w14:paraId="4AF93FDB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571392F8" w14:textId="15C9424A" w:rsidR="005F5146" w:rsidRDefault="005F5146" w:rsidP="005F514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Ενεστώτας</w:t>
            </w:r>
          </w:p>
        </w:tc>
        <w:tc>
          <w:tcPr>
            <w:tcW w:w="2252" w:type="dxa"/>
          </w:tcPr>
          <w:p w14:paraId="24FA08D7" w14:textId="0D987A7E" w:rsidR="005F5146" w:rsidRDefault="005F5146" w:rsidP="005F514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Αόριστος</w:t>
            </w:r>
          </w:p>
        </w:tc>
        <w:tc>
          <w:tcPr>
            <w:tcW w:w="2252" w:type="dxa"/>
          </w:tcPr>
          <w:p w14:paraId="2731E44B" w14:textId="14A0318D" w:rsidR="005F5146" w:rsidRDefault="005F5146" w:rsidP="005F514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Παρακείμενος</w:t>
            </w:r>
          </w:p>
        </w:tc>
      </w:tr>
      <w:tr w:rsidR="005F5146" w14:paraId="719FBA0B" w14:textId="77777777" w:rsidTr="005F5146">
        <w:trPr>
          <w:trHeight w:val="420"/>
        </w:trPr>
        <w:tc>
          <w:tcPr>
            <w:tcW w:w="2252" w:type="dxa"/>
          </w:tcPr>
          <w:p w14:paraId="46BBA2BA" w14:textId="29D11E5E" w:rsidR="005F5146" w:rsidRDefault="005F5146" w:rsidP="005F514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νομίζοντες</w:t>
            </w:r>
          </w:p>
        </w:tc>
        <w:tc>
          <w:tcPr>
            <w:tcW w:w="2252" w:type="dxa"/>
          </w:tcPr>
          <w:p w14:paraId="275E99A1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73388A14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5B16243D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</w:tr>
      <w:tr w:rsidR="005F5146" w14:paraId="2AC88478" w14:textId="77777777" w:rsidTr="005F5146">
        <w:trPr>
          <w:trHeight w:val="433"/>
        </w:trPr>
        <w:tc>
          <w:tcPr>
            <w:tcW w:w="2252" w:type="dxa"/>
          </w:tcPr>
          <w:p w14:paraId="17B13A99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0521CA24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7C547049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4E649CFA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</w:tr>
      <w:tr w:rsidR="005F5146" w14:paraId="732BBBCD" w14:textId="77777777" w:rsidTr="005F5146">
        <w:trPr>
          <w:trHeight w:val="420"/>
        </w:trPr>
        <w:tc>
          <w:tcPr>
            <w:tcW w:w="2252" w:type="dxa"/>
          </w:tcPr>
          <w:p w14:paraId="698EA6F7" w14:textId="2B1BF062" w:rsidR="005F5146" w:rsidRDefault="005F5146" w:rsidP="005F5146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ἄρχειν</w:t>
            </w:r>
          </w:p>
        </w:tc>
        <w:tc>
          <w:tcPr>
            <w:tcW w:w="2252" w:type="dxa"/>
          </w:tcPr>
          <w:p w14:paraId="20A8347D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6FF26252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40B2C57F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</w:tr>
      <w:tr w:rsidR="005F5146" w14:paraId="62744718" w14:textId="77777777" w:rsidTr="005F5146">
        <w:trPr>
          <w:trHeight w:val="420"/>
        </w:trPr>
        <w:tc>
          <w:tcPr>
            <w:tcW w:w="2252" w:type="dxa"/>
          </w:tcPr>
          <w:p w14:paraId="6FD09D08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31253BF6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7C7A102D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52" w:type="dxa"/>
          </w:tcPr>
          <w:p w14:paraId="71CB76F2" w14:textId="77777777" w:rsidR="005F5146" w:rsidRDefault="005F5146" w:rsidP="005F5146">
            <w:pPr>
              <w:spacing w:line="360" w:lineRule="auto"/>
              <w:rPr>
                <w:rFonts w:cstheme="minorHAnsi"/>
              </w:rPr>
            </w:pPr>
          </w:p>
        </w:tc>
      </w:tr>
    </w:tbl>
    <w:p w14:paraId="70786009" w14:textId="254BA28A" w:rsidR="005F5146" w:rsidRDefault="005F5146" w:rsidP="005F5146">
      <w:pPr>
        <w:spacing w:line="360" w:lineRule="auto"/>
        <w:rPr>
          <w:rFonts w:cstheme="minorHAnsi"/>
        </w:rPr>
      </w:pPr>
    </w:p>
    <w:p w14:paraId="61A741E7" w14:textId="77777777" w:rsidR="00867CEF" w:rsidRDefault="00867CEF" w:rsidP="005F5146">
      <w:pPr>
        <w:spacing w:line="360" w:lineRule="auto"/>
        <w:rPr>
          <w:rFonts w:cstheme="minorHAnsi"/>
        </w:rPr>
      </w:pPr>
    </w:p>
    <w:p w14:paraId="60ED561D" w14:textId="45F076FD" w:rsidR="005F5146" w:rsidRPr="005F5146" w:rsidRDefault="005F5146" w:rsidP="005F5146">
      <w:pPr>
        <w:spacing w:line="360" w:lineRule="auto"/>
        <w:rPr>
          <w:rFonts w:cstheme="minorHAnsi"/>
          <w:b/>
          <w:bCs/>
        </w:rPr>
      </w:pPr>
      <w:r w:rsidRPr="005F5146">
        <w:rPr>
          <w:rFonts w:cstheme="minorHAnsi"/>
          <w:b/>
          <w:bCs/>
        </w:rPr>
        <w:lastRenderedPageBreak/>
        <w:t>Συντακτικές ασκήσεις</w:t>
      </w:r>
    </w:p>
    <w:p w14:paraId="7B2F7DF3" w14:textId="7CC9C4DE" w:rsidR="005F5146" w:rsidRPr="005F5146" w:rsidRDefault="005F5146" w:rsidP="005F5146">
      <w:pPr>
        <w:spacing w:line="360" w:lineRule="auto"/>
        <w:rPr>
          <w:rFonts w:cstheme="minorHAnsi"/>
        </w:rPr>
      </w:pPr>
      <w:r w:rsidRPr="00867CEF">
        <w:rPr>
          <w:rFonts w:cstheme="minorHAnsi"/>
          <w:b/>
          <w:bCs/>
        </w:rPr>
        <w:t>1.</w:t>
      </w:r>
      <w:r w:rsidRPr="005F5146">
        <w:rPr>
          <w:rFonts w:cstheme="minorHAnsi"/>
        </w:rPr>
        <w:t xml:space="preserve"> Να συµπληρώσετε τα κενά, ώστε να χαρακτηρίζεται πλήρως η</w:t>
      </w:r>
      <w:r w:rsidR="00867CEF">
        <w:rPr>
          <w:rFonts w:cstheme="minorHAnsi"/>
        </w:rPr>
        <w:t xml:space="preserve"> </w:t>
      </w:r>
      <w:r w:rsidRPr="005F5146">
        <w:rPr>
          <w:rFonts w:cstheme="minorHAnsi"/>
        </w:rPr>
        <w:t>συντακτική θέση των όρων που δίνονται:</w:t>
      </w:r>
    </w:p>
    <w:p w14:paraId="67FFC0AC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ἄπρακτοι: είναι ................ κατηγορούµενο που δηλώνει ..................</w:t>
      </w:r>
    </w:p>
    <w:p w14:paraId="598F67D1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ἀπολλυµένων: είναι ............... µετοχή και γενική του ........... στο ............</w:t>
      </w:r>
    </w:p>
    <w:p w14:paraId="6D8E94E4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διὰ τὸ πλῆθος: ο εµπρόθετος προσδιορισµός δηλώνει .............................</w:t>
      </w:r>
    </w:p>
    <w:p w14:paraId="11F2D21C" w14:textId="11121554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 xml:space="preserve">• ἀντειπόντων: είναι µετοχή </w:t>
      </w:r>
      <w:r w:rsidR="00867CEF">
        <w:rPr>
          <w:rFonts w:ascii="Calibri" w:hAnsi="Calibri" w:cs="Calibri"/>
        </w:rPr>
        <w:t>………………………………</w:t>
      </w:r>
      <w:r w:rsidRPr="005F5146">
        <w:rPr>
          <w:rFonts w:cstheme="minorHAnsi"/>
        </w:rPr>
        <w:t xml:space="preserve"> </w:t>
      </w:r>
      <w:r w:rsidRPr="005F5146">
        <w:rPr>
          <w:rFonts w:ascii="Calibri" w:hAnsi="Calibri" w:cs="Calibri"/>
        </w:rPr>
        <w:t>και</w:t>
      </w:r>
      <w:r w:rsidRPr="005F5146">
        <w:rPr>
          <w:rFonts w:cstheme="minorHAnsi"/>
        </w:rPr>
        <w:t xml:space="preserve"> </w:t>
      </w:r>
      <w:r w:rsidRPr="005F5146">
        <w:rPr>
          <w:rFonts w:ascii="Calibri" w:hAnsi="Calibri" w:cs="Calibri"/>
        </w:rPr>
        <w:t>γενική</w:t>
      </w:r>
      <w:r w:rsidRPr="005F5146">
        <w:rPr>
          <w:rFonts w:cstheme="minorHAnsi"/>
        </w:rPr>
        <w:t xml:space="preserve"> </w:t>
      </w:r>
      <w:r w:rsidR="00867CEF">
        <w:rPr>
          <w:rFonts w:ascii="Calibri" w:hAnsi="Calibri" w:cs="Calibri"/>
        </w:rPr>
        <w:t>…………………………………</w:t>
      </w:r>
    </w:p>
    <w:p w14:paraId="2B734993" w14:textId="4CE41D83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 xml:space="preserve">• πλειόνων: είναι </w:t>
      </w:r>
      <w:r w:rsidR="00867CEF">
        <w:rPr>
          <w:rFonts w:ascii="Calibri" w:hAnsi="Calibri" w:cs="Calibri"/>
        </w:rPr>
        <w:t>……………………………………….</w:t>
      </w:r>
      <w:r w:rsidRPr="005F5146">
        <w:rPr>
          <w:rFonts w:cstheme="minorHAnsi"/>
        </w:rPr>
        <w:t xml:space="preserve"> </w:t>
      </w:r>
      <w:r w:rsidRPr="005F5146">
        <w:rPr>
          <w:rFonts w:ascii="Calibri" w:hAnsi="Calibri" w:cs="Calibri"/>
        </w:rPr>
        <w:t>στο</w:t>
      </w:r>
      <w:r w:rsidRPr="005F5146">
        <w:rPr>
          <w:rFonts w:cstheme="minorHAnsi"/>
        </w:rPr>
        <w:t xml:space="preserve"> </w:t>
      </w:r>
      <w:r w:rsidR="00867CEF">
        <w:rPr>
          <w:rFonts w:ascii="Calibri" w:hAnsi="Calibri" w:cs="Calibri"/>
        </w:rPr>
        <w:t>…………………………………………</w:t>
      </w:r>
    </w:p>
    <w:p w14:paraId="00DA583C" w14:textId="1968947E" w:rsidR="005F5146" w:rsidRDefault="005F5146" w:rsidP="005F5146">
      <w:pPr>
        <w:spacing w:line="360" w:lineRule="auto"/>
        <w:rPr>
          <w:rFonts w:ascii="Calibri" w:hAnsi="Calibri" w:cs="Calibri"/>
        </w:rPr>
      </w:pPr>
      <w:r w:rsidRPr="005F5146">
        <w:rPr>
          <w:rFonts w:cstheme="minorHAnsi"/>
        </w:rPr>
        <w:t xml:space="preserve">• προθυµίᾳ: είναι δοτική του </w:t>
      </w:r>
      <w:r w:rsidR="00867CEF">
        <w:rPr>
          <w:rFonts w:ascii="Calibri" w:hAnsi="Calibri" w:cs="Calibri"/>
        </w:rPr>
        <w:t>……………………………………………………………..</w:t>
      </w:r>
    </w:p>
    <w:p w14:paraId="5C1575A5" w14:textId="77777777" w:rsidR="00867CEF" w:rsidRPr="005F5146" w:rsidRDefault="00867CEF" w:rsidP="005F5146">
      <w:pPr>
        <w:spacing w:line="360" w:lineRule="auto"/>
        <w:rPr>
          <w:rFonts w:cstheme="minorHAnsi"/>
        </w:rPr>
      </w:pPr>
    </w:p>
    <w:p w14:paraId="2F9D4001" w14:textId="7E7AA4AF" w:rsidR="005F5146" w:rsidRPr="005F5146" w:rsidRDefault="005F5146" w:rsidP="005F5146">
      <w:pPr>
        <w:spacing w:line="360" w:lineRule="auto"/>
        <w:rPr>
          <w:rFonts w:cstheme="minorHAnsi"/>
        </w:rPr>
      </w:pPr>
      <w:r w:rsidRPr="00867CEF">
        <w:rPr>
          <w:rFonts w:cstheme="minorHAnsi"/>
          <w:b/>
          <w:bCs/>
        </w:rPr>
        <w:t>2.</w:t>
      </w:r>
      <w:r w:rsidRPr="005F5146">
        <w:rPr>
          <w:rFonts w:cstheme="minorHAnsi"/>
        </w:rPr>
        <w:t xml:space="preserve"> Να διαγράψετε σε κάθε πρόταση το σκέλος που περιέχει λάθος στον</w:t>
      </w:r>
      <w:r w:rsidR="00867CEF">
        <w:rPr>
          <w:rFonts w:cstheme="minorHAnsi"/>
        </w:rPr>
        <w:t xml:space="preserve"> </w:t>
      </w:r>
      <w:r w:rsidRPr="005F5146">
        <w:rPr>
          <w:rFonts w:cstheme="minorHAnsi"/>
        </w:rPr>
        <w:t>προσδιορισµό της συντακτικής λειτουργίας των λέξεων που δίνονται:</w:t>
      </w:r>
    </w:p>
    <w:p w14:paraId="3EAD205C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αὐτούς: είναι αντικείµενο / υποκείµενο στο εἰσιόντας</w:t>
      </w:r>
    </w:p>
    <w:p w14:paraId="12BF3387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µέλλειν: είναι υποκείµενο / αντικείµενο του ἐνεχώρει</w:t>
      </w:r>
    </w:p>
    <w:p w14:paraId="4C288E2B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τῷ λιµῷ: είναι δοτική της αναφοράς / δοτική της αιτίας</w:t>
      </w:r>
    </w:p>
    <w:p w14:paraId="4AE2F671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τῇ (δὲ) ὑστεραίᾳ: είναι δοτική του χρόνου / δοτική της αιτίας</w:t>
      </w:r>
    </w:p>
    <w:p w14:paraId="00151955" w14:textId="77777777" w:rsidR="005F5146" w:rsidRPr="005F5146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λέγων: είναι αιτιολογική µετοχή / τροπική µετοχή</w:t>
      </w:r>
    </w:p>
    <w:p w14:paraId="20587B48" w14:textId="6C4F56D9" w:rsidR="00867CEF" w:rsidRDefault="005F5146" w:rsidP="005F5146">
      <w:pPr>
        <w:spacing w:line="360" w:lineRule="auto"/>
        <w:rPr>
          <w:rFonts w:cstheme="minorHAnsi"/>
        </w:rPr>
      </w:pPr>
      <w:r w:rsidRPr="005F5146">
        <w:rPr>
          <w:rFonts w:cstheme="minorHAnsi"/>
        </w:rPr>
        <w:t>• τὴν εἰρήνην: είναι αντικείµενο / υποκείµενο στο δέχεσθαι</w:t>
      </w:r>
    </w:p>
    <w:p w14:paraId="3AC3C00A" w14:textId="02AB0732" w:rsidR="00867CEF" w:rsidRDefault="00867CEF" w:rsidP="005F5146">
      <w:pPr>
        <w:spacing w:line="360" w:lineRule="auto"/>
        <w:rPr>
          <w:rFonts w:cstheme="minorHAnsi"/>
        </w:rPr>
      </w:pPr>
    </w:p>
    <w:p w14:paraId="2008CFF4" w14:textId="0991DB16" w:rsidR="00867CEF" w:rsidRPr="00867CEF" w:rsidRDefault="00867CEF" w:rsidP="00867CEF">
      <w:pPr>
        <w:spacing w:line="360" w:lineRule="auto"/>
        <w:rPr>
          <w:rFonts w:cstheme="minorHAnsi"/>
          <w:b/>
          <w:bCs/>
        </w:rPr>
      </w:pPr>
      <w:r w:rsidRPr="00867CEF">
        <w:rPr>
          <w:rFonts w:cstheme="minorHAnsi"/>
          <w:b/>
          <w:bCs/>
        </w:rPr>
        <w:t>Λεξιλογικές - Σηµασιολογικές ασκήσεις</w:t>
      </w:r>
    </w:p>
    <w:p w14:paraId="763FA82E" w14:textId="7F5409BF" w:rsidR="00867CEF" w:rsidRPr="00867CEF" w:rsidRDefault="00867CEF" w:rsidP="00867CEF">
      <w:pPr>
        <w:pStyle w:val="a4"/>
        <w:numPr>
          <w:ilvl w:val="0"/>
          <w:numId w:val="1"/>
        </w:numPr>
        <w:spacing w:line="276" w:lineRule="auto"/>
        <w:rPr>
          <w:rFonts w:cstheme="minorHAnsi"/>
        </w:rPr>
      </w:pPr>
      <w:r w:rsidRPr="00867CEF">
        <w:rPr>
          <w:rFonts w:cstheme="minorHAnsi"/>
        </w:rPr>
        <w:t xml:space="preserve">Να εξηγήσετε τη σηµασιολογική διαφορά που έχουν οι λέξεις </w:t>
      </w:r>
      <w:r w:rsidRPr="00867CEF">
        <w:rPr>
          <w:rFonts w:cstheme="minorHAnsi"/>
        </w:rPr>
        <w:t xml:space="preserve">της </w:t>
      </w:r>
      <w:r w:rsidRPr="00867CEF">
        <w:rPr>
          <w:rFonts w:cstheme="minorHAnsi"/>
        </w:rPr>
        <w:t>αρχαίας ελληνικής: λιµός, λοιµός.</w:t>
      </w:r>
    </w:p>
    <w:p w14:paraId="0C0A39B2" w14:textId="465684B8" w:rsidR="00867CEF" w:rsidRPr="00867CEF" w:rsidRDefault="00867CEF" w:rsidP="00867CE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left"/>
        <w:rPr>
          <w:rFonts w:eastAsia="MgOldTimesUCPol+1" w:cs="MgOldTimesUCPol"/>
        </w:rPr>
      </w:pPr>
      <w:r w:rsidRPr="00867CEF">
        <w:rPr>
          <w:rFonts w:eastAsia="MgOldTimesUCPol+1" w:cstheme="minorHAnsi"/>
        </w:rPr>
        <w:t>Να συσχετίσετε ετυµολογικά τις παρακάτω λέξεις µε λέξεις του</w:t>
      </w:r>
      <w:r w:rsidRPr="00867CEF">
        <w:rPr>
          <w:rFonts w:eastAsia="MgOldTimesUCPol+1" w:cstheme="minorHAnsi"/>
        </w:rPr>
        <w:t xml:space="preserve"> </w:t>
      </w:r>
      <w:r w:rsidRPr="00867CEF">
        <w:rPr>
          <w:rFonts w:eastAsia="MgOldTimesUCPol+1" w:cstheme="minorHAnsi"/>
        </w:rPr>
        <w:t>κειµένου:</w:t>
      </w:r>
      <w:r>
        <w:rPr>
          <w:rFonts w:eastAsia="MgOldTimesUCPol+1" w:cs="MgOldTimesUCPol"/>
        </w:rPr>
        <w:t xml:space="preserve">  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δι</w:t>
      </w:r>
      <w:r>
        <w:rPr>
          <w:rFonts w:ascii="MgOldTimesUCPol,Italic" w:eastAsia="MgOldTimesUCPol+1" w:hAnsi="MgOldTimesUCPol,Italic" w:cs="MgOldTimesUCPol,Italic"/>
          <w:i/>
          <w:iCs/>
        </w:rPr>
        <w:t>ά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γγελ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>µ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α</w:t>
      </w:r>
      <w:r w:rsidRPr="00867CEF">
        <w:rPr>
          <w:rFonts w:ascii="MgOldTimesUCPol" w:eastAsia="MgOldTimesUCPol+1" w:hAnsi="MgOldTimesUCPol" w:cs="MgOldTimesUCPol"/>
        </w:rPr>
        <w:t xml:space="preserve">,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συνήγορος</w:t>
      </w:r>
      <w:r w:rsidRPr="00867CEF">
        <w:rPr>
          <w:rFonts w:ascii="MgOldTimesUCPol" w:eastAsia="MgOldTimesUCPol+1" w:hAnsi="MgOldTimesUCPol" w:cs="MgOldTimesUCPol"/>
        </w:rPr>
        <w:t xml:space="preserve">,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ευπειθής</w:t>
      </w:r>
      <w:r w:rsidRPr="00867CEF">
        <w:rPr>
          <w:rFonts w:ascii="MgOldTimesUCPol" w:eastAsia="MgOldTimesUCPol+1" w:hAnsi="MgOldTimesUCPol" w:cs="MgOldTimesUCPol"/>
        </w:rPr>
        <w:t xml:space="preserve">,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προαίρεση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 xml:space="preserve">,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χρειάζο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>µ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αι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>,</w:t>
      </w:r>
      <w:r w:rsidRPr="00867CEF">
        <w:rPr>
          <w:rFonts w:eastAsia="MgOldTimesUCPol+1" w:cs="MgOldTimesUCPol,Italic+1"/>
          <w:i/>
          <w:iCs/>
        </w:rPr>
        <w:t xml:space="preserve">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πλειοψηφία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 xml:space="preserve">,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δοξασία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 xml:space="preserve">,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αρχικός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 xml:space="preserve">, </w:t>
      </w:r>
      <w:r w:rsidRPr="00867CEF">
        <w:rPr>
          <w:rFonts w:eastAsia="MgOldTimesUCPol+1" w:cs="MgOldTimesUCPol,Italic+1"/>
          <w:i/>
          <w:iCs/>
        </w:rPr>
        <w:t xml:space="preserve">    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ακτοπλο</w:t>
      </w:r>
      <w:r w:rsidRPr="00867CEF">
        <w:rPr>
          <w:rFonts w:ascii="TimesNewRoman,Italic" w:eastAsia="MgOldTimesUCPol+1" w:hAnsi="TimesNewRoman,Italic" w:cs="TimesNewRoman,Italic"/>
          <w:i/>
          <w:iCs/>
        </w:rPr>
        <w:t>ΐ</w:t>
      </w:r>
      <w:r w:rsidRPr="00867CEF">
        <w:rPr>
          <w:rFonts w:ascii="MgOldTimesUCPol,Italic" w:eastAsia="MgOldTimesUCPol+1" w:hAnsi="MgOldTimesUCPol,Italic" w:cs="MgOldTimesUCPol,Italic"/>
          <w:i/>
          <w:iCs/>
        </w:rPr>
        <w:t>α</w:t>
      </w:r>
      <w:r w:rsidRPr="00867CEF">
        <w:rPr>
          <w:rFonts w:ascii="MgOldTimesUCPol,Italic+1" w:eastAsia="MgOldTimesUCPol+1" w:hAnsi="MgOldTimesUCPol,Italic+1" w:cs="MgOldTimesUCPol,Italic+1"/>
          <w:i/>
          <w:iCs/>
        </w:rPr>
        <w:t>.</w:t>
      </w:r>
    </w:p>
    <w:sectPr w:rsidR="00867CEF" w:rsidRPr="00867CEF" w:rsidSect="00867CEF">
      <w:pgSz w:w="11906" w:h="16838"/>
      <w:pgMar w:top="907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gOldTimesUCPol+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gOldTimesUCPo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gOldTimesUCPol,Italic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MgOldTimesUCPol,Italic+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76C07"/>
    <w:multiLevelType w:val="hybridMultilevel"/>
    <w:tmpl w:val="DA14EAAC"/>
    <w:lvl w:ilvl="0" w:tplc="BE566A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96814"/>
    <w:multiLevelType w:val="hybridMultilevel"/>
    <w:tmpl w:val="27B250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08"/>
    <w:rsid w:val="003D30A7"/>
    <w:rsid w:val="00554D08"/>
    <w:rsid w:val="005F5146"/>
    <w:rsid w:val="0086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1CE0"/>
  <w15:chartTrackingRefBased/>
  <w15:docId w15:val="{499F99FA-00F6-41D9-99A9-2022F81C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patrikiou</dc:creator>
  <cp:keywords/>
  <dc:description/>
  <cp:lastModifiedBy>maria patrikiou</cp:lastModifiedBy>
  <cp:revision>1</cp:revision>
  <dcterms:created xsi:type="dcterms:W3CDTF">2021-03-28T14:27:00Z</dcterms:created>
  <dcterms:modified xsi:type="dcterms:W3CDTF">2021-03-28T15:35:00Z</dcterms:modified>
</cp:coreProperties>
</file>