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9F4ED" w14:textId="77777777" w:rsidR="00A3333A" w:rsidRPr="00A3333A" w:rsidRDefault="00A3333A" w:rsidP="00A3333A">
      <w:pPr>
        <w:keepNext/>
        <w:tabs>
          <w:tab w:val="left" w:pos="2775"/>
          <w:tab w:val="center" w:pos="4156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b/>
          <w:bCs/>
          <w:sz w:val="32"/>
          <w:szCs w:val="24"/>
          <w:lang w:eastAsia="el-GR"/>
        </w:rPr>
        <w:t>ΤΟ ΑΠΑΡΕΜΦΑΤΟ</w:t>
      </w:r>
    </w:p>
    <w:p w14:paraId="45A614BE" w14:textId="77777777" w:rsidR="00A3333A" w:rsidRPr="00A3333A" w:rsidRDefault="00A3333A" w:rsidP="00A33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0F76A567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Είναι ρηματικό ουσιαστικό· έτσι έχει και τις ιδιότητες του ουσιαστικού και τις ιδιότητες του ρήματος.</w:t>
      </w:r>
    </w:p>
    <w:p w14:paraId="55B414DE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Διακρίνεται ως προς τη μετάφραση σε </w:t>
      </w:r>
    </w:p>
    <w:p w14:paraId="7891682E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</w:t>
      </w:r>
      <w:r w:rsidRPr="00A3333A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Ειδικό</w:t>
      </w: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μεταφράζεται με   </w:t>
      </w:r>
      <w:r w:rsidRPr="00A3333A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ότι  + οριστική</w:t>
      </w:r>
    </w:p>
    <w:p w14:paraId="7D569D40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</w:t>
      </w:r>
      <w:r w:rsidRPr="00A3333A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Τελικό</w:t>
      </w: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"               "     </w:t>
      </w:r>
      <w:r w:rsidRPr="00A3333A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να   + υποτακτική</w:t>
      </w:r>
    </w:p>
    <w:p w14:paraId="7EDB99DB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Διακρίνεται ως προς το άρθρο σε </w:t>
      </w:r>
    </w:p>
    <w:p w14:paraId="49AA5F45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</w:t>
      </w:r>
      <w:r w:rsidRPr="00A3333A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Έναρθρο</w:t>
      </w:r>
    </w:p>
    <w:p w14:paraId="2815A585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</w:t>
      </w:r>
      <w:r w:rsidRPr="00A3333A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Άναρθρο</w:t>
      </w:r>
    </w:p>
    <w:p w14:paraId="617BB5C8" w14:textId="77777777" w:rsidR="00A3333A" w:rsidRPr="00A3333A" w:rsidRDefault="00A3333A" w:rsidP="00A3333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61F9AB05" w14:textId="77777777" w:rsidR="00A3333A" w:rsidRPr="00A3333A" w:rsidRDefault="00A3333A" w:rsidP="00A3333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4222D833" w14:textId="77777777" w:rsidR="00A3333A" w:rsidRPr="00A3333A" w:rsidRDefault="00A3333A" w:rsidP="00A7314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el-GR"/>
        </w:rPr>
      </w:pPr>
      <w:r w:rsidRPr="00A3333A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el-GR"/>
        </w:rPr>
        <w:t>Έναρθρο απαρέμφατο</w:t>
      </w:r>
    </w:p>
    <w:p w14:paraId="4DCD0042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1. Έχει το </w:t>
      </w:r>
      <w:r w:rsidRPr="007E4E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άρθρο του ουδετέρου</w:t>
      </w: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σε όλες τις πτώσεις του </w:t>
      </w:r>
      <w:r w:rsidRPr="007E4E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ενικού</w:t>
      </w:r>
    </w:p>
    <w:p w14:paraId="4C8FB4C0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2. Έχει </w:t>
      </w:r>
      <w:r w:rsidRPr="007E4E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τους ίδιους συντακτικούς ρόλους με το ουσιαστικό</w:t>
      </w: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δηλ. </w:t>
      </w:r>
    </w:p>
    <w:p w14:paraId="4015FC3F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- υποκείμενο</w:t>
      </w:r>
    </w:p>
    <w:p w14:paraId="267AD634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- αντικείμενο</w:t>
      </w:r>
    </w:p>
    <w:p w14:paraId="51785026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- επεξήγηση</w:t>
      </w:r>
    </w:p>
    <w:p w14:paraId="0FA791AE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- οποιοσδήποτε προσδιορισμός  (ονοματικός ετερόπτωτος, επιρρημ.  </w:t>
      </w:r>
    </w:p>
    <w:p w14:paraId="2A8C8BD1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προσδ. σε πλάγια πτώση  ή  εμπρόθετος)</w:t>
      </w:r>
    </w:p>
    <w:p w14:paraId="6CDC8EF7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3. </w:t>
      </w:r>
      <w:r w:rsidRPr="007E4E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Μεταφράζεται :</w:t>
      </w: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το ότι  + οριστική (ειδικό), το να +υποτακτική(τελικό) </w:t>
      </w:r>
    </w:p>
    <w:p w14:paraId="646582DA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ή  με  ουσιαστικό, π.χ.</w:t>
      </w:r>
    </w:p>
    <w:p w14:paraId="2559DF68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Τὸ ἀδικεῖν οὔτε καλὸν οὔτε ἄγαθόν ἐστι = το να αδικεί κανείς ούτε </w:t>
      </w:r>
    </w:p>
    <w:p w14:paraId="03DC5614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ωραίο ούτε καλό είναι  ή  η αδικία ούτε καλή ούτε ωραία είναι .</w:t>
      </w:r>
    </w:p>
    <w:p w14:paraId="36DEE0B5" w14:textId="77777777" w:rsidR="00A3333A" w:rsidRPr="00A3333A" w:rsidRDefault="00A3333A" w:rsidP="00A3333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1F5F5660" w14:textId="77777777" w:rsidR="00A3333A" w:rsidRPr="00A3333A" w:rsidRDefault="00A3333A" w:rsidP="00A7314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el-GR"/>
        </w:rPr>
      </w:pPr>
      <w:r w:rsidRPr="00A3333A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el-GR"/>
        </w:rPr>
        <w:t>Άναρθρο απαρέμφατο</w:t>
      </w:r>
    </w:p>
    <w:p w14:paraId="27815374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Συντακτικά μπορεί να είναι:</w:t>
      </w:r>
    </w:p>
    <w:p w14:paraId="276B53EC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1. </w:t>
      </w:r>
      <w:r w:rsidRPr="00A3333A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υποκείμενο</w:t>
      </w: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(σε απρόσωπα ρηματα και απρόσωπες εκφράσεις)</w:t>
      </w:r>
    </w:p>
    <w:p w14:paraId="5B7F42D9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2. </w:t>
      </w:r>
      <w:r w:rsidRPr="00A3333A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αντικείμενο</w:t>
      </w: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(στα ρήματα που το θέλουν)</w:t>
      </w:r>
    </w:p>
    <w:p w14:paraId="3C346EED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3. </w:t>
      </w:r>
      <w:r w:rsidRPr="00A3333A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επεξήγηση</w:t>
      </w:r>
    </w:p>
    <w:p w14:paraId="429049BF" w14:textId="77777777" w:rsidR="00A3333A" w:rsidRPr="007E4EE8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4</w:t>
      </w:r>
      <w:r w:rsidRPr="00A3333A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. κατηγορούμενο</w:t>
      </w: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 π.χ. τὸ λακωνίζειν ἐστί </w:t>
      </w:r>
      <w:r w:rsidRPr="007E4EE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φιλοσοφεῖν</w:t>
      </w:r>
    </w:p>
    <w:p w14:paraId="346A0173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5. </w:t>
      </w:r>
      <w:r w:rsidRPr="00A3333A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της αναφοράς</w:t>
      </w: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(κοντά σε επίθετα που δηλώνουν ικανότητα, </w:t>
      </w:r>
    </w:p>
    <w:p w14:paraId="61C6632E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ιδιότητα , καταλληλότητα,αρμοδιότητα  π.χ. ἱκανός, δεινός,</w:t>
      </w:r>
    </w:p>
    <w:p w14:paraId="12D7C3B7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ἐπιτήδειος, ὀξύς, βαρύς, ἡδύς κ.α.) </w:t>
      </w:r>
    </w:p>
    <w:p w14:paraId="7A7BFB73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6. </w:t>
      </w:r>
      <w:r w:rsidRPr="00A3333A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του σκοπού ή του αποτελέσματος</w:t>
      </w: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(με ρήματα που δηλώνουν </w:t>
      </w:r>
    </w:p>
    <w:p w14:paraId="016A5EEC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κίνηση ή σκόπιμη ενέργεια, π.χ. Μανθάνειν ἥκομεν</w:t>
      </w:r>
    </w:p>
    <w:p w14:paraId="68C825D3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Μεταφρ. : για να  ή   ώστε να</w:t>
      </w:r>
    </w:p>
    <w:p w14:paraId="6160024B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7. </w:t>
      </w:r>
      <w:r w:rsidRPr="00A3333A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απόλυτο</w:t>
      </w: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(στερεότυπες εκφράσεις που δεν έχουν συντακτική </w:t>
      </w:r>
    </w:p>
    <w:p w14:paraId="3B44D91A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σχέση με κανέναν όρο της πρότασης)</w:t>
      </w:r>
    </w:p>
    <w:p w14:paraId="5B499CD3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8. Αντί προστακτικής π.χ. Ὦ ξεῖν' ἀγγέλλειν Λακεδαιμονίοις ὅτι τηδε κείμεθα  ἀγγέλλειν=ἄγγελλε</w:t>
      </w:r>
    </w:p>
    <w:p w14:paraId="32123773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9. Αντί ευχετικής ευκτικής  π.χ. Θεοί, μή με δουλείας τυχεῖν(μή τυχοιμι</w:t>
      </w:r>
    </w:p>
    <w:p w14:paraId="7FE606B9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10. Επιφωνηματικά   π.χ.  Ἐμέ τάδε παθεῖν, φεῦ (=Εγώ να πάθω αυτά </w:t>
      </w:r>
    </w:p>
    <w:p w14:paraId="369CE024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                                             αλίμονο!) </w:t>
      </w:r>
    </w:p>
    <w:p w14:paraId="28860CA7" w14:textId="39A01F36" w:rsidR="00A3333A" w:rsidRDefault="00A3333A" w:rsidP="00A3333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4EDA2B77" w14:textId="77777777" w:rsidR="00A3333A" w:rsidRPr="00A3333A" w:rsidRDefault="00A3333A" w:rsidP="00A3333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798D63A9" w14:textId="77777777" w:rsidR="00A3333A" w:rsidRPr="00A3333A" w:rsidRDefault="00A3333A" w:rsidP="00A33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</w:pPr>
      <w:r w:rsidRPr="00A3333A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* </w:t>
      </w:r>
      <w:r w:rsidRPr="00A3333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>1.Άναρθρο απαρ.- Υποκείμενο</w:t>
      </w:r>
    </w:p>
    <w:p w14:paraId="5A0EAFFE" w14:textId="77777777" w:rsidR="00A3333A" w:rsidRDefault="00A3333A" w:rsidP="00A3333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403538C4" w14:textId="036F25ED" w:rsidR="00A3333A" w:rsidRPr="00A3333A" w:rsidRDefault="00A3333A" w:rsidP="00A3333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  <w:sectPr w:rsidR="00A3333A" w:rsidRPr="00A3333A" w:rsidSect="00A3333A">
          <w:headerReference w:type="even" r:id="rId7"/>
          <w:headerReference w:type="default" r:id="rId8"/>
          <w:pgSz w:w="11906" w:h="16838" w:code="9"/>
          <w:pgMar w:top="1440" w:right="1440" w:bottom="1440" w:left="1440" w:header="709" w:footer="709" w:gutter="0"/>
          <w:pgNumType w:start="32"/>
          <w:cols w:space="708"/>
          <w:docGrid w:linePitch="360"/>
        </w:sectPr>
      </w:pPr>
    </w:p>
    <w:p w14:paraId="54CF801B" w14:textId="224CC834" w:rsidR="00A3333A" w:rsidRDefault="00A3333A" w:rsidP="00A3333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>έχουν τα απρόσωπα ρήματα και οι απρόσωπες εκφράσεις:</w:t>
      </w:r>
    </w:p>
    <w:p w14:paraId="76A93B32" w14:textId="5550D1DE" w:rsidR="00A3333A" w:rsidRDefault="00A3333A" w:rsidP="00A3333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18901049" w14:textId="77777777" w:rsidR="00A3333A" w:rsidRPr="00A3333A" w:rsidRDefault="00A3333A" w:rsidP="00A3333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65CEE1CD" w14:textId="77777777" w:rsidR="00A3333A" w:rsidRDefault="00A3333A" w:rsidP="00A3333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3333A" w14:paraId="69266974" w14:textId="77777777" w:rsidTr="00A3333A">
        <w:tc>
          <w:tcPr>
            <w:tcW w:w="4148" w:type="dxa"/>
          </w:tcPr>
          <w:p w14:paraId="011F7378" w14:textId="53A94256" w:rsidR="00A3333A" w:rsidRPr="00A3333A" w:rsidRDefault="00A3333A" w:rsidP="00A3333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A33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απρόσωπα ρήματα</w:t>
            </w:r>
          </w:p>
        </w:tc>
        <w:tc>
          <w:tcPr>
            <w:tcW w:w="4148" w:type="dxa"/>
          </w:tcPr>
          <w:p w14:paraId="2E9D71E0" w14:textId="7AAC132C" w:rsidR="00A3333A" w:rsidRPr="00A3333A" w:rsidRDefault="00A3333A" w:rsidP="00A3333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A33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απρόσωπες εκφράσεις</w:t>
            </w:r>
          </w:p>
        </w:tc>
      </w:tr>
      <w:tr w:rsidR="00A3333A" w14:paraId="30ADC2E2" w14:textId="77777777" w:rsidTr="00A3333A">
        <w:trPr>
          <w:trHeight w:val="4543"/>
        </w:trPr>
        <w:tc>
          <w:tcPr>
            <w:tcW w:w="4148" w:type="dxa"/>
          </w:tcPr>
          <w:p w14:paraId="38257E89" w14:textId="77777777" w:rsidR="00A3333A" w:rsidRDefault="00A3333A" w:rsidP="00A3333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14:paraId="2C6EA7E5" w14:textId="77777777" w:rsidR="00A3333A" w:rsidRDefault="00A3333A" w:rsidP="00A3333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14:paraId="0D30B055" w14:textId="11740EF6" w:rsidR="00A3333A" w:rsidRPr="00A3333A" w:rsidRDefault="00A3333A" w:rsidP="00A3333A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3333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χρή=πρέπει                                            </w:t>
            </w:r>
          </w:p>
          <w:p w14:paraId="1FE95B69" w14:textId="77777777" w:rsidR="00A3333A" w:rsidRPr="00A3333A" w:rsidRDefault="00A3333A" w:rsidP="00A3333A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3333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δεῖ=πρέπει, είναι ανάγκη                     </w:t>
            </w:r>
          </w:p>
          <w:p w14:paraId="56649D44" w14:textId="77777777" w:rsidR="00A3333A" w:rsidRPr="00A3333A" w:rsidRDefault="00A3333A" w:rsidP="00A3333A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3333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δοκεῖ=φαίνεται, φαίνεται</w:t>
            </w:r>
          </w:p>
          <w:p w14:paraId="6CF21689" w14:textId="77777777" w:rsidR="00A3333A" w:rsidRPr="00A3333A" w:rsidRDefault="00A3333A" w:rsidP="00A3333A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14:paraId="1E5787FF" w14:textId="215817C9" w:rsidR="00A3333A" w:rsidRPr="00A3333A" w:rsidRDefault="00A3333A" w:rsidP="00A3333A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3333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προσήκει= πρέπει, ταιριάζει                                                       </w:t>
            </w:r>
          </w:p>
          <w:p w14:paraId="1F090FCA" w14:textId="77777777" w:rsidR="00A3333A" w:rsidRPr="00A3333A" w:rsidRDefault="00A3333A" w:rsidP="00A3333A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3333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ἁρμόζει                                                   </w:t>
            </w:r>
          </w:p>
          <w:p w14:paraId="39AF7D2B" w14:textId="77777777" w:rsidR="00A3333A" w:rsidRPr="00A3333A" w:rsidRDefault="00A3333A" w:rsidP="00A3333A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3333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πρέπει= πρέπει, ταιριάζει</w:t>
            </w:r>
          </w:p>
          <w:p w14:paraId="1C61AAB9" w14:textId="77777777" w:rsidR="00A3333A" w:rsidRPr="00A3333A" w:rsidRDefault="00A3333A" w:rsidP="00A3333A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3333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ἔξεστι= είναι δυνατό </w:t>
            </w:r>
          </w:p>
          <w:p w14:paraId="69DF3559" w14:textId="6DB800A3" w:rsidR="00A3333A" w:rsidRPr="00A3333A" w:rsidRDefault="00A3333A" w:rsidP="00A3333A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3333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ἔνεστι=     «   « </w:t>
            </w:r>
          </w:p>
          <w:p w14:paraId="330E95BD" w14:textId="77777777" w:rsidR="00A3333A" w:rsidRPr="00A3333A" w:rsidRDefault="00A3333A" w:rsidP="00A3333A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3333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ἔστι =     «   «       </w:t>
            </w:r>
          </w:p>
          <w:p w14:paraId="5193378B" w14:textId="77777777" w:rsidR="00A3333A" w:rsidRPr="00A3333A" w:rsidRDefault="00A3333A" w:rsidP="00A3333A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3333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μέλλει=πρόκειται να </w:t>
            </w:r>
          </w:p>
          <w:p w14:paraId="17C6BF11" w14:textId="77777777" w:rsidR="00A3333A" w:rsidRPr="00A3333A" w:rsidRDefault="00A3333A" w:rsidP="00A3333A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3333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μέλει= υπάρχει φροντίδα</w:t>
            </w:r>
          </w:p>
          <w:p w14:paraId="3E9CB469" w14:textId="77777777" w:rsidR="00A3333A" w:rsidRPr="00A3333A" w:rsidRDefault="00A3333A" w:rsidP="00A3333A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3333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ὁμολογεῖται, λέγεται κ.τ.λ. </w:t>
            </w:r>
          </w:p>
          <w:p w14:paraId="01A86CA3" w14:textId="77777777" w:rsidR="00A3333A" w:rsidRDefault="00A3333A" w:rsidP="00A3333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14:paraId="24E4CEF0" w14:textId="77777777" w:rsidR="00A3333A" w:rsidRDefault="00A3333A" w:rsidP="00A3333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14:paraId="4F973435" w14:textId="77777777" w:rsidR="00A3333A" w:rsidRDefault="00A3333A" w:rsidP="00A3333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14:paraId="77F7ECC9" w14:textId="76BAB3BC" w:rsidR="00A3333A" w:rsidRPr="00A3333A" w:rsidRDefault="00A3333A" w:rsidP="00A7314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3333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δυνατόν ἐστι=είναι δυνατό</w:t>
            </w:r>
          </w:p>
          <w:p w14:paraId="7D43D2AD" w14:textId="77777777" w:rsidR="00A3333A" w:rsidRPr="00A3333A" w:rsidRDefault="00A3333A" w:rsidP="00A7314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3333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οἷόν τ'  ἐστί= "     "</w:t>
            </w:r>
          </w:p>
          <w:p w14:paraId="2DF63A33" w14:textId="77777777" w:rsidR="00A3333A" w:rsidRPr="00A3333A" w:rsidRDefault="00A3333A" w:rsidP="00A7314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3333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ἀνάγκη ἐστί</w:t>
            </w:r>
          </w:p>
          <w:p w14:paraId="5A237A09" w14:textId="77777777" w:rsidR="00A3333A" w:rsidRPr="00A3333A" w:rsidRDefault="00A3333A" w:rsidP="00A7314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3333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καλόν  ἐστι=είναι ωραίο                                     ὥρα ἐστί=είναι η κατάλληλη στιγμή          </w:t>
            </w:r>
          </w:p>
          <w:p w14:paraId="1E0D9E5D" w14:textId="77777777" w:rsidR="00A3333A" w:rsidRPr="00A3333A" w:rsidRDefault="00A3333A" w:rsidP="00A7314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3333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καιρός ἐστι= «      «       «          </w:t>
            </w:r>
          </w:p>
          <w:p w14:paraId="0B810944" w14:textId="77777777" w:rsidR="00A3333A" w:rsidRPr="00A3333A" w:rsidRDefault="00A3333A" w:rsidP="00A7314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3333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ῥᾴδιόν ἐστί= είναι εύκολο</w:t>
            </w:r>
          </w:p>
          <w:p w14:paraId="704D2102" w14:textId="77777777" w:rsidR="00A3333A" w:rsidRPr="00A3333A" w:rsidRDefault="00A3333A" w:rsidP="00A7314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3333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ἄξιόν ἐστι = είναι άξιο, αξίζει                                χρεών ἐστι=είναι αναγκαίο,μοιραίο</w:t>
            </w:r>
          </w:p>
          <w:p w14:paraId="59F8497A" w14:textId="77777777" w:rsidR="00A3333A" w:rsidRPr="00A3333A" w:rsidRDefault="00A3333A" w:rsidP="00A7314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3333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νόμος ἐστί=υπάρχει νόμος                       </w:t>
            </w:r>
          </w:p>
          <w:p w14:paraId="2527C1FC" w14:textId="77777777" w:rsidR="00A3333A" w:rsidRPr="00A3333A" w:rsidRDefault="00A3333A" w:rsidP="00A73141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3333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ἀναγκαίως ἔχει, καλῶς ἔχει   κ.τ.λ.</w:t>
            </w:r>
          </w:p>
          <w:p w14:paraId="355C4AC9" w14:textId="77777777" w:rsidR="00A3333A" w:rsidRDefault="00A3333A" w:rsidP="00A3333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14:paraId="377281E5" w14:textId="57154397" w:rsidR="00A3333A" w:rsidRPr="00A3333A" w:rsidRDefault="00A3333A" w:rsidP="00A3333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  <w:sectPr w:rsidR="00A3333A" w:rsidRPr="00A3333A" w:rsidSect="00FB6B4D">
          <w:type w:val="continuous"/>
          <w:pgSz w:w="11906" w:h="16838" w:code="9"/>
          <w:pgMar w:top="1440" w:right="1800" w:bottom="1440" w:left="1800" w:header="709" w:footer="709" w:gutter="0"/>
          <w:pgNumType w:start="32"/>
          <w:cols w:space="709"/>
          <w:docGrid w:linePitch="360"/>
        </w:sectPr>
      </w:pPr>
    </w:p>
    <w:p w14:paraId="01B656A8" w14:textId="15E57B2D" w:rsidR="00A3333A" w:rsidRPr="00A3333A" w:rsidRDefault="00A3333A" w:rsidP="00A3333A">
      <w:pPr>
        <w:spacing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* Στην απρόσωπη σύνταξη </w:t>
      </w:r>
      <w:r w:rsidRPr="00A3333A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το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 </w:t>
      </w:r>
      <w:r w:rsidRPr="00A3333A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υποκείμενο του απαρεμφάτου</w:t>
      </w: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μπαίνει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ή εννοείται σε πτώση </w:t>
      </w:r>
      <w:r w:rsidRPr="00A3333A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αιτιατική</w:t>
      </w: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4B27131E" w14:textId="77777777" w:rsidR="00A3333A" w:rsidRPr="00A3333A" w:rsidRDefault="00A3333A" w:rsidP="00A3333A">
      <w:pPr>
        <w:spacing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Π.χ. </w:t>
      </w:r>
      <w:r w:rsidRPr="00A3333A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Χρή ἔχειν νοῦν </w:t>
      </w:r>
      <w:r w:rsidRPr="00A3333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el-GR"/>
        </w:rPr>
        <w:t>τόν στρατηλάτην</w:t>
      </w:r>
      <w:r w:rsidRPr="00A3333A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.</w:t>
      </w:r>
    </w:p>
    <w:p w14:paraId="3515468F" w14:textId="77777777" w:rsidR="00A3333A" w:rsidRPr="00A3333A" w:rsidRDefault="00A3333A" w:rsidP="00A3333A">
      <w:pPr>
        <w:spacing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Συνήθως τα απρόσωπα ρήματα και οι απρόσωπες εκφράσεις συνοδεύονται από μια </w:t>
      </w:r>
      <w:r w:rsidRPr="00A3333A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δοτική προσωπική</w:t>
      </w: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>. Από αυτή βγάζουμε το υποκείμενο του απαρεμφάτου το οποίο εννοείται σε πτώση αιτιατική.</w:t>
      </w:r>
    </w:p>
    <w:p w14:paraId="3310BF34" w14:textId="0C40B292" w:rsidR="00A3333A" w:rsidRPr="00A3333A" w:rsidRDefault="00A3333A" w:rsidP="00A3333A">
      <w:pPr>
        <w:spacing w:after="0" w:line="360" w:lineRule="auto"/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Π.χ. </w:t>
      </w:r>
      <w:r w:rsidRPr="00A3333A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Προσήκει </w:t>
      </w:r>
      <w:r w:rsidRPr="00A3333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el-GR"/>
        </w:rPr>
        <w:t>ἡμῖν</w:t>
      </w:r>
      <w:r w:rsidRPr="00A3333A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φεύγειν ἀχαριστίαν</w:t>
      </w:r>
    </w:p>
    <w:p w14:paraId="2483F560" w14:textId="77777777" w:rsidR="00A3333A" w:rsidRPr="00A3333A" w:rsidRDefault="00A3333A" w:rsidP="00A3333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  <w:sectPr w:rsidR="00A3333A" w:rsidRPr="00A3333A" w:rsidSect="00FB6B4D">
          <w:type w:val="continuous"/>
          <w:pgSz w:w="11906" w:h="16838" w:code="9"/>
          <w:pgMar w:top="1440" w:right="1800" w:bottom="1440" w:left="1800" w:header="709" w:footer="709" w:gutter="0"/>
          <w:pgNumType w:start="32"/>
          <w:cols w:num="2" w:space="709"/>
          <w:docGrid w:linePitch="360"/>
        </w:sectPr>
      </w:pPr>
    </w:p>
    <w:p w14:paraId="142CBDF7" w14:textId="4BB88AEC" w:rsidR="00A3333A" w:rsidRPr="00A3333A" w:rsidRDefault="00A3333A" w:rsidP="00A3333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.</w:t>
      </w:r>
    </w:p>
    <w:p w14:paraId="1380690D" w14:textId="77777777" w:rsidR="00A3333A" w:rsidRPr="00A3333A" w:rsidRDefault="00A3333A" w:rsidP="00A3333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404AD3AA" w14:textId="77777777" w:rsidR="00A3333A" w:rsidRPr="00A3333A" w:rsidRDefault="00A3333A" w:rsidP="00A33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</w:pPr>
      <w:r w:rsidRPr="00A3333A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* </w:t>
      </w:r>
      <w:r w:rsidRPr="00A3333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>2.Άναρθρο απαρ.- Αντικείμενο</w:t>
      </w:r>
    </w:p>
    <w:p w14:paraId="11A70697" w14:textId="77777777" w:rsidR="00A3333A" w:rsidRPr="00A3333A" w:rsidRDefault="00A3333A" w:rsidP="00A3333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4FB47C90" w14:textId="0CAEA8AE" w:rsidR="00A3333A" w:rsidRPr="00A3333A" w:rsidRDefault="00A3333A" w:rsidP="00A3333A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el-GR"/>
        </w:rPr>
      </w:pPr>
      <w:r w:rsidRPr="00A3333A">
        <w:rPr>
          <w:rFonts w:ascii="Times New Roman" w:eastAsia="Times New Roman" w:hAnsi="Times New Roman" w:cs="Times New Roman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AA1CA" wp14:editId="05DBDA83">
                <wp:simplePos x="0" y="0"/>
                <wp:positionH relativeFrom="column">
                  <wp:posOffset>746760</wp:posOffset>
                </wp:positionH>
                <wp:positionV relativeFrom="paragraph">
                  <wp:posOffset>14605</wp:posOffset>
                </wp:positionV>
                <wp:extent cx="228600" cy="342900"/>
                <wp:effectExtent l="9525" t="6985" r="9525" b="12065"/>
                <wp:wrapNone/>
                <wp:docPr id="2" name="Δεξί άγκιστρ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ightBrace">
                          <a:avLst>
                            <a:gd name="adj1" fmla="val 125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B4861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Δεξί άγκιστρο 2" o:spid="_x0000_s1026" type="#_x0000_t88" style="position:absolute;margin-left:58.8pt;margin-top:1.15pt;width:1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"/>
            </w:pict>
          </mc:Fallback>
        </mc:AlternateContent>
      </w:r>
      <w:r w:rsidRPr="00A3333A">
        <w:rPr>
          <w:rFonts w:ascii="Times New Roman" w:eastAsia="Times New Roman" w:hAnsi="Times New Roman" w:cs="Times New Roman"/>
          <w:lang w:eastAsia="el-GR"/>
        </w:rPr>
        <w:t>λεκτικά               +</w:t>
      </w:r>
      <w:r w:rsidRPr="00A3333A">
        <w:rPr>
          <w:rFonts w:ascii="Times New Roman" w:eastAsia="Times New Roman" w:hAnsi="Times New Roman" w:cs="Times New Roman"/>
          <w:b/>
          <w:bCs/>
          <w:lang w:eastAsia="el-GR"/>
        </w:rPr>
        <w:t xml:space="preserve"> ειδικό</w:t>
      </w:r>
      <w:r w:rsidRPr="00A3333A">
        <w:rPr>
          <w:rFonts w:ascii="Times New Roman" w:eastAsia="Times New Roman" w:hAnsi="Times New Roman" w:cs="Times New Roman"/>
          <w:lang w:eastAsia="el-GR"/>
        </w:rPr>
        <w:t xml:space="preserve"> απαρεμφατο</w:t>
      </w:r>
    </w:p>
    <w:p w14:paraId="5A1B7282" w14:textId="77777777" w:rsidR="00A3333A" w:rsidRPr="00A3333A" w:rsidRDefault="00A3333A" w:rsidP="00A3333A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el-GR"/>
        </w:rPr>
      </w:pPr>
      <w:r w:rsidRPr="00A3333A">
        <w:rPr>
          <w:rFonts w:ascii="Times New Roman" w:eastAsia="Times New Roman" w:hAnsi="Times New Roman" w:cs="Times New Roman"/>
          <w:lang w:eastAsia="el-GR"/>
        </w:rPr>
        <w:t xml:space="preserve">δοξαστικά          </w:t>
      </w:r>
    </w:p>
    <w:p w14:paraId="6A04C907" w14:textId="77777777" w:rsidR="00A3333A" w:rsidRPr="00A3333A" w:rsidRDefault="00A3333A" w:rsidP="00A3333A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el-GR"/>
        </w:rPr>
      </w:pPr>
    </w:p>
    <w:p w14:paraId="54A10FA5" w14:textId="77777777" w:rsidR="00A3333A" w:rsidRPr="00A3333A" w:rsidRDefault="00A3333A" w:rsidP="00A3333A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el-GR"/>
        </w:rPr>
      </w:pPr>
    </w:p>
    <w:p w14:paraId="41E221AE" w14:textId="519205A5" w:rsidR="00A3333A" w:rsidRPr="00A3333A" w:rsidRDefault="00A3333A" w:rsidP="00A3333A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el-GR"/>
        </w:rPr>
      </w:pPr>
      <w:r w:rsidRPr="00A3333A">
        <w:rPr>
          <w:rFonts w:ascii="Times New Roman" w:eastAsia="Times New Roman" w:hAnsi="Times New Roman" w:cs="Times New Roman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8DBA1F" wp14:editId="54BFDB0B">
                <wp:simplePos x="0" y="0"/>
                <wp:positionH relativeFrom="column">
                  <wp:posOffset>1059180</wp:posOffset>
                </wp:positionH>
                <wp:positionV relativeFrom="paragraph">
                  <wp:posOffset>83820</wp:posOffset>
                </wp:positionV>
                <wp:extent cx="114300" cy="800100"/>
                <wp:effectExtent l="9525" t="13335" r="9525" b="5715"/>
                <wp:wrapNone/>
                <wp:docPr id="1" name="Δεξί άγκιστρ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800100"/>
                        </a:xfrm>
                        <a:prstGeom prst="rightBrace">
                          <a:avLst>
                            <a:gd name="adj1" fmla="val 58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59F02" id="Δεξί άγκιστρο 1" o:spid="_x0000_s1026" type="#_x0000_t88" style="position:absolute;margin-left:83.4pt;margin-top:6.6pt;width:9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"/>
            </w:pict>
          </mc:Fallback>
        </mc:AlternateContent>
      </w:r>
      <w:r w:rsidRPr="00A3333A">
        <w:rPr>
          <w:rFonts w:ascii="Times New Roman" w:eastAsia="Times New Roman" w:hAnsi="Times New Roman" w:cs="Times New Roman"/>
          <w:lang w:eastAsia="el-GR"/>
        </w:rPr>
        <w:t>βουλητικά</w:t>
      </w:r>
    </w:p>
    <w:p w14:paraId="1B32E9E7" w14:textId="77777777" w:rsidR="00A3333A" w:rsidRPr="00A3333A" w:rsidRDefault="00A3333A" w:rsidP="00A3333A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el-GR"/>
        </w:rPr>
      </w:pPr>
      <w:r w:rsidRPr="00A3333A">
        <w:rPr>
          <w:rFonts w:ascii="Times New Roman" w:eastAsia="Times New Roman" w:hAnsi="Times New Roman" w:cs="Times New Roman"/>
          <w:lang w:eastAsia="el-GR"/>
        </w:rPr>
        <w:t>προτρεπτικά</w:t>
      </w:r>
    </w:p>
    <w:p w14:paraId="0B4406A8" w14:textId="77777777" w:rsidR="00A3333A" w:rsidRPr="00A3333A" w:rsidRDefault="00A3333A" w:rsidP="00A3333A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el-GR"/>
        </w:rPr>
      </w:pPr>
      <w:r w:rsidRPr="00A3333A">
        <w:rPr>
          <w:rFonts w:ascii="Times New Roman" w:eastAsia="Times New Roman" w:hAnsi="Times New Roman" w:cs="Times New Roman"/>
          <w:lang w:eastAsia="el-GR"/>
        </w:rPr>
        <w:t xml:space="preserve">κελευστικά                   + </w:t>
      </w:r>
      <w:r w:rsidRPr="00A3333A">
        <w:rPr>
          <w:rFonts w:ascii="Times New Roman" w:eastAsia="Times New Roman" w:hAnsi="Times New Roman" w:cs="Times New Roman"/>
          <w:b/>
          <w:bCs/>
          <w:lang w:eastAsia="el-GR"/>
        </w:rPr>
        <w:t xml:space="preserve">τελικό </w:t>
      </w:r>
      <w:r w:rsidRPr="00A3333A">
        <w:rPr>
          <w:rFonts w:ascii="Times New Roman" w:eastAsia="Times New Roman" w:hAnsi="Times New Roman" w:cs="Times New Roman"/>
          <w:lang w:eastAsia="el-GR"/>
        </w:rPr>
        <w:t>απαρέμφατο</w:t>
      </w:r>
    </w:p>
    <w:p w14:paraId="4BC0164D" w14:textId="77777777" w:rsidR="00A3333A" w:rsidRPr="00A3333A" w:rsidRDefault="00A3333A" w:rsidP="00A3333A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el-GR"/>
        </w:rPr>
      </w:pPr>
      <w:r w:rsidRPr="00A3333A">
        <w:rPr>
          <w:rFonts w:ascii="Times New Roman" w:eastAsia="Times New Roman" w:hAnsi="Times New Roman" w:cs="Times New Roman"/>
          <w:lang w:eastAsia="el-GR"/>
        </w:rPr>
        <w:t>απαγορευτικά</w:t>
      </w:r>
    </w:p>
    <w:p w14:paraId="23245573" w14:textId="77777777" w:rsidR="00A3333A" w:rsidRPr="00A3333A" w:rsidRDefault="00A3333A" w:rsidP="00A3333A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el-GR"/>
        </w:rPr>
      </w:pPr>
      <w:r w:rsidRPr="00A3333A">
        <w:rPr>
          <w:rFonts w:ascii="Times New Roman" w:eastAsia="Times New Roman" w:hAnsi="Times New Roman" w:cs="Times New Roman"/>
          <w:lang w:eastAsia="el-GR"/>
        </w:rPr>
        <w:t>δυνητικά</w:t>
      </w:r>
    </w:p>
    <w:p w14:paraId="43EEEF93" w14:textId="77777777" w:rsidR="00A3333A" w:rsidRPr="00A3333A" w:rsidRDefault="00A3333A" w:rsidP="00A3333A">
      <w:pPr>
        <w:spacing w:after="0" w:line="240" w:lineRule="auto"/>
        <w:jc w:val="left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</w:p>
    <w:p w14:paraId="4069A93A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Παρατηρήσεις</w:t>
      </w:r>
    </w:p>
    <w:p w14:paraId="308DF335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1. </w:t>
      </w:r>
      <w:r w:rsidRPr="00A3333A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Το τελικό απαρέμφατο ποτέ δεν είναι χρόνου μέλλοντα</w:t>
      </w: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50B809A0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     Εξαιρείται</w:t>
      </w: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 μέλλω (=σκοπεύω) +απαρ. χρόνου μελλοντα</w:t>
      </w:r>
    </w:p>
    <w:p w14:paraId="3F562301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2. Το δοκεῖ ως απρόσωπο αν και δοξαστικό μπορεί να δεχτεί ως </w:t>
      </w:r>
    </w:p>
    <w:p w14:paraId="6689BC12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υποκείμενο τελικό απαρ.και τοτε σημαίνει </w:t>
      </w:r>
      <w:r w:rsidRPr="00A3333A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φαίνεται καλό</w:t>
      </w:r>
    </w:p>
    <w:p w14:paraId="4D00EF28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>3. Τα ρήματα που σημαίνουν απειλή, όρκο, ελπίδα, υπόσχεση,προσδοκία    συντάσσονται με ειδικό απαρέμφατο χρόνου μέλλοντα.</w:t>
      </w:r>
    </w:p>
    <w:p w14:paraId="343ACCCC" w14:textId="159224F4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Π.χ.  Ὤμοσαν μή προδώσειν ἀλλήλους. (Ορκίστηκαν </w:t>
      </w:r>
      <w:r w:rsidRPr="00A3333A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ότι </w:t>
      </w: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>δε θα προδώσουν ο ένας το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ν</w:t>
      </w: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άλλο)</w:t>
      </w:r>
    </w:p>
    <w:p w14:paraId="08B3BD11" w14:textId="7C67F001" w:rsid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>4. Το ειδικό απαρέμφατο σπάνια εξαρτάται από γνωστικά και αισθ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η</w:t>
      </w: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>τικά  ρήματα.</w:t>
      </w:r>
    </w:p>
    <w:p w14:paraId="3A6F5811" w14:textId="77777777" w:rsidR="00A73141" w:rsidRPr="00A3333A" w:rsidRDefault="00A73141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7268F65C" w14:textId="77777777" w:rsidR="00A3333A" w:rsidRPr="00A3333A" w:rsidRDefault="00A3333A" w:rsidP="00A3333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3FC028AC" w14:textId="77777777" w:rsidR="00A3333A" w:rsidRPr="00A3333A" w:rsidRDefault="00A3333A" w:rsidP="00A73141">
      <w:pPr>
        <w:keepNext/>
        <w:spacing w:after="0" w:line="276" w:lineRule="auto"/>
        <w:jc w:val="center"/>
        <w:outlineLvl w:val="7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el-GR"/>
        </w:rPr>
      </w:pPr>
      <w:r w:rsidRPr="00A3333A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el-GR"/>
        </w:rPr>
        <w:t>Η σύνταξη του απαρεμφάτου</w:t>
      </w:r>
    </w:p>
    <w:p w14:paraId="49E53510" w14:textId="77777777" w:rsidR="00A3333A" w:rsidRPr="00A3333A" w:rsidRDefault="00A3333A" w:rsidP="00A7314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793173D6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 απαρ. εφόσον έχει τις ιδιότητες και του ρήματος παίρνει υποκείμενο,</w:t>
      </w:r>
    </w:p>
    <w:p w14:paraId="7935CE74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>αντικείμενο ή κατηγορούμενο.</w:t>
      </w:r>
    </w:p>
    <w:p w14:paraId="203E1FC5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18"/>
          <w:szCs w:val="24"/>
          <w:lang w:eastAsia="el-GR"/>
        </w:rPr>
      </w:pPr>
    </w:p>
    <w:p w14:paraId="0A558423" w14:textId="77777777" w:rsidR="00A3333A" w:rsidRPr="00A3333A" w:rsidRDefault="00A3333A" w:rsidP="00A7314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  <w:r w:rsidRPr="00A333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Το υποκείμενο του απαρεμφατου</w:t>
      </w:r>
    </w:p>
    <w:p w14:paraId="0DBAF5B4" w14:textId="77777777" w:rsidR="00A3333A" w:rsidRPr="00A3333A" w:rsidRDefault="00A3333A" w:rsidP="00A73141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24"/>
          <w:u w:val="single"/>
          <w:lang w:eastAsia="el-GR"/>
        </w:rPr>
      </w:pPr>
    </w:p>
    <w:p w14:paraId="5870BCB3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α. </w:t>
      </w:r>
      <w:r w:rsidRPr="00A3333A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Απαρέμφατο σε θέση αντικειμένου</w:t>
      </w:r>
    </w:p>
    <w:p w14:paraId="780415B6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Το υποκείμενό του ακολουθεί το φαινόμενο της ταυτοπροσωπίας ή </w:t>
      </w:r>
    </w:p>
    <w:p w14:paraId="4FC1DC87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ετεροπροσωπίας</w:t>
      </w:r>
    </w:p>
    <w:p w14:paraId="5B361928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β. </w:t>
      </w:r>
      <w:r w:rsidRPr="00A3333A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Απαρέμφατο σε θέση υποκειμένου</w:t>
      </w:r>
    </w:p>
    <w:p w14:paraId="457005DF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Το υποκειμενό του βρίσκεται πάντα σε πτώση αιτιατική.</w:t>
      </w:r>
    </w:p>
    <w:p w14:paraId="759E1CE4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>γ</w:t>
      </w:r>
      <w:r w:rsidRPr="00A3333A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. Έναρθρο απαρέμφατο ή άναρθρο των άλλων ρόλων</w:t>
      </w:r>
    </w:p>
    <w:p w14:paraId="4DC751B6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Το υποκειμενό του βρίσκεται πάντα σε αιτιατική εκτός  και αν υπάρχει </w:t>
      </w:r>
    </w:p>
    <w:p w14:paraId="729688C2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μέσα στην πρόταση σε ονομαστική. </w:t>
      </w:r>
    </w:p>
    <w:p w14:paraId="14096BEC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487DF082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Α. </w:t>
      </w:r>
      <w:r w:rsidRPr="00A3333A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ΤΑΥΤΟΠΡΟΣΩΠΙΑ</w:t>
      </w: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έχουμε όταν το υποκείμενο του απαρεμφάτου είναι </w:t>
      </w:r>
    </w:p>
    <w:p w14:paraId="228098C6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ίδιο με το υποκείμενο του ρήματος (ή του ρηματικού τύπου)  από το    οποίο εξαρτάται. Τότε το υποκείμενο του απαρ. δεν επαναλαμβάνεται αλλα εννοείται από το υποκειμ. του ρήματος σε </w:t>
      </w:r>
      <w:r w:rsidRPr="00A3333A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ΟΝΟΜΑΣΤΙΚΗ</w:t>
      </w:r>
    </w:p>
    <w:p w14:paraId="3A71ACD6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14:paraId="36005D78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Β.  </w:t>
      </w:r>
      <w:r w:rsidRPr="00A3333A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ΕΤΕΡΟΠΡΟΣΩΠΙΑ</w:t>
      </w: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έχουμε όταν το υποκείμενο του απαρεμφάτου δεν </w:t>
      </w:r>
    </w:p>
    <w:p w14:paraId="470E8242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ίδιο με το υποκείμενο του ρήματος ή του ρηματικού τύπου από το </w:t>
      </w:r>
    </w:p>
    <w:p w14:paraId="12A80AA0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οποίο εξαρτάται.</w:t>
      </w:r>
    </w:p>
    <w:p w14:paraId="53AC5E23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Τότε το υποκείμενο του απαρεμφάτου μπαίνει σε </w:t>
      </w:r>
      <w:r w:rsidRPr="00A3333A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ΑΙΤΙΑΤΙΚΗ</w:t>
      </w: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δεν    παραλείπεται εκτός από τις παρακάτω  περιπτώσεις: (οπότε εννοείται      πάλι σε αιτιατική)</w:t>
      </w:r>
    </w:p>
    <w:p w14:paraId="16A43F88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1. Όταν είναι γενικο και αόριστο οπότε εννοείται το τινά ή το τινάς ή </w:t>
      </w:r>
    </w:p>
    <w:p w14:paraId="3625FD94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ἀνθρώπους. </w:t>
      </w:r>
    </w:p>
    <w:p w14:paraId="6A7DE0F1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>2. Όταν είναι το ίδιο με το αντικείμενο του ρήματος</w:t>
      </w:r>
    </w:p>
    <w:p w14:paraId="7A2B7702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π.χ. - Δέομαι ὑμῶν ἀκοῦσαι.</w:t>
      </w:r>
    </w:p>
    <w:p w14:paraId="7081726C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- Μιλτιάδης ἔπεισε τούς Ἀθηναίους στρατεῦσαι.  </w:t>
      </w:r>
    </w:p>
    <w:p w14:paraId="310F8C40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3. Όταν- σε απρόσωπα ρήματα και εκφράσεις- εννοείται από τη δοτική </w:t>
      </w:r>
    </w:p>
    <w:p w14:paraId="3C844632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προσωπική.</w:t>
      </w:r>
    </w:p>
    <w:p w14:paraId="5C7A00FD" w14:textId="7875AAB5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π.χ.  Καιρός ἐστίν ἡμῖν τόν κήρυκα πέμπειν.  Υπ. του </w:t>
      </w:r>
      <w:r w:rsidRPr="00A3333A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πέμπειν</w:t>
      </w: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ενν. το </w:t>
      </w:r>
      <w:r w:rsidRPr="00A3333A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ἡμᾶς       </w:t>
      </w:r>
    </w:p>
    <w:p w14:paraId="4F84E265" w14:textId="77777777" w:rsidR="00A3333A" w:rsidRPr="00A3333A" w:rsidRDefault="00A3333A" w:rsidP="00A73141">
      <w:pPr>
        <w:keepNext/>
        <w:spacing w:after="0" w:line="276" w:lineRule="auto"/>
        <w:jc w:val="left"/>
        <w:outlineLvl w:val="8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Παρατήρηση στην ταυτοπροσωπία</w:t>
      </w:r>
    </w:p>
    <w:p w14:paraId="37EE1987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Όταν το απαρέμφατο είναι αντικείμενο   όχι σε ρήμα αλλά σε μετοχή </w:t>
      </w:r>
    </w:p>
    <w:p w14:paraId="44562BE8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πλάγιας πτώσης, τότε στην ταυτοπροσωπία το υποκείμενο μπορεί να </w:t>
      </w:r>
    </w:p>
    <w:p w14:paraId="38DF3148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είναι σε γένική δοτική ή αιτιατική ανάλογα με την πτώση του υποκειμένου της μετοχής.</w:t>
      </w:r>
    </w:p>
    <w:p w14:paraId="6572745D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72E7127C" w14:textId="77777777" w:rsidR="00A3333A" w:rsidRPr="00A3333A" w:rsidRDefault="00A3333A" w:rsidP="00A73141">
      <w:pPr>
        <w:keepNext/>
        <w:spacing w:after="0" w:line="276" w:lineRule="auto"/>
        <w:jc w:val="left"/>
        <w:outlineLvl w:val="8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Γένική παρατήρηση </w:t>
      </w:r>
    </w:p>
    <w:p w14:paraId="25BD252C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333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Το κατηγορούμενο που εξαρτάται από απαρέμφατο μπαίνει στην πτώση που είναι κάθε φορά το υποκείμενο  του απαρεμφάτου.</w:t>
      </w:r>
    </w:p>
    <w:p w14:paraId="6447C1DA" w14:textId="77777777" w:rsidR="00A3333A" w:rsidRPr="00A3333A" w:rsidRDefault="00A3333A" w:rsidP="00A73141">
      <w:pPr>
        <w:spacing w:after="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2FE4C33B" w14:textId="77777777" w:rsidR="00A3333A" w:rsidRPr="00A3333A" w:rsidRDefault="00A3333A" w:rsidP="00A3333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76226BA6" w14:textId="77777777" w:rsidR="00A3333A" w:rsidRPr="00A3333A" w:rsidRDefault="00A3333A" w:rsidP="00A3333A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72E2D45C" w14:textId="77777777" w:rsidR="003D30A7" w:rsidRDefault="003D30A7"/>
    <w:sectPr w:rsidR="003D30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D9737" w14:textId="77777777" w:rsidR="009C64AE" w:rsidRDefault="009C64AE" w:rsidP="00A3333A">
      <w:pPr>
        <w:spacing w:after="0" w:line="240" w:lineRule="auto"/>
      </w:pPr>
      <w:r>
        <w:separator/>
      </w:r>
    </w:p>
  </w:endnote>
  <w:endnote w:type="continuationSeparator" w:id="0">
    <w:p w14:paraId="62CC5B46" w14:textId="77777777" w:rsidR="009C64AE" w:rsidRDefault="009C64AE" w:rsidP="00A33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2A26E" w14:textId="77777777" w:rsidR="009C64AE" w:rsidRDefault="009C64AE" w:rsidP="00A3333A">
      <w:pPr>
        <w:spacing w:after="0" w:line="240" w:lineRule="auto"/>
      </w:pPr>
      <w:r>
        <w:separator/>
      </w:r>
    </w:p>
  </w:footnote>
  <w:footnote w:type="continuationSeparator" w:id="0">
    <w:p w14:paraId="78A542E8" w14:textId="77777777" w:rsidR="009C64AE" w:rsidRDefault="009C64AE" w:rsidP="00A33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8A882" w14:textId="77777777" w:rsidR="008E19E6" w:rsidRDefault="0054024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2B5379B" w14:textId="77777777" w:rsidR="008E19E6" w:rsidRDefault="009C64A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85AE4" w14:textId="77777777" w:rsidR="008E19E6" w:rsidRDefault="0054024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49</w:t>
    </w:r>
    <w:r>
      <w:rPr>
        <w:rStyle w:val="a4"/>
      </w:rPr>
      <w:fldChar w:fldCharType="end"/>
    </w:r>
  </w:p>
  <w:p w14:paraId="7463AF8C" w14:textId="77777777" w:rsidR="008E19E6" w:rsidRDefault="009C64AE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8B"/>
    <w:rsid w:val="003D30A7"/>
    <w:rsid w:val="00540244"/>
    <w:rsid w:val="00695EAC"/>
    <w:rsid w:val="007E4EE8"/>
    <w:rsid w:val="009C64AE"/>
    <w:rsid w:val="00A3333A"/>
    <w:rsid w:val="00A73141"/>
    <w:rsid w:val="00F9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CE334"/>
  <w15:chartTrackingRefBased/>
  <w15:docId w15:val="{92C12464-06FE-4A6A-B5A2-8B224062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3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3333A"/>
  </w:style>
  <w:style w:type="character" w:styleId="a4">
    <w:name w:val="page number"/>
    <w:basedOn w:val="a0"/>
    <w:semiHidden/>
    <w:rsid w:val="00A3333A"/>
  </w:style>
  <w:style w:type="table" w:styleId="a5">
    <w:name w:val="Table Grid"/>
    <w:basedOn w:val="a1"/>
    <w:uiPriority w:val="39"/>
    <w:rsid w:val="00A3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0"/>
    <w:uiPriority w:val="99"/>
    <w:unhideWhenUsed/>
    <w:rsid w:val="00A33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A33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2EE46-ED5F-4FAA-83E0-E831D4978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924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patrikiou</dc:creator>
  <cp:keywords/>
  <dc:description/>
  <cp:lastModifiedBy>maria patrikiou</cp:lastModifiedBy>
  <cp:revision>3</cp:revision>
  <dcterms:created xsi:type="dcterms:W3CDTF">2021-03-28T22:36:00Z</dcterms:created>
  <dcterms:modified xsi:type="dcterms:W3CDTF">2021-03-29T16:29:00Z</dcterms:modified>
</cp:coreProperties>
</file>