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31" w:rsidRPr="00F27364" w:rsidRDefault="00027213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3700145</wp:posOffset>
            </wp:positionH>
            <wp:positionV relativeFrom="paragraph">
              <wp:posOffset>33020</wp:posOffset>
            </wp:positionV>
            <wp:extent cx="2159635" cy="2735580"/>
            <wp:effectExtent l="0" t="0" r="0" b="7620"/>
            <wp:wrapTight wrapText="bothSides">
              <wp:wrapPolygon edited="0">
                <wp:start x="0" y="0"/>
                <wp:lineTo x="0" y="21510"/>
                <wp:lineTo x="21340" y="21510"/>
                <wp:lineTo x="21340" y="0"/>
                <wp:lineTo x="0" y="0"/>
              </wp:wrapPolygon>
            </wp:wrapTight>
            <wp:docPr id="1" name="Εικόνα 1" descr="E:\ΦΑΚΕΛΟΣ_ΓΙΑΝΝΗΣ_ΣΤΕΛΙΟΣ\2022-23_Α_Λυκείου\ΑΓΓΛΙΚΑ\BAN_GOGH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ΦΑΚΕΛΟΣ_ΓΙΑΝΝΗΣ_ΣΤΕΛΙΟΣ\2022-23_Α_Λυκείου\ΑΓΓΛΙΚΑ\BAN_GOGH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7364" w:rsidRPr="00F27364">
        <w:rPr>
          <w:rFonts w:ascii="Calibri" w:hAnsi="Calibri" w:cs="Calibri"/>
          <w:sz w:val="24"/>
          <w:szCs w:val="24"/>
          <w:lang w:val="en-US"/>
        </w:rPr>
        <w:t>Title: Irises</w:t>
      </w:r>
    </w:p>
    <w:p w:rsidR="00F27364" w:rsidRPr="00F27364" w:rsidRDefault="00F27364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Type of painting: Oil in canvas</w:t>
      </w:r>
    </w:p>
    <w:p w:rsidR="00F27364" w:rsidRPr="00F27364" w:rsidRDefault="00F27364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Height and width: 92</w:t>
      </w:r>
      <w:proofErr w:type="gramStart"/>
      <w:r w:rsidRPr="00F27364">
        <w:rPr>
          <w:rFonts w:ascii="Calibri" w:hAnsi="Calibri" w:cs="Calibri"/>
          <w:sz w:val="24"/>
          <w:szCs w:val="24"/>
          <w:lang w:val="en-US"/>
        </w:rPr>
        <w:t>,7</w:t>
      </w:r>
      <w:proofErr w:type="gramEnd"/>
      <w:r w:rsidRPr="00F27364">
        <w:rPr>
          <w:rFonts w:ascii="Calibri" w:hAnsi="Calibri" w:cs="Calibri"/>
          <w:sz w:val="24"/>
          <w:szCs w:val="24"/>
          <w:lang w:val="en-US"/>
        </w:rPr>
        <w:t xml:space="preserve"> cm X 73,9 cm</w:t>
      </w:r>
    </w:p>
    <w:p w:rsidR="00F27364" w:rsidRPr="00F27364" w:rsidRDefault="00F27364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Year it was painted: 1890</w:t>
      </w:r>
    </w:p>
    <w:p w:rsidR="00F27364" w:rsidRDefault="00F27364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 xml:space="preserve">Viewing notes: Vincent Van Gogh painted “Irises” while he was at the asylum in </w:t>
      </w:r>
      <w:r w:rsidRPr="00F27364">
        <w:rPr>
          <w:rStyle w:val="a3"/>
          <w:rFonts w:ascii="Calibri" w:hAnsi="Calibri" w:cs="Calibri"/>
          <w:bCs/>
          <w:i w:val="0"/>
          <w:iCs w:val="0"/>
          <w:color w:val="5F6368"/>
          <w:sz w:val="24"/>
          <w:szCs w:val="24"/>
          <w:shd w:val="clear" w:color="auto" w:fill="FFFFFF"/>
          <w:lang w:val="en-US"/>
        </w:rPr>
        <w:t>Saint</w:t>
      </w:r>
      <w:r w:rsidRPr="00F27364">
        <w:rPr>
          <w:rFonts w:ascii="Calibri" w:hAnsi="Calibri" w:cs="Calibri"/>
          <w:color w:val="4D5156"/>
          <w:sz w:val="24"/>
          <w:szCs w:val="24"/>
          <w:shd w:val="clear" w:color="auto" w:fill="FFFFFF"/>
          <w:lang w:val="en-US"/>
        </w:rPr>
        <w:t>-</w:t>
      </w:r>
      <w:r w:rsidRPr="00F27364">
        <w:rPr>
          <w:rStyle w:val="a3"/>
          <w:rFonts w:ascii="Calibri" w:hAnsi="Calibri" w:cs="Calibri"/>
          <w:bCs/>
          <w:i w:val="0"/>
          <w:iCs w:val="0"/>
          <w:color w:val="5F6368"/>
          <w:sz w:val="24"/>
          <w:szCs w:val="24"/>
          <w:shd w:val="clear" w:color="auto" w:fill="FFFFFF"/>
          <w:lang w:val="en-US"/>
        </w:rPr>
        <w:t>Rémy</w:t>
      </w:r>
      <w:r w:rsidRPr="00F27364">
        <w:rPr>
          <w:rFonts w:ascii="Calibri" w:hAnsi="Calibri" w:cs="Calibri"/>
          <w:sz w:val="24"/>
          <w:szCs w:val="24"/>
          <w:lang w:val="en-US"/>
        </w:rPr>
        <w:t xml:space="preserve"> during</w:t>
      </w:r>
      <w:r>
        <w:rPr>
          <w:rFonts w:ascii="Calibri" w:hAnsi="Calibri" w:cs="Calibri"/>
          <w:sz w:val="24"/>
          <w:szCs w:val="24"/>
          <w:lang w:val="en-US"/>
        </w:rPr>
        <w:t xml:space="preserve"> his last months of life. In fact, the specific painting was mainly a study at colour in which he attained a powerful colour contrast. In this still life, the decorative forms outstand more strongly owing to the placement of the purple flowers against a yellow background.</w:t>
      </w:r>
      <w:r w:rsidR="0075078F">
        <w:rPr>
          <w:rFonts w:ascii="Calibri" w:hAnsi="Calibri" w:cs="Calibri"/>
          <w:sz w:val="24"/>
          <w:szCs w:val="24"/>
          <w:lang w:val="en-US"/>
        </w:rPr>
        <w:t xml:space="preserve"> Additionally, it is worth mentioning that the depiction of flowers is reminiscent of the Japanese aesthetic. The irises, even though were initially purple, they</w:t>
      </w:r>
      <w:r w:rsidR="00DA6F5A">
        <w:rPr>
          <w:rFonts w:ascii="Calibri" w:hAnsi="Calibri" w:cs="Calibri"/>
          <w:sz w:val="24"/>
          <w:szCs w:val="24"/>
          <w:lang w:val="en-US"/>
        </w:rPr>
        <w:t xml:space="preserve"> turned blue as the pigment faded.</w:t>
      </w:r>
    </w:p>
    <w:p w:rsidR="003B47B6" w:rsidRDefault="00DA6F5A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Feelings: The </w:t>
      </w:r>
      <w:proofErr w:type="gramStart"/>
      <w:r>
        <w:rPr>
          <w:rFonts w:ascii="Calibri" w:hAnsi="Calibri" w:cs="Calibri"/>
          <w:sz w:val="24"/>
          <w:szCs w:val="24"/>
          <w:lang w:val="en-US"/>
        </w:rPr>
        <w:t>painting,</w:t>
      </w:r>
      <w:proofErr w:type="gramEnd"/>
      <w:r>
        <w:rPr>
          <w:rFonts w:ascii="Calibri" w:hAnsi="Calibri" w:cs="Calibri"/>
          <w:sz w:val="24"/>
          <w:szCs w:val="24"/>
          <w:lang w:val="en-US"/>
        </w:rPr>
        <w:t xml:space="preserve"> immediately pro</w:t>
      </w:r>
      <w:r w:rsidR="0016369C">
        <w:rPr>
          <w:rFonts w:ascii="Calibri" w:hAnsi="Calibri" w:cs="Calibri"/>
          <w:sz w:val="24"/>
          <w:szCs w:val="24"/>
          <w:lang w:val="en-US"/>
        </w:rPr>
        <w:t>vok</w:t>
      </w:r>
      <w:r w:rsidR="00365668">
        <w:rPr>
          <w:rFonts w:ascii="Calibri" w:hAnsi="Calibri" w:cs="Calibri"/>
          <w:sz w:val="24"/>
          <w:szCs w:val="24"/>
          <w:lang w:val="en-US"/>
        </w:rPr>
        <w:t xml:space="preserve">es positive feelings. Yet, Vincent created this </w:t>
      </w:r>
      <w:r w:rsidR="0016369C">
        <w:rPr>
          <w:rFonts w:ascii="Calibri" w:hAnsi="Calibri" w:cs="Calibri"/>
          <w:sz w:val="24"/>
          <w:szCs w:val="24"/>
          <w:lang w:val="en-US"/>
        </w:rPr>
        <w:t>dra</w:t>
      </w:r>
      <w:r w:rsidR="00365668">
        <w:rPr>
          <w:rFonts w:ascii="Calibri" w:hAnsi="Calibri" w:cs="Calibri"/>
          <w:sz w:val="24"/>
          <w:szCs w:val="24"/>
          <w:lang w:val="en-US"/>
        </w:rPr>
        <w:t xml:space="preserve">wing with sorrow and he didn’t manage </w:t>
      </w:r>
      <w:r w:rsidR="00B22946">
        <w:rPr>
          <w:rFonts w:ascii="Calibri" w:hAnsi="Calibri" w:cs="Calibri"/>
          <w:sz w:val="24"/>
          <w:szCs w:val="24"/>
          <w:lang w:val="en-US"/>
        </w:rPr>
        <w:t>to recover from his sadness. This contrast is truly amazing because it indicates that he was able to stimulate our optimism and happiness</w:t>
      </w:r>
      <w:r w:rsidR="00A8393E">
        <w:rPr>
          <w:rFonts w:ascii="Calibri" w:hAnsi="Calibri" w:cs="Calibri"/>
          <w:sz w:val="24"/>
          <w:szCs w:val="24"/>
          <w:lang w:val="en-US"/>
        </w:rPr>
        <w:t>in spite of his depression</w:t>
      </w:r>
      <w:r w:rsidR="00B22946">
        <w:rPr>
          <w:rFonts w:ascii="Calibri" w:hAnsi="Calibri" w:cs="Calibri"/>
          <w:sz w:val="24"/>
          <w:szCs w:val="24"/>
          <w:lang w:val="en-US"/>
        </w:rPr>
        <w:t xml:space="preserve">. Having said that, this creation made by </w:t>
      </w:r>
      <w:r w:rsidR="00162ECB">
        <w:rPr>
          <w:rFonts w:ascii="Calibri" w:hAnsi="Calibri" w:cs="Calibri"/>
          <w:sz w:val="24"/>
          <w:szCs w:val="24"/>
          <w:lang w:val="en-US"/>
        </w:rPr>
        <w:t xml:space="preserve">genius Van Gogh, is not a cry of emphatic pain.Consequenly, even though he was unhappy and suffered from mental disease, he didn’t disappoint </w:t>
      </w:r>
      <w:proofErr w:type="gramStart"/>
      <w:r w:rsidR="00162ECB">
        <w:rPr>
          <w:rFonts w:ascii="Calibri" w:hAnsi="Calibri" w:cs="Calibri"/>
          <w:sz w:val="24"/>
          <w:szCs w:val="24"/>
          <w:lang w:val="en-US"/>
        </w:rPr>
        <w:t>us,</w:t>
      </w:r>
      <w:proofErr w:type="gramEnd"/>
      <w:r w:rsidR="00162ECB">
        <w:rPr>
          <w:rFonts w:ascii="Calibri" w:hAnsi="Calibri" w:cs="Calibri"/>
          <w:sz w:val="24"/>
          <w:szCs w:val="24"/>
          <w:lang w:val="en-US"/>
        </w:rPr>
        <w:t xml:space="preserve"> he rendered them so well and provoked sentiments of enthusiasm and joy.</w:t>
      </w:r>
    </w:p>
    <w:p w:rsidR="003B47B6" w:rsidRDefault="003B47B6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3B47B6" w:rsidRDefault="003B47B6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3B47B6" w:rsidRDefault="003B47B6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3B47B6" w:rsidRDefault="003B47B6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br w:type="page"/>
      </w:r>
    </w:p>
    <w:p w:rsidR="003B47B6" w:rsidRPr="00F27364" w:rsidRDefault="00301801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3719195</wp:posOffset>
            </wp:positionH>
            <wp:positionV relativeFrom="paragraph">
              <wp:posOffset>61595</wp:posOffset>
            </wp:positionV>
            <wp:extent cx="2159635" cy="2843530"/>
            <wp:effectExtent l="0" t="0" r="0" b="0"/>
            <wp:wrapTight wrapText="bothSides">
              <wp:wrapPolygon edited="0">
                <wp:start x="0" y="0"/>
                <wp:lineTo x="0" y="21417"/>
                <wp:lineTo x="21340" y="21417"/>
                <wp:lineTo x="21340" y="0"/>
                <wp:lineTo x="0" y="0"/>
              </wp:wrapPolygon>
            </wp:wrapTight>
            <wp:docPr id="2" name="Εικόνα 2" descr="E:\ΦΑΚΕΛΟΣ_ΓΙΑΝΝΗΣ_ΣΤΕΛΙΟΣ\2022-23_Α_Λυκείου\ΑΓΓΛΙΚΑ\BAN_GOGH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ΦΑΚΕΛΟΣ_ΓΙΑΝΝΗΣ_ΣΤΕΛΙΟΣ\2022-23_Α_Λυκείου\ΑΓΓΛΙΚΑ\BAN_GOGH\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7B6" w:rsidRPr="00F27364">
        <w:rPr>
          <w:rFonts w:ascii="Calibri" w:hAnsi="Calibri" w:cs="Calibri"/>
          <w:sz w:val="24"/>
          <w:szCs w:val="24"/>
          <w:lang w:val="en-US"/>
        </w:rPr>
        <w:t xml:space="preserve">Title: </w:t>
      </w:r>
      <w:r w:rsidR="003B47B6">
        <w:rPr>
          <w:rFonts w:ascii="Calibri" w:hAnsi="Calibri" w:cs="Calibri"/>
          <w:sz w:val="24"/>
          <w:szCs w:val="24"/>
          <w:lang w:val="en-US"/>
        </w:rPr>
        <w:t>Self-Portrait as a Painter</w:t>
      </w:r>
    </w:p>
    <w:p w:rsidR="003B47B6" w:rsidRPr="00A8393E" w:rsidRDefault="003B47B6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Type of painting: Oil in canvas</w:t>
      </w:r>
    </w:p>
    <w:p w:rsidR="003B47B6" w:rsidRPr="00F27364" w:rsidRDefault="00ED68FD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Height and width: 65</w:t>
      </w:r>
      <w:proofErr w:type="gramStart"/>
      <w:r w:rsidR="003B47B6" w:rsidRPr="00F27364">
        <w:rPr>
          <w:rFonts w:ascii="Calibri" w:hAnsi="Calibri" w:cs="Calibri"/>
          <w:sz w:val="24"/>
          <w:szCs w:val="24"/>
          <w:lang w:val="en-US"/>
        </w:rPr>
        <w:t>,</w:t>
      </w:r>
      <w:r>
        <w:rPr>
          <w:rFonts w:ascii="Calibri" w:hAnsi="Calibri" w:cs="Calibri"/>
          <w:sz w:val="24"/>
          <w:szCs w:val="24"/>
          <w:lang w:val="en-US"/>
        </w:rPr>
        <w:t>1</w:t>
      </w:r>
      <w:proofErr w:type="gramEnd"/>
      <w:r w:rsidR="003B47B6" w:rsidRPr="00F27364">
        <w:rPr>
          <w:rFonts w:ascii="Calibri" w:hAnsi="Calibri" w:cs="Calibri"/>
          <w:sz w:val="24"/>
          <w:szCs w:val="24"/>
          <w:lang w:val="en-US"/>
        </w:rPr>
        <w:t xml:space="preserve"> cm X </w:t>
      </w:r>
      <w:r>
        <w:rPr>
          <w:rFonts w:ascii="Calibri" w:hAnsi="Calibri" w:cs="Calibri"/>
          <w:sz w:val="24"/>
          <w:szCs w:val="24"/>
          <w:lang w:val="en-US"/>
        </w:rPr>
        <w:t>50</w:t>
      </w:r>
      <w:r w:rsidR="003B47B6" w:rsidRPr="00F27364">
        <w:rPr>
          <w:rFonts w:ascii="Calibri" w:hAnsi="Calibri" w:cs="Calibri"/>
          <w:sz w:val="24"/>
          <w:szCs w:val="24"/>
          <w:lang w:val="en-US"/>
        </w:rPr>
        <w:t xml:space="preserve"> cm</w:t>
      </w:r>
    </w:p>
    <w:p w:rsidR="003B47B6" w:rsidRDefault="003B47B6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Year it was painted: 18</w:t>
      </w:r>
      <w:r w:rsidR="00ED68FD">
        <w:rPr>
          <w:rFonts w:ascii="Calibri" w:hAnsi="Calibri" w:cs="Calibri"/>
          <w:sz w:val="24"/>
          <w:szCs w:val="24"/>
          <w:lang w:val="en-US"/>
        </w:rPr>
        <w:t>87-1888</w:t>
      </w:r>
    </w:p>
    <w:p w:rsidR="00ED68FD" w:rsidRDefault="00ED68FD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F27364">
        <w:rPr>
          <w:rFonts w:ascii="Calibri" w:hAnsi="Calibri" w:cs="Calibri"/>
          <w:sz w:val="24"/>
          <w:szCs w:val="24"/>
          <w:lang w:val="en-US"/>
        </w:rPr>
        <w:t>Viewing notes:</w:t>
      </w:r>
      <w:r>
        <w:rPr>
          <w:rFonts w:ascii="Calibri" w:hAnsi="Calibri" w:cs="Calibri"/>
          <w:sz w:val="24"/>
          <w:szCs w:val="24"/>
          <w:lang w:val="en-US"/>
        </w:rPr>
        <w:t xml:space="preserve"> In the specific painting, which is a self-portrait, Vincent presented himself as a painter with his palette and his paintbrushes. The colours are bright, vivid and unblended and it is implied that he utilizes a modern way of artistic expression and a new style. The palette is contained by colour pairs that complement each other (such </w:t>
      </w:r>
      <w:r w:rsidR="00A8393E">
        <w:rPr>
          <w:rFonts w:ascii="Calibri" w:hAnsi="Calibri" w:cs="Calibri"/>
          <w:sz w:val="24"/>
          <w:szCs w:val="24"/>
          <w:lang w:val="en-US"/>
        </w:rPr>
        <w:t>as blue and orange or purple and</w:t>
      </w:r>
      <w:r>
        <w:rPr>
          <w:rFonts w:ascii="Calibri" w:hAnsi="Calibri" w:cs="Calibri"/>
          <w:sz w:val="24"/>
          <w:szCs w:val="24"/>
          <w:lang w:val="en-US"/>
        </w:rPr>
        <w:t xml:space="preserve"> yellow) which are the precise hues he used for his painting. These pairs are laid down side by side to intensify one another. </w:t>
      </w:r>
    </w:p>
    <w:p w:rsidR="00ED68FD" w:rsidRPr="00F27364" w:rsidRDefault="00ED68FD" w:rsidP="003B47B6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Feelings: In the “Self-Portrait as a painter”, Van Gogh seems that attempts to portray the melancholic aspect of him.</w:t>
      </w:r>
      <w:r w:rsidR="004E0743">
        <w:rPr>
          <w:rFonts w:ascii="Calibri" w:hAnsi="Calibri" w:cs="Calibri"/>
          <w:sz w:val="24"/>
          <w:szCs w:val="24"/>
          <w:lang w:val="en-US"/>
        </w:rPr>
        <w:t xml:space="preserve"> The sentiments that it provokes despite the brightness of the colours are associated with unhappiness. It helps us understand the fact that he suffered from</w:t>
      </w:r>
      <w:r w:rsidR="00E85D35">
        <w:rPr>
          <w:rFonts w:ascii="Calibri" w:hAnsi="Calibri" w:cs="Calibri"/>
          <w:sz w:val="24"/>
          <w:szCs w:val="24"/>
          <w:lang w:val="en-US"/>
        </w:rPr>
        <w:t xml:space="preserve"> depression at a great rate and automatically</w:t>
      </w:r>
      <w:r w:rsidR="00AB3A8E">
        <w:rPr>
          <w:rFonts w:ascii="Calibri" w:hAnsi="Calibri" w:cs="Calibri"/>
          <w:sz w:val="24"/>
          <w:szCs w:val="24"/>
          <w:lang w:val="en-US"/>
        </w:rPr>
        <w:t xml:space="preserve"> we feel symphony for him. The e</w:t>
      </w:r>
      <w:r w:rsidR="00E85D35">
        <w:rPr>
          <w:rFonts w:ascii="Calibri" w:hAnsi="Calibri" w:cs="Calibri"/>
          <w:sz w:val="24"/>
          <w:szCs w:val="24"/>
          <w:lang w:val="en-US"/>
        </w:rPr>
        <w:t>ntire illustration makes us point out an ex</w:t>
      </w:r>
      <w:r w:rsidR="00AB3A8E">
        <w:rPr>
          <w:rFonts w:ascii="Calibri" w:hAnsi="Calibri" w:cs="Calibri"/>
          <w:sz w:val="24"/>
          <w:szCs w:val="24"/>
          <w:lang w:val="en-US"/>
        </w:rPr>
        <w:t>h</w:t>
      </w:r>
      <w:r w:rsidR="00A8393E">
        <w:rPr>
          <w:rFonts w:ascii="Calibri" w:hAnsi="Calibri" w:cs="Calibri"/>
          <w:sz w:val="24"/>
          <w:szCs w:val="24"/>
          <w:lang w:val="en-US"/>
        </w:rPr>
        <w:t>austed painter who ha</w:t>
      </w:r>
      <w:r w:rsidR="00E85D35">
        <w:rPr>
          <w:rFonts w:ascii="Calibri" w:hAnsi="Calibri" w:cs="Calibri"/>
          <w:sz w:val="24"/>
          <w:szCs w:val="24"/>
          <w:lang w:val="en-US"/>
        </w:rPr>
        <w:t>s wrinkles around the mouth and</w:t>
      </w:r>
      <w:r w:rsidR="00A8393E">
        <w:rPr>
          <w:rFonts w:ascii="Calibri" w:hAnsi="Calibri" w:cs="Calibri"/>
          <w:sz w:val="24"/>
          <w:szCs w:val="24"/>
          <w:lang w:val="en-US"/>
        </w:rPr>
        <w:t xml:space="preserve"> forehead, a red beard and a clear turmoil,</w:t>
      </w:r>
      <w:r w:rsidR="00672A23">
        <w:rPr>
          <w:rFonts w:ascii="Calibri" w:hAnsi="Calibri" w:cs="Calibri"/>
          <w:sz w:val="24"/>
          <w:szCs w:val="24"/>
          <w:lang w:val="en-US"/>
        </w:rPr>
        <w:t xml:space="preserve"> is pretty unkempt, </w:t>
      </w:r>
      <w:r w:rsidR="00E85D35">
        <w:rPr>
          <w:rFonts w:ascii="Calibri" w:hAnsi="Calibri" w:cs="Calibri"/>
          <w:sz w:val="24"/>
          <w:szCs w:val="24"/>
          <w:lang w:val="en-US"/>
        </w:rPr>
        <w:t>sorrowful and transmits these negative sentiments to people.</w:t>
      </w:r>
    </w:p>
    <w:p w:rsidR="002E0AD8" w:rsidRDefault="002E0AD8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2E0AD8" w:rsidRDefault="002E0AD8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2E0AD8" w:rsidRDefault="002E0AD8" w:rsidP="002E0AD8">
      <w:pPr>
        <w:jc w:val="right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Stelios</w:t>
      </w:r>
      <w:r w:rsidR="00672A23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Alexandridis</w:t>
      </w:r>
    </w:p>
    <w:p w:rsidR="00DA6F5A" w:rsidRDefault="00DA6F5A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:rsidR="00162ECB" w:rsidRPr="00F27364" w:rsidRDefault="00162ECB" w:rsidP="00F27364">
      <w:pPr>
        <w:jc w:val="both"/>
        <w:rPr>
          <w:rFonts w:ascii="Calibri" w:hAnsi="Calibri" w:cs="Calibri"/>
          <w:sz w:val="24"/>
          <w:szCs w:val="24"/>
          <w:lang w:val="en-US"/>
        </w:rPr>
      </w:pPr>
      <w:bookmarkStart w:id="0" w:name="_GoBack"/>
      <w:bookmarkEnd w:id="0"/>
    </w:p>
    <w:sectPr w:rsidR="00162ECB" w:rsidRPr="00F27364" w:rsidSect="00B1488B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976EE"/>
    <w:rsid w:val="00027213"/>
    <w:rsid w:val="00162ECB"/>
    <w:rsid w:val="0016369C"/>
    <w:rsid w:val="002E0AD8"/>
    <w:rsid w:val="00301801"/>
    <w:rsid w:val="00365668"/>
    <w:rsid w:val="003B47B6"/>
    <w:rsid w:val="004E0743"/>
    <w:rsid w:val="00672A23"/>
    <w:rsid w:val="006B2431"/>
    <w:rsid w:val="0075078F"/>
    <w:rsid w:val="00A60D94"/>
    <w:rsid w:val="00A8393E"/>
    <w:rsid w:val="00AB3A8E"/>
    <w:rsid w:val="00B1488B"/>
    <w:rsid w:val="00B22946"/>
    <w:rsid w:val="00B976EE"/>
    <w:rsid w:val="00DA6F5A"/>
    <w:rsid w:val="00E85D35"/>
    <w:rsid w:val="00ED68FD"/>
    <w:rsid w:val="00F2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7364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02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7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7364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02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7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Εvangelia</cp:lastModifiedBy>
  <cp:revision>2</cp:revision>
  <dcterms:created xsi:type="dcterms:W3CDTF">2023-01-21T22:45:00Z</dcterms:created>
  <dcterms:modified xsi:type="dcterms:W3CDTF">2023-01-21T22:45:00Z</dcterms:modified>
</cp:coreProperties>
</file>