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60A53" w14:textId="77777777" w:rsidR="005005B2" w:rsidRDefault="005005B2">
      <w:pPr>
        <w:pStyle w:val="a3"/>
        <w:ind w:left="0"/>
        <w:rPr>
          <w:rFonts w:ascii="Times New Roman"/>
          <w:sz w:val="20"/>
        </w:rPr>
      </w:pPr>
    </w:p>
    <w:p w14:paraId="5716E7F2" w14:textId="77777777" w:rsidR="005005B2" w:rsidRDefault="005005B2">
      <w:pPr>
        <w:pStyle w:val="a3"/>
        <w:ind w:left="0"/>
        <w:rPr>
          <w:rFonts w:ascii="Times New Roman"/>
          <w:sz w:val="20"/>
        </w:rPr>
      </w:pPr>
    </w:p>
    <w:p w14:paraId="05A38D9A" w14:textId="3C1A426E" w:rsidR="0063312B" w:rsidRPr="0063312B" w:rsidRDefault="0063312B" w:rsidP="0063312B">
      <w:pPr>
        <w:pStyle w:val="1"/>
        <w:spacing w:before="176"/>
        <w:jc w:val="center"/>
        <w:rPr>
          <w:sz w:val="28"/>
          <w:szCs w:val="28"/>
        </w:rPr>
      </w:pPr>
      <w:r w:rsidRPr="0063312B">
        <w:rPr>
          <w:sz w:val="28"/>
          <w:szCs w:val="28"/>
        </w:rPr>
        <w:t>Ερωτήσεις Σ-Λ</w:t>
      </w:r>
    </w:p>
    <w:p w14:paraId="1988C3AA" w14:textId="77777777" w:rsidR="0063312B" w:rsidRPr="0063312B" w:rsidRDefault="0063312B" w:rsidP="0063312B">
      <w:pPr>
        <w:pStyle w:val="1"/>
        <w:numPr>
          <w:ilvl w:val="0"/>
          <w:numId w:val="2"/>
        </w:numPr>
        <w:spacing w:before="176"/>
        <w:rPr>
          <w:b w:val="0"/>
        </w:rPr>
      </w:pPr>
      <w:r w:rsidRPr="0063312B">
        <w:rPr>
          <w:b w:val="0"/>
        </w:rPr>
        <w:t>Μια κατάσταση της οποίας η λύση είναι γνωστή ή προφανής θεωρείται πρόβλημα.</w:t>
      </w:r>
    </w:p>
    <w:p w14:paraId="2EC715D8" w14:textId="77777777" w:rsidR="0063312B" w:rsidRPr="0063312B" w:rsidRDefault="0063312B" w:rsidP="0063312B">
      <w:pPr>
        <w:pStyle w:val="1"/>
        <w:numPr>
          <w:ilvl w:val="0"/>
          <w:numId w:val="2"/>
        </w:numPr>
        <w:spacing w:before="176"/>
        <w:rPr>
          <w:b w:val="0"/>
        </w:rPr>
      </w:pPr>
      <w:r w:rsidRPr="0063312B">
        <w:rPr>
          <w:b w:val="0"/>
        </w:rPr>
        <w:t>Πρόβλημα είναι μια κατάσταση που χρειάζεται αντιμετώπιση και η λύση της δεν είναι γνωστή.</w:t>
      </w:r>
    </w:p>
    <w:p w14:paraId="269DC514" w14:textId="77777777" w:rsidR="0063312B" w:rsidRPr="0063312B" w:rsidRDefault="0063312B" w:rsidP="0063312B">
      <w:pPr>
        <w:pStyle w:val="1"/>
        <w:numPr>
          <w:ilvl w:val="0"/>
          <w:numId w:val="2"/>
        </w:numPr>
        <w:spacing w:before="176"/>
        <w:rPr>
          <w:b w:val="0"/>
        </w:rPr>
      </w:pPr>
      <w:r w:rsidRPr="0063312B">
        <w:rPr>
          <w:b w:val="0"/>
        </w:rPr>
        <w:t>Τα προβλήματα εμφανίζονται μόνο στα μαθηματικά.</w:t>
      </w:r>
    </w:p>
    <w:p w14:paraId="0D9E604B" w14:textId="77777777" w:rsidR="0063312B" w:rsidRPr="0063312B" w:rsidRDefault="0063312B" w:rsidP="0063312B">
      <w:pPr>
        <w:pStyle w:val="1"/>
        <w:numPr>
          <w:ilvl w:val="0"/>
          <w:numId w:val="2"/>
        </w:numPr>
        <w:spacing w:before="176"/>
        <w:rPr>
          <w:b w:val="0"/>
        </w:rPr>
      </w:pPr>
      <w:r w:rsidRPr="0063312B">
        <w:rPr>
          <w:b w:val="0"/>
        </w:rPr>
        <w:t>Η επίλυση προβλήματος είναι δυνατή μόνο με τη χρήση υπολογιστή.</w:t>
      </w:r>
    </w:p>
    <w:p w14:paraId="0FE0D06D" w14:textId="77777777" w:rsidR="0063312B" w:rsidRPr="0063312B" w:rsidRDefault="0063312B" w:rsidP="0063312B">
      <w:pPr>
        <w:pStyle w:val="1"/>
        <w:numPr>
          <w:ilvl w:val="0"/>
          <w:numId w:val="2"/>
        </w:numPr>
        <w:spacing w:before="176"/>
        <w:rPr>
          <w:b w:val="0"/>
        </w:rPr>
      </w:pPr>
      <w:r w:rsidRPr="0063312B">
        <w:rPr>
          <w:b w:val="0"/>
        </w:rPr>
        <w:t>Η κατανόηση ενός προβλήματος εξαρτάται από τη σωστή διατύπωση και ερμηνεία του.</w:t>
      </w:r>
    </w:p>
    <w:p w14:paraId="3EA89B66" w14:textId="77777777" w:rsidR="0063312B" w:rsidRPr="0063312B" w:rsidRDefault="0063312B" w:rsidP="0063312B">
      <w:pPr>
        <w:pStyle w:val="1"/>
        <w:numPr>
          <w:ilvl w:val="0"/>
          <w:numId w:val="2"/>
        </w:numPr>
        <w:spacing w:before="176"/>
        <w:rPr>
          <w:b w:val="0"/>
        </w:rPr>
      </w:pPr>
      <w:r w:rsidRPr="0063312B">
        <w:rPr>
          <w:b w:val="0"/>
        </w:rPr>
        <w:t>Ο λόγος (γραπτός ή προφορικός) πρέπει να χαρακτηρίζεται από σαφήνεια για την κατανόηση ενός προβλήματος.</w:t>
      </w:r>
    </w:p>
    <w:p w14:paraId="655E5B90" w14:textId="77777777" w:rsidR="0063312B" w:rsidRPr="0063312B" w:rsidRDefault="0063312B" w:rsidP="0063312B">
      <w:pPr>
        <w:pStyle w:val="1"/>
        <w:numPr>
          <w:ilvl w:val="0"/>
          <w:numId w:val="2"/>
        </w:numPr>
        <w:spacing w:before="176"/>
        <w:rPr>
          <w:b w:val="0"/>
        </w:rPr>
      </w:pPr>
      <w:r w:rsidRPr="0063312B">
        <w:rPr>
          <w:b w:val="0"/>
        </w:rPr>
        <w:t>Η μορφή παρουσίασης ενός προβλήματος πρέπει να είναι αποκλειστικά γραπτή.</w:t>
      </w:r>
    </w:p>
    <w:p w14:paraId="0C15100E" w14:textId="77777777" w:rsidR="0063312B" w:rsidRPr="0063312B" w:rsidRDefault="0063312B" w:rsidP="0063312B">
      <w:pPr>
        <w:pStyle w:val="1"/>
        <w:numPr>
          <w:ilvl w:val="0"/>
          <w:numId w:val="2"/>
        </w:numPr>
        <w:spacing w:before="176"/>
        <w:rPr>
          <w:b w:val="0"/>
        </w:rPr>
      </w:pPr>
      <w:r w:rsidRPr="0063312B">
        <w:rPr>
          <w:b w:val="0"/>
        </w:rPr>
        <w:t>Ένα πρόβλημα μπορεί να παρουσιαστεί με τρόπο που γίνεται αντιληπτός από μία από τις πέντε αισθήσεις.</w:t>
      </w:r>
    </w:p>
    <w:p w14:paraId="1F158EED" w14:textId="77777777" w:rsidR="0063312B" w:rsidRPr="0063312B" w:rsidRDefault="0063312B" w:rsidP="0063312B">
      <w:pPr>
        <w:pStyle w:val="1"/>
        <w:numPr>
          <w:ilvl w:val="0"/>
          <w:numId w:val="2"/>
        </w:numPr>
        <w:spacing w:before="176"/>
        <w:rPr>
          <w:b w:val="0"/>
        </w:rPr>
      </w:pPr>
      <w:r w:rsidRPr="0063312B">
        <w:rPr>
          <w:b w:val="0"/>
        </w:rPr>
        <w:t>Ένα πρόβλημα μπορεί να αναλυθεί σε απλούστερα επιμέρους προβλήματα.</w:t>
      </w:r>
    </w:p>
    <w:p w14:paraId="1918E986" w14:textId="77777777" w:rsidR="0063312B" w:rsidRPr="0063312B" w:rsidRDefault="0063312B" w:rsidP="0063312B">
      <w:pPr>
        <w:pStyle w:val="1"/>
        <w:numPr>
          <w:ilvl w:val="0"/>
          <w:numId w:val="2"/>
        </w:numPr>
        <w:spacing w:before="176"/>
        <w:rPr>
          <w:b w:val="0"/>
        </w:rPr>
      </w:pPr>
      <w:r w:rsidRPr="0063312B">
        <w:rPr>
          <w:b w:val="0"/>
        </w:rPr>
        <w:t>Η δομή προβλήματος μπορεί να παρουσιαστεί μόνο με διαγράμματα.</w:t>
      </w:r>
    </w:p>
    <w:p w14:paraId="6BC381D5" w14:textId="77777777" w:rsidR="0063312B" w:rsidRPr="0063312B" w:rsidRDefault="0063312B" w:rsidP="0063312B">
      <w:pPr>
        <w:pStyle w:val="1"/>
        <w:numPr>
          <w:ilvl w:val="0"/>
          <w:numId w:val="2"/>
        </w:numPr>
        <w:spacing w:before="176"/>
        <w:rPr>
          <w:b w:val="0"/>
        </w:rPr>
      </w:pPr>
      <w:r w:rsidRPr="0063312B">
        <w:rPr>
          <w:b w:val="0"/>
        </w:rPr>
        <w:t>Η φραστική παρουσίαση ενός προβλήματος γίνεται με τη χρήση του λόγου.</w:t>
      </w:r>
    </w:p>
    <w:p w14:paraId="4658C582" w14:textId="77777777" w:rsidR="0063312B" w:rsidRPr="0063312B" w:rsidRDefault="0063312B" w:rsidP="0063312B">
      <w:pPr>
        <w:pStyle w:val="1"/>
        <w:numPr>
          <w:ilvl w:val="0"/>
          <w:numId w:val="2"/>
        </w:numPr>
        <w:spacing w:before="176"/>
        <w:rPr>
          <w:b w:val="0"/>
        </w:rPr>
      </w:pPr>
      <w:r w:rsidRPr="0063312B">
        <w:rPr>
          <w:b w:val="0"/>
        </w:rPr>
        <w:t>Το πρόβλημα των ναρκωτικών μπορεί να αναλυθεί σε πρόληψη, θεραπεία και επανένταξη.</w:t>
      </w:r>
    </w:p>
    <w:p w14:paraId="569DF340" w14:textId="77777777" w:rsidR="0063312B" w:rsidRPr="0063312B" w:rsidRDefault="0063312B" w:rsidP="0063312B">
      <w:pPr>
        <w:pStyle w:val="1"/>
        <w:numPr>
          <w:ilvl w:val="0"/>
          <w:numId w:val="2"/>
        </w:numPr>
        <w:spacing w:before="176"/>
        <w:rPr>
          <w:b w:val="0"/>
        </w:rPr>
      </w:pPr>
      <w:r w:rsidRPr="0063312B">
        <w:rPr>
          <w:b w:val="0"/>
        </w:rPr>
        <w:t>Ο καθορισμός απαιτήσεων αφορά τον ακριβή προσδιορισμό δεδομένων και ζητούμενων.</w:t>
      </w:r>
    </w:p>
    <w:p w14:paraId="0489D517" w14:textId="77777777" w:rsidR="0063312B" w:rsidRPr="0063312B" w:rsidRDefault="0063312B" w:rsidP="0063312B">
      <w:pPr>
        <w:pStyle w:val="1"/>
        <w:numPr>
          <w:ilvl w:val="0"/>
          <w:numId w:val="2"/>
        </w:numPr>
        <w:spacing w:before="176"/>
        <w:rPr>
          <w:b w:val="0"/>
        </w:rPr>
      </w:pPr>
      <w:r w:rsidRPr="0063312B">
        <w:rPr>
          <w:b w:val="0"/>
        </w:rPr>
        <w:t>Ο καθορισμός απαιτήσεων είναι άσχετος με την επίλυση προβλήματος.</w:t>
      </w:r>
    </w:p>
    <w:p w14:paraId="2448F681" w14:textId="36C089FB" w:rsidR="0063312B" w:rsidRPr="0063312B" w:rsidRDefault="0063312B" w:rsidP="0063312B">
      <w:pPr>
        <w:pStyle w:val="1"/>
        <w:numPr>
          <w:ilvl w:val="0"/>
          <w:numId w:val="2"/>
        </w:numPr>
        <w:spacing w:before="176"/>
        <w:rPr>
          <w:b w:val="0"/>
        </w:rPr>
      </w:pPr>
      <w:r w:rsidRPr="0063312B">
        <w:rPr>
          <w:b w:val="0"/>
        </w:rPr>
        <w:t>Τα στάδια αντιμετώπισης προβλήματος ξεκινούν με τον καθορισμό απαιτήσεων.</w:t>
      </w:r>
    </w:p>
    <w:p w14:paraId="212C2BB8" w14:textId="77777777" w:rsidR="0063312B" w:rsidRDefault="0063312B">
      <w:pPr>
        <w:pStyle w:val="1"/>
        <w:spacing w:before="176"/>
      </w:pPr>
    </w:p>
    <w:p w14:paraId="220EF119" w14:textId="77777777" w:rsidR="0063312B" w:rsidRDefault="0063312B">
      <w:pPr>
        <w:pStyle w:val="1"/>
        <w:spacing w:before="176"/>
      </w:pPr>
    </w:p>
    <w:p w14:paraId="7A4A6D98" w14:textId="77777777" w:rsidR="0063312B" w:rsidRDefault="0063312B">
      <w:pPr>
        <w:pStyle w:val="1"/>
        <w:spacing w:before="176"/>
      </w:pPr>
    </w:p>
    <w:p w14:paraId="103E649B" w14:textId="77777777" w:rsidR="0063312B" w:rsidRDefault="0063312B">
      <w:pPr>
        <w:pStyle w:val="1"/>
        <w:spacing w:before="176"/>
      </w:pPr>
    </w:p>
    <w:p w14:paraId="3A3C21EC" w14:textId="77777777" w:rsidR="0063312B" w:rsidRDefault="0063312B">
      <w:pPr>
        <w:pStyle w:val="1"/>
        <w:spacing w:before="176"/>
      </w:pPr>
    </w:p>
    <w:p w14:paraId="619D0EFA" w14:textId="77777777" w:rsidR="0063312B" w:rsidRDefault="0063312B">
      <w:pPr>
        <w:pStyle w:val="1"/>
        <w:spacing w:before="176"/>
      </w:pPr>
    </w:p>
    <w:p w14:paraId="7F8E4092" w14:textId="77777777" w:rsidR="0063312B" w:rsidRDefault="0063312B">
      <w:pPr>
        <w:pStyle w:val="1"/>
        <w:spacing w:before="176"/>
      </w:pPr>
    </w:p>
    <w:p w14:paraId="0DF311E6" w14:textId="77777777" w:rsidR="0063312B" w:rsidRDefault="0063312B">
      <w:pPr>
        <w:pStyle w:val="1"/>
        <w:spacing w:before="176"/>
      </w:pPr>
    </w:p>
    <w:p w14:paraId="14E07B16" w14:textId="77777777" w:rsidR="0063312B" w:rsidRDefault="0063312B">
      <w:pPr>
        <w:pStyle w:val="1"/>
        <w:spacing w:before="176"/>
      </w:pPr>
    </w:p>
    <w:p w14:paraId="24CD07EE" w14:textId="41026B70" w:rsidR="005005B2" w:rsidRDefault="003441EC">
      <w:pPr>
        <w:pStyle w:val="1"/>
        <w:spacing w:before="176"/>
      </w:pPr>
      <w:r>
        <w:lastRenderedPageBreak/>
        <w:t>ΘΕΜΑ</w:t>
      </w:r>
      <w:r>
        <w:rPr>
          <w:spacing w:val="-4"/>
        </w:rPr>
        <w:t xml:space="preserve"> </w:t>
      </w:r>
      <w:r>
        <w:t>2</w:t>
      </w:r>
    </w:p>
    <w:p w14:paraId="68B60735" w14:textId="77777777" w:rsidR="005005B2" w:rsidRDefault="003441EC">
      <w:pPr>
        <w:spacing w:before="182"/>
        <w:ind w:left="120"/>
        <w:rPr>
          <w:b/>
          <w:sz w:val="24"/>
        </w:rPr>
      </w:pPr>
      <w:r>
        <w:rPr>
          <w:b/>
          <w:sz w:val="24"/>
        </w:rPr>
        <w:t>2.1</w:t>
      </w:r>
    </w:p>
    <w:p w14:paraId="2A3F5C9D" w14:textId="77777777" w:rsidR="005005B2" w:rsidRDefault="003441EC">
      <w:pPr>
        <w:pStyle w:val="a4"/>
        <w:numPr>
          <w:ilvl w:val="0"/>
          <w:numId w:val="1"/>
        </w:numPr>
        <w:tabs>
          <w:tab w:val="left" w:pos="433"/>
        </w:tabs>
        <w:spacing w:before="149" w:line="357" w:lineRule="auto"/>
        <w:ind w:right="120" w:firstLine="0"/>
        <w:rPr>
          <w:sz w:val="24"/>
        </w:rPr>
      </w:pPr>
      <w:r>
        <w:rPr>
          <w:sz w:val="24"/>
        </w:rPr>
        <w:t>Να</w:t>
      </w:r>
      <w:r>
        <w:rPr>
          <w:spacing w:val="32"/>
          <w:sz w:val="24"/>
        </w:rPr>
        <w:t xml:space="preserve"> </w:t>
      </w:r>
      <w:r>
        <w:rPr>
          <w:sz w:val="24"/>
        </w:rPr>
        <w:t>συμπληρώσετε</w:t>
      </w:r>
      <w:r>
        <w:rPr>
          <w:spacing w:val="35"/>
          <w:sz w:val="24"/>
        </w:rPr>
        <w:t xml:space="preserve"> </w:t>
      </w:r>
      <w:r>
        <w:rPr>
          <w:sz w:val="24"/>
        </w:rPr>
        <w:t>τις</w:t>
      </w:r>
      <w:r>
        <w:rPr>
          <w:spacing w:val="37"/>
          <w:sz w:val="24"/>
        </w:rPr>
        <w:t xml:space="preserve"> </w:t>
      </w:r>
      <w:r>
        <w:rPr>
          <w:sz w:val="24"/>
        </w:rPr>
        <w:t>λέξεις</w:t>
      </w:r>
      <w:r>
        <w:rPr>
          <w:spacing w:val="36"/>
          <w:sz w:val="24"/>
        </w:rPr>
        <w:t xml:space="preserve"> </w:t>
      </w:r>
      <w:r>
        <w:rPr>
          <w:sz w:val="24"/>
        </w:rPr>
        <w:t>που</w:t>
      </w:r>
      <w:r>
        <w:rPr>
          <w:spacing w:val="35"/>
          <w:sz w:val="24"/>
        </w:rPr>
        <w:t xml:space="preserve"> </w:t>
      </w:r>
      <w:r>
        <w:rPr>
          <w:sz w:val="24"/>
        </w:rPr>
        <w:t>λείπουν</w:t>
      </w:r>
      <w:r>
        <w:rPr>
          <w:spacing w:val="31"/>
          <w:sz w:val="24"/>
        </w:rPr>
        <w:t xml:space="preserve"> </w:t>
      </w:r>
      <w:r>
        <w:rPr>
          <w:sz w:val="24"/>
        </w:rPr>
        <w:t>επιλέγοντας</w:t>
      </w:r>
      <w:r>
        <w:rPr>
          <w:spacing w:val="37"/>
          <w:sz w:val="24"/>
        </w:rPr>
        <w:t xml:space="preserve"> </w:t>
      </w:r>
      <w:r>
        <w:rPr>
          <w:sz w:val="24"/>
        </w:rPr>
        <w:t>μία</w:t>
      </w:r>
      <w:r>
        <w:rPr>
          <w:spacing w:val="32"/>
          <w:sz w:val="24"/>
        </w:rPr>
        <w:t xml:space="preserve"> </w:t>
      </w:r>
      <w:r>
        <w:rPr>
          <w:sz w:val="24"/>
        </w:rPr>
        <w:t>από</w:t>
      </w:r>
      <w:r>
        <w:rPr>
          <w:spacing w:val="37"/>
          <w:sz w:val="24"/>
        </w:rPr>
        <w:t xml:space="preserve"> </w:t>
      </w:r>
      <w:r>
        <w:rPr>
          <w:sz w:val="24"/>
        </w:rPr>
        <w:t>τις</w:t>
      </w:r>
      <w:r>
        <w:rPr>
          <w:spacing w:val="37"/>
          <w:sz w:val="24"/>
        </w:rPr>
        <w:t xml:space="preserve"> </w:t>
      </w:r>
      <w:r>
        <w:rPr>
          <w:sz w:val="24"/>
        </w:rPr>
        <w:t>παρακάτω.</w:t>
      </w:r>
      <w:r>
        <w:rPr>
          <w:spacing w:val="-52"/>
          <w:sz w:val="24"/>
        </w:rPr>
        <w:t xml:space="preserve"> </w:t>
      </w:r>
      <w:r>
        <w:rPr>
          <w:sz w:val="24"/>
        </w:rPr>
        <w:t>(Δίδεται</w:t>
      </w:r>
      <w:r>
        <w:rPr>
          <w:spacing w:val="-2"/>
          <w:sz w:val="24"/>
        </w:rPr>
        <w:t xml:space="preserve"> </w:t>
      </w:r>
      <w:r>
        <w:rPr>
          <w:sz w:val="24"/>
        </w:rPr>
        <w:t>μία</w:t>
      </w:r>
      <w:r>
        <w:rPr>
          <w:spacing w:val="-4"/>
          <w:sz w:val="24"/>
        </w:rPr>
        <w:t xml:space="preserve"> </w:t>
      </w:r>
      <w:r>
        <w:rPr>
          <w:sz w:val="24"/>
        </w:rPr>
        <w:t>παραπάνω).</w:t>
      </w:r>
    </w:p>
    <w:p w14:paraId="5BD0BD23" w14:textId="77777777" w:rsidR="005005B2" w:rsidRDefault="003441EC">
      <w:pPr>
        <w:pStyle w:val="a3"/>
        <w:spacing w:before="6" w:line="360" w:lineRule="auto"/>
        <w:ind w:right="114"/>
        <w:jc w:val="both"/>
      </w:pPr>
      <w:r>
        <w:t>Η …1… ενός προβλήματος αποτελεί …2… δύο</w:t>
      </w:r>
      <w:r>
        <w:rPr>
          <w:spacing w:val="1"/>
        </w:rPr>
        <w:t xml:space="preserve"> </w:t>
      </w:r>
      <w:r>
        <w:t>παραγόντων,</w:t>
      </w:r>
      <w:r>
        <w:rPr>
          <w:spacing w:val="1"/>
        </w:rPr>
        <w:t xml:space="preserve"> </w:t>
      </w:r>
      <w:r>
        <w:t>της σωστής …3… εκ</w:t>
      </w:r>
      <w:r>
        <w:rPr>
          <w:spacing w:val="1"/>
        </w:rPr>
        <w:t xml:space="preserve"> </w:t>
      </w:r>
      <w:r>
        <w:t>μέρους του δημιουργού του και της αντίστοιχα σωστής …4…</w:t>
      </w:r>
      <w:r>
        <w:rPr>
          <w:spacing w:val="1"/>
        </w:rPr>
        <w:t xml:space="preserve"> </w:t>
      </w:r>
      <w:r>
        <w:t>από τη …5…</w:t>
      </w:r>
      <w:r>
        <w:rPr>
          <w:spacing w:val="1"/>
        </w:rPr>
        <w:t xml:space="preserve"> </w:t>
      </w:r>
      <w:r>
        <w:t>εκείνου</w:t>
      </w:r>
      <w:r>
        <w:rPr>
          <w:spacing w:val="1"/>
        </w:rPr>
        <w:t xml:space="preserve"> </w:t>
      </w:r>
      <w:r>
        <w:t>που</w:t>
      </w:r>
      <w:r>
        <w:rPr>
          <w:spacing w:val="1"/>
        </w:rPr>
        <w:t xml:space="preserve"> </w:t>
      </w:r>
      <w:r>
        <w:t>καλείται</w:t>
      </w:r>
      <w:r>
        <w:rPr>
          <w:spacing w:val="1"/>
        </w:rPr>
        <w:t xml:space="preserve"> </w:t>
      </w:r>
      <w:r>
        <w:t>να</w:t>
      </w:r>
      <w:r>
        <w:rPr>
          <w:spacing w:val="1"/>
        </w:rPr>
        <w:t xml:space="preserve"> </w:t>
      </w:r>
      <w:r>
        <w:t>το</w:t>
      </w:r>
      <w:r>
        <w:rPr>
          <w:spacing w:val="1"/>
        </w:rPr>
        <w:t xml:space="preserve"> </w:t>
      </w:r>
      <w:r>
        <w:t>αντιμετωπίσει.</w:t>
      </w:r>
      <w:r>
        <w:rPr>
          <w:spacing w:val="1"/>
        </w:rPr>
        <w:t xml:space="preserve"> </w:t>
      </w:r>
      <w:r>
        <w:t>{επίλυση,</w:t>
      </w:r>
      <w:r>
        <w:rPr>
          <w:spacing w:val="1"/>
        </w:rPr>
        <w:t xml:space="preserve"> </w:t>
      </w:r>
      <w:r>
        <w:t>κατανόηση,</w:t>
      </w:r>
      <w:r>
        <w:rPr>
          <w:spacing w:val="1"/>
        </w:rPr>
        <w:t xml:space="preserve"> </w:t>
      </w:r>
      <w:r>
        <w:t>συνάρτηση,</w:t>
      </w:r>
      <w:r>
        <w:rPr>
          <w:spacing w:val="1"/>
        </w:rPr>
        <w:t xml:space="preserve"> </w:t>
      </w:r>
      <w:r>
        <w:t>πλευρά,</w:t>
      </w:r>
      <w:r>
        <w:rPr>
          <w:spacing w:val="1"/>
        </w:rPr>
        <w:t xml:space="preserve"> </w:t>
      </w:r>
      <w:r>
        <w:t>ερμηνείας,</w:t>
      </w:r>
      <w:r>
        <w:rPr>
          <w:spacing w:val="-1"/>
        </w:rPr>
        <w:t xml:space="preserve"> </w:t>
      </w:r>
      <w:r>
        <w:t>διατύπωσης}</w:t>
      </w:r>
    </w:p>
    <w:p w14:paraId="71F4DA34" w14:textId="77777777" w:rsidR="005005B2" w:rsidRDefault="003441EC">
      <w:pPr>
        <w:pStyle w:val="a4"/>
        <w:numPr>
          <w:ilvl w:val="0"/>
          <w:numId w:val="1"/>
        </w:numPr>
        <w:tabs>
          <w:tab w:val="left" w:pos="467"/>
        </w:tabs>
        <w:spacing w:line="362" w:lineRule="auto"/>
        <w:ind w:firstLine="0"/>
        <w:jc w:val="both"/>
        <w:rPr>
          <w:sz w:val="24"/>
        </w:rPr>
      </w:pPr>
      <w:r>
        <w:rPr>
          <w:sz w:val="24"/>
        </w:rPr>
        <w:t>Να</w:t>
      </w:r>
      <w:r>
        <w:rPr>
          <w:spacing w:val="1"/>
          <w:sz w:val="24"/>
        </w:rPr>
        <w:t xml:space="preserve"> </w:t>
      </w:r>
      <w:r>
        <w:rPr>
          <w:sz w:val="24"/>
        </w:rPr>
        <w:t>αντιστοιχίσετε</w:t>
      </w:r>
      <w:r>
        <w:rPr>
          <w:spacing w:val="1"/>
          <w:sz w:val="24"/>
        </w:rPr>
        <w:t xml:space="preserve"> </w:t>
      </w:r>
      <w:r>
        <w:rPr>
          <w:sz w:val="24"/>
        </w:rPr>
        <w:t>τους</w:t>
      </w:r>
      <w:r>
        <w:rPr>
          <w:spacing w:val="1"/>
          <w:sz w:val="24"/>
        </w:rPr>
        <w:t xml:space="preserve"> </w:t>
      </w:r>
      <w:r>
        <w:rPr>
          <w:sz w:val="24"/>
        </w:rPr>
        <w:t>τρεις</w:t>
      </w:r>
      <w:r>
        <w:rPr>
          <w:spacing w:val="1"/>
          <w:sz w:val="24"/>
        </w:rPr>
        <w:t xml:space="preserve"> </w:t>
      </w:r>
      <w:r>
        <w:rPr>
          <w:sz w:val="24"/>
        </w:rPr>
        <w:t>σωστούς</w:t>
      </w:r>
      <w:r>
        <w:rPr>
          <w:spacing w:val="1"/>
          <w:sz w:val="24"/>
        </w:rPr>
        <w:t xml:space="preserve"> </w:t>
      </w:r>
      <w:r>
        <w:rPr>
          <w:sz w:val="24"/>
        </w:rPr>
        <w:t>όρους</w:t>
      </w:r>
      <w:r>
        <w:rPr>
          <w:spacing w:val="1"/>
          <w:sz w:val="24"/>
        </w:rPr>
        <w:t xml:space="preserve"> </w:t>
      </w:r>
      <w:r>
        <w:rPr>
          <w:sz w:val="24"/>
        </w:rPr>
        <w:t>της</w:t>
      </w:r>
      <w:r>
        <w:rPr>
          <w:spacing w:val="1"/>
          <w:sz w:val="24"/>
        </w:rPr>
        <w:t xml:space="preserve"> </w:t>
      </w:r>
      <w:r>
        <w:rPr>
          <w:sz w:val="24"/>
        </w:rPr>
        <w:t>στήλης</w:t>
      </w:r>
      <w:r>
        <w:rPr>
          <w:spacing w:val="1"/>
          <w:sz w:val="24"/>
        </w:rPr>
        <w:t xml:space="preserve"> </w:t>
      </w:r>
      <w:r>
        <w:rPr>
          <w:sz w:val="24"/>
        </w:rPr>
        <w:t>Α</w:t>
      </w:r>
      <w:r>
        <w:rPr>
          <w:spacing w:val="1"/>
          <w:sz w:val="24"/>
        </w:rPr>
        <w:t xml:space="preserve"> </w:t>
      </w:r>
      <w:r>
        <w:rPr>
          <w:sz w:val="24"/>
        </w:rPr>
        <w:t>με</w:t>
      </w:r>
      <w:r>
        <w:rPr>
          <w:spacing w:val="1"/>
          <w:sz w:val="24"/>
        </w:rPr>
        <w:t xml:space="preserve"> </w:t>
      </w:r>
      <w:r>
        <w:rPr>
          <w:sz w:val="24"/>
        </w:rPr>
        <w:t>τις</w:t>
      </w:r>
      <w:r>
        <w:rPr>
          <w:spacing w:val="1"/>
          <w:sz w:val="24"/>
        </w:rPr>
        <w:t xml:space="preserve"> </w:t>
      </w:r>
      <w:r>
        <w:rPr>
          <w:sz w:val="24"/>
        </w:rPr>
        <w:t>σωστές</w:t>
      </w:r>
      <w:r>
        <w:rPr>
          <w:spacing w:val="1"/>
          <w:sz w:val="24"/>
        </w:rPr>
        <w:t xml:space="preserve"> </w:t>
      </w:r>
      <w:r>
        <w:rPr>
          <w:sz w:val="24"/>
        </w:rPr>
        <w:t>περιγραφές</w:t>
      </w:r>
      <w:r>
        <w:rPr>
          <w:spacing w:val="1"/>
          <w:sz w:val="24"/>
        </w:rPr>
        <w:t xml:space="preserve"> </w:t>
      </w:r>
      <w:r>
        <w:rPr>
          <w:sz w:val="24"/>
        </w:rPr>
        <w:t>της</w:t>
      </w:r>
      <w:r>
        <w:rPr>
          <w:spacing w:val="1"/>
          <w:sz w:val="24"/>
        </w:rPr>
        <w:t xml:space="preserve"> </w:t>
      </w:r>
      <w:r>
        <w:rPr>
          <w:sz w:val="24"/>
        </w:rPr>
        <w:t>στήλης Β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και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με</w:t>
      </w:r>
      <w:r>
        <w:rPr>
          <w:spacing w:val="-1"/>
          <w:sz w:val="24"/>
        </w:rPr>
        <w:t xml:space="preserve"> </w:t>
      </w:r>
      <w:r>
        <w:rPr>
          <w:sz w:val="24"/>
        </w:rPr>
        <w:t>τη</w:t>
      </w:r>
      <w:r>
        <w:rPr>
          <w:spacing w:val="-1"/>
          <w:sz w:val="24"/>
        </w:rPr>
        <w:t xml:space="preserve"> </w:t>
      </w:r>
      <w:r>
        <w:rPr>
          <w:sz w:val="24"/>
        </w:rPr>
        <w:t>σωστή</w:t>
      </w:r>
      <w:r>
        <w:rPr>
          <w:spacing w:val="-1"/>
          <w:sz w:val="24"/>
        </w:rPr>
        <w:t xml:space="preserve"> </w:t>
      </w:r>
      <w:r>
        <w:rPr>
          <w:sz w:val="24"/>
        </w:rPr>
        <w:t>σειρά</w:t>
      </w:r>
    </w:p>
    <w:p w14:paraId="5963EBB5" w14:textId="77777777" w:rsidR="005005B2" w:rsidRDefault="003441EC">
      <w:pPr>
        <w:pStyle w:val="a3"/>
        <w:spacing w:line="287" w:lineRule="exact"/>
        <w:jc w:val="both"/>
      </w:pPr>
      <w:r>
        <w:t>Τα</w:t>
      </w:r>
      <w:r>
        <w:rPr>
          <w:spacing w:val="-7"/>
        </w:rPr>
        <w:t xml:space="preserve"> </w:t>
      </w:r>
      <w:r>
        <w:t>στάδια</w:t>
      </w:r>
      <w:r>
        <w:rPr>
          <w:spacing w:val="-5"/>
        </w:rPr>
        <w:t xml:space="preserve"> </w:t>
      </w:r>
      <w:r>
        <w:t>αντιμετώπισης</w:t>
      </w:r>
      <w:r>
        <w:rPr>
          <w:spacing w:val="-2"/>
        </w:rPr>
        <w:t xml:space="preserve"> </w:t>
      </w:r>
      <w:r>
        <w:t>ενός</w:t>
      </w:r>
      <w:r>
        <w:rPr>
          <w:spacing w:val="-2"/>
        </w:rPr>
        <w:t xml:space="preserve"> </w:t>
      </w:r>
      <w:r>
        <w:t>προβλήματος</w:t>
      </w:r>
      <w:r>
        <w:rPr>
          <w:spacing w:val="-2"/>
        </w:rPr>
        <w:t xml:space="preserve"> </w:t>
      </w:r>
      <w:r>
        <w:t>είναι</w:t>
      </w:r>
      <w:r>
        <w:rPr>
          <w:spacing w:val="-3"/>
        </w:rPr>
        <w:t xml:space="preserve"> </w:t>
      </w:r>
      <w:r>
        <w:t>τρία:</w:t>
      </w:r>
    </w:p>
    <w:p w14:paraId="69567178" w14:textId="77777777" w:rsidR="005005B2" w:rsidRDefault="005005B2">
      <w:pPr>
        <w:pStyle w:val="a3"/>
        <w:spacing w:before="12"/>
        <w:ind w:left="0"/>
        <w:rPr>
          <w:sz w:val="11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422"/>
        <w:gridCol w:w="6316"/>
      </w:tblGrid>
      <w:tr w:rsidR="005005B2" w14:paraId="150F194D" w14:textId="77777777">
        <w:trPr>
          <w:trHeight w:val="436"/>
        </w:trPr>
        <w:tc>
          <w:tcPr>
            <w:tcW w:w="562" w:type="dxa"/>
          </w:tcPr>
          <w:p w14:paraId="344BE5F5" w14:textId="77777777" w:rsidR="005005B2" w:rsidRDefault="005005B2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1422" w:type="dxa"/>
          </w:tcPr>
          <w:p w14:paraId="5EC1A7EB" w14:textId="77777777" w:rsidR="005005B2" w:rsidRDefault="003441EC">
            <w:pPr>
              <w:pStyle w:val="TableParagraph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Α</w:t>
            </w:r>
          </w:p>
        </w:tc>
        <w:tc>
          <w:tcPr>
            <w:tcW w:w="6316" w:type="dxa"/>
          </w:tcPr>
          <w:p w14:paraId="4653B9E3" w14:textId="77777777" w:rsidR="005005B2" w:rsidRDefault="003441EC">
            <w:pPr>
              <w:pStyle w:val="TableParagraph"/>
              <w:ind w:lef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Β</w:t>
            </w:r>
          </w:p>
        </w:tc>
      </w:tr>
      <w:tr w:rsidR="005005B2" w14:paraId="69BD6E9F" w14:textId="77777777">
        <w:trPr>
          <w:trHeight w:val="883"/>
        </w:trPr>
        <w:tc>
          <w:tcPr>
            <w:tcW w:w="562" w:type="dxa"/>
          </w:tcPr>
          <w:p w14:paraId="7F4A5EA8" w14:textId="77777777" w:rsidR="005005B2" w:rsidRDefault="003441EC">
            <w:pPr>
              <w:pStyle w:val="TableParagraph"/>
              <w:spacing w:before="7"/>
              <w:ind w:left="11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422" w:type="dxa"/>
          </w:tcPr>
          <w:p w14:paraId="631E625E" w14:textId="77777777" w:rsidR="005005B2" w:rsidRDefault="003441EC">
            <w:pPr>
              <w:pStyle w:val="TableParagraph"/>
              <w:spacing w:before="7"/>
              <w:ind w:left="109"/>
              <w:rPr>
                <w:sz w:val="24"/>
              </w:rPr>
            </w:pPr>
            <w:r>
              <w:rPr>
                <w:sz w:val="24"/>
              </w:rPr>
              <w:t>Ανάλυση</w:t>
            </w:r>
          </w:p>
        </w:tc>
        <w:tc>
          <w:tcPr>
            <w:tcW w:w="6316" w:type="dxa"/>
          </w:tcPr>
          <w:p w14:paraId="1FB09C6C" w14:textId="77777777" w:rsidR="005005B2" w:rsidRDefault="003441EC">
            <w:pPr>
              <w:pStyle w:val="TableParagraph"/>
              <w:spacing w:before="7"/>
              <w:rPr>
                <w:sz w:val="24"/>
              </w:rPr>
            </w:pPr>
            <w:r>
              <w:rPr>
                <w:sz w:val="24"/>
              </w:rPr>
              <w:t>Απαιτείται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η σωστή και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πλήρης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αποσαφήνιση των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δεδομένων</w:t>
            </w:r>
          </w:p>
          <w:p w14:paraId="556DA0C4" w14:textId="77777777" w:rsidR="005005B2" w:rsidRDefault="003441EC">
            <w:pPr>
              <w:pStyle w:val="TableParagraph"/>
              <w:spacing w:before="143"/>
              <w:rPr>
                <w:sz w:val="24"/>
              </w:rPr>
            </w:pPr>
            <w:r>
              <w:rPr>
                <w:sz w:val="24"/>
              </w:rPr>
              <w:t>και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των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ζητούμενων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του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προβλήματος</w:t>
            </w:r>
          </w:p>
        </w:tc>
      </w:tr>
      <w:tr w:rsidR="005005B2" w14:paraId="1290BD52" w14:textId="77777777">
        <w:trPr>
          <w:trHeight w:val="878"/>
        </w:trPr>
        <w:tc>
          <w:tcPr>
            <w:tcW w:w="562" w:type="dxa"/>
          </w:tcPr>
          <w:p w14:paraId="2349A76D" w14:textId="77777777" w:rsidR="005005B2" w:rsidRDefault="003441EC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22" w:type="dxa"/>
          </w:tcPr>
          <w:p w14:paraId="5BA8B605" w14:textId="77777777" w:rsidR="005005B2" w:rsidRDefault="003441EC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Κατανόηση</w:t>
            </w:r>
          </w:p>
        </w:tc>
        <w:tc>
          <w:tcPr>
            <w:tcW w:w="6316" w:type="dxa"/>
          </w:tcPr>
          <w:p w14:paraId="725BCB35" w14:textId="77777777" w:rsidR="005005B2" w:rsidRDefault="003441EC">
            <w:pPr>
              <w:pStyle w:val="TableParagraph"/>
              <w:tabs>
                <w:tab w:val="left" w:pos="4275"/>
                <w:tab w:val="left" w:pos="4971"/>
              </w:tabs>
              <w:rPr>
                <w:sz w:val="24"/>
              </w:rPr>
            </w:pPr>
            <w:r>
              <w:rPr>
                <w:sz w:val="24"/>
              </w:rPr>
              <w:t xml:space="preserve">Το  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 xml:space="preserve">αρχικό  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 xml:space="preserve">πρόβλημα  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 xml:space="preserve">διασπάται  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σε</w:t>
            </w:r>
            <w:r>
              <w:rPr>
                <w:sz w:val="24"/>
              </w:rPr>
              <w:tab/>
              <w:t>άλλα</w:t>
            </w:r>
            <w:r>
              <w:rPr>
                <w:sz w:val="24"/>
              </w:rPr>
              <w:tab/>
              <w:t>επί</w:t>
            </w:r>
            <w:r>
              <w:rPr>
                <w:spacing w:val="88"/>
                <w:sz w:val="24"/>
              </w:rPr>
              <w:t xml:space="preserve"> </w:t>
            </w:r>
            <w:r>
              <w:rPr>
                <w:sz w:val="24"/>
              </w:rPr>
              <w:t>μέρους</w:t>
            </w:r>
          </w:p>
          <w:p w14:paraId="468FB7F3" w14:textId="77777777" w:rsidR="005005B2" w:rsidRDefault="003441EC">
            <w:pPr>
              <w:pStyle w:val="TableParagraph"/>
              <w:spacing w:before="144"/>
              <w:rPr>
                <w:sz w:val="24"/>
              </w:rPr>
            </w:pPr>
            <w:r>
              <w:rPr>
                <w:sz w:val="24"/>
              </w:rPr>
              <w:t>απλούστερα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προβλήματα</w:t>
            </w:r>
          </w:p>
        </w:tc>
      </w:tr>
      <w:tr w:rsidR="005005B2" w14:paraId="29113756" w14:textId="77777777">
        <w:trPr>
          <w:trHeight w:val="441"/>
        </w:trPr>
        <w:tc>
          <w:tcPr>
            <w:tcW w:w="562" w:type="dxa"/>
          </w:tcPr>
          <w:p w14:paraId="55BBB6AC" w14:textId="77777777" w:rsidR="005005B2" w:rsidRDefault="003441EC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422" w:type="dxa"/>
          </w:tcPr>
          <w:p w14:paraId="1D5BD40E" w14:textId="77777777" w:rsidR="005005B2" w:rsidRDefault="003441EC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Επίλυση</w:t>
            </w:r>
          </w:p>
        </w:tc>
        <w:tc>
          <w:tcPr>
            <w:tcW w:w="6316" w:type="dxa"/>
          </w:tcPr>
          <w:p w14:paraId="66E2E251" w14:textId="77777777" w:rsidR="005005B2" w:rsidRDefault="003441E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Συντίθενται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οι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επιμέρους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λύσεις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σε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μία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συνολική</w:t>
            </w:r>
          </w:p>
        </w:tc>
      </w:tr>
    </w:tbl>
    <w:p w14:paraId="1484A607" w14:textId="77777777" w:rsidR="005005B2" w:rsidRDefault="003441EC">
      <w:pPr>
        <w:pStyle w:val="a3"/>
        <w:spacing w:before="2"/>
      </w:pPr>
      <w:r>
        <w:rPr>
          <w:b/>
        </w:rPr>
        <w:t>Γ)</w:t>
      </w:r>
      <w:r>
        <w:rPr>
          <w:b/>
          <w:spacing w:val="-2"/>
        </w:rPr>
        <w:t xml:space="preserve"> </w:t>
      </w:r>
      <w:r>
        <w:t>Να</w:t>
      </w:r>
      <w:r>
        <w:rPr>
          <w:spacing w:val="-5"/>
        </w:rPr>
        <w:t xml:space="preserve"> </w:t>
      </w:r>
      <w:r>
        <w:t>συμπληρώσετε</w:t>
      </w:r>
      <w:r>
        <w:rPr>
          <w:spacing w:val="-2"/>
        </w:rPr>
        <w:t xml:space="preserve"> </w:t>
      </w:r>
      <w:r>
        <w:t>τις</w:t>
      </w:r>
      <w:r>
        <w:rPr>
          <w:spacing w:val="-1"/>
        </w:rPr>
        <w:t xml:space="preserve"> </w:t>
      </w:r>
      <w:r>
        <w:t>λέξεις</w:t>
      </w:r>
      <w:r>
        <w:rPr>
          <w:spacing w:val="-2"/>
        </w:rPr>
        <w:t xml:space="preserve"> </w:t>
      </w:r>
      <w:r>
        <w:t>που</w:t>
      </w:r>
      <w:r>
        <w:rPr>
          <w:spacing w:val="-3"/>
        </w:rPr>
        <w:t xml:space="preserve"> </w:t>
      </w:r>
      <w:r>
        <w:t>λείπουν:</w:t>
      </w:r>
    </w:p>
    <w:p w14:paraId="3FE20E78" w14:textId="77777777" w:rsidR="005005B2" w:rsidRDefault="003441EC">
      <w:pPr>
        <w:spacing w:before="139"/>
        <w:ind w:left="120"/>
        <w:rPr>
          <w:rFonts w:ascii="Segoe UI" w:hAnsi="Segoe UI"/>
        </w:rPr>
      </w:pPr>
      <w:r>
        <w:rPr>
          <w:rFonts w:ascii="Segoe UI" w:hAnsi="Segoe UI"/>
        </w:rPr>
        <w:t>Η σωστή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επίλυση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ενός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προβλήματος</w:t>
      </w:r>
      <w:r>
        <w:rPr>
          <w:rFonts w:ascii="Segoe UI" w:hAnsi="Segoe UI"/>
          <w:spacing w:val="-1"/>
        </w:rPr>
        <w:t xml:space="preserve"> </w:t>
      </w:r>
      <w:r>
        <w:rPr>
          <w:rFonts w:ascii="Segoe UI" w:hAnsi="Segoe UI"/>
        </w:rPr>
        <w:t>προϋποθέτει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τον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επακριβή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προσδιορισμό των</w:t>
      </w:r>
    </w:p>
    <w:p w14:paraId="5E51E6B6" w14:textId="77777777" w:rsidR="005005B2" w:rsidRDefault="003441EC">
      <w:pPr>
        <w:spacing w:before="149"/>
        <w:ind w:left="120"/>
        <w:rPr>
          <w:rFonts w:ascii="Segoe UI" w:hAnsi="Segoe UI"/>
        </w:rPr>
      </w:pPr>
      <w:r>
        <w:rPr>
          <w:rFonts w:ascii="Segoe UI" w:hAnsi="Segoe UI"/>
        </w:rPr>
        <w:t>...1...</w:t>
      </w:r>
      <w:r>
        <w:rPr>
          <w:rFonts w:ascii="Segoe UI" w:hAnsi="Segoe UI"/>
          <w:spacing w:val="8"/>
        </w:rPr>
        <w:t xml:space="preserve"> </w:t>
      </w:r>
      <w:r>
        <w:rPr>
          <w:rFonts w:ascii="Segoe UI" w:hAnsi="Segoe UI"/>
        </w:rPr>
        <w:t>που</w:t>
      </w:r>
      <w:r>
        <w:rPr>
          <w:rFonts w:ascii="Segoe UI" w:hAnsi="Segoe UI"/>
          <w:spacing w:val="5"/>
        </w:rPr>
        <w:t xml:space="preserve"> </w:t>
      </w:r>
      <w:r>
        <w:rPr>
          <w:rFonts w:ascii="Segoe UI" w:hAnsi="Segoe UI"/>
        </w:rPr>
        <w:t>παρέχει</w:t>
      </w:r>
      <w:r>
        <w:rPr>
          <w:rFonts w:ascii="Segoe UI" w:hAnsi="Segoe UI"/>
          <w:spacing w:val="2"/>
        </w:rPr>
        <w:t xml:space="preserve"> </w:t>
      </w:r>
      <w:r>
        <w:rPr>
          <w:rFonts w:ascii="Segoe UI" w:hAnsi="Segoe UI"/>
        </w:rPr>
        <w:t>το</w:t>
      </w:r>
      <w:r>
        <w:rPr>
          <w:rFonts w:ascii="Segoe UI" w:hAnsi="Segoe UI"/>
          <w:spacing w:val="7"/>
        </w:rPr>
        <w:t xml:space="preserve"> </w:t>
      </w:r>
      <w:r>
        <w:rPr>
          <w:rFonts w:ascii="Segoe UI" w:hAnsi="Segoe UI"/>
        </w:rPr>
        <w:t>πρόβλημα.</w:t>
      </w:r>
      <w:r>
        <w:rPr>
          <w:rFonts w:ascii="Segoe UI" w:hAnsi="Segoe UI"/>
          <w:spacing w:val="3"/>
        </w:rPr>
        <w:t xml:space="preserve"> </w:t>
      </w:r>
      <w:r>
        <w:rPr>
          <w:rFonts w:ascii="Segoe UI" w:hAnsi="Segoe UI"/>
        </w:rPr>
        <w:t>Απαιτεί</w:t>
      </w:r>
      <w:r>
        <w:rPr>
          <w:rFonts w:ascii="Segoe UI" w:hAnsi="Segoe UI"/>
          <w:spacing w:val="6"/>
        </w:rPr>
        <w:t xml:space="preserve"> </w:t>
      </w:r>
      <w:r>
        <w:rPr>
          <w:rFonts w:ascii="Segoe UI" w:hAnsi="Segoe UI"/>
        </w:rPr>
        <w:t>επίσης</w:t>
      </w:r>
      <w:r>
        <w:rPr>
          <w:rFonts w:ascii="Segoe UI" w:hAnsi="Segoe UI"/>
          <w:spacing w:val="7"/>
        </w:rPr>
        <w:t xml:space="preserve"> </w:t>
      </w:r>
      <w:r>
        <w:rPr>
          <w:rFonts w:ascii="Segoe UI" w:hAnsi="Segoe UI"/>
        </w:rPr>
        <w:t>την</w:t>
      </w:r>
      <w:r>
        <w:rPr>
          <w:rFonts w:ascii="Segoe UI" w:hAnsi="Segoe UI"/>
          <w:spacing w:val="6"/>
        </w:rPr>
        <w:t xml:space="preserve"> </w:t>
      </w:r>
      <w:r>
        <w:rPr>
          <w:rFonts w:ascii="Segoe UI" w:hAnsi="Segoe UI"/>
        </w:rPr>
        <w:t>λεπτομερειακή</w:t>
      </w:r>
      <w:r>
        <w:rPr>
          <w:rFonts w:ascii="Segoe UI" w:hAnsi="Segoe UI"/>
          <w:spacing w:val="5"/>
        </w:rPr>
        <w:t xml:space="preserve"> </w:t>
      </w:r>
      <w:r>
        <w:rPr>
          <w:rFonts w:ascii="Segoe UI" w:hAnsi="Segoe UI"/>
        </w:rPr>
        <w:t>καταγραφή</w:t>
      </w:r>
      <w:r>
        <w:rPr>
          <w:rFonts w:ascii="Segoe UI" w:hAnsi="Segoe UI"/>
          <w:spacing w:val="5"/>
        </w:rPr>
        <w:t xml:space="preserve"> </w:t>
      </w:r>
      <w:r>
        <w:rPr>
          <w:rFonts w:ascii="Segoe UI" w:hAnsi="Segoe UI"/>
        </w:rPr>
        <w:t>των</w:t>
      </w:r>
    </w:p>
    <w:p w14:paraId="070CBB26" w14:textId="77777777" w:rsidR="005005B2" w:rsidRDefault="003441EC">
      <w:pPr>
        <w:spacing w:before="145"/>
        <w:ind w:left="120"/>
        <w:rPr>
          <w:rFonts w:ascii="Segoe UI" w:hAnsi="Segoe UI"/>
        </w:rPr>
      </w:pPr>
      <w:r>
        <w:rPr>
          <w:rFonts w:ascii="Segoe UI" w:hAnsi="Segoe UI"/>
        </w:rPr>
        <w:t>…2...</w:t>
      </w:r>
      <w:r>
        <w:rPr>
          <w:rFonts w:ascii="Segoe UI" w:hAnsi="Segoe UI"/>
          <w:spacing w:val="-7"/>
        </w:rPr>
        <w:t xml:space="preserve"> </w:t>
      </w:r>
      <w:r>
        <w:rPr>
          <w:rFonts w:ascii="Segoe UI" w:hAnsi="Segoe UI"/>
        </w:rPr>
        <w:t>που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αναμένονται</w:t>
      </w:r>
      <w:r>
        <w:rPr>
          <w:rFonts w:ascii="Segoe UI" w:hAnsi="Segoe UI"/>
          <w:spacing w:val="-4"/>
        </w:rPr>
        <w:t xml:space="preserve"> </w:t>
      </w:r>
      <w:r>
        <w:rPr>
          <w:rFonts w:ascii="Segoe UI" w:hAnsi="Segoe UI"/>
        </w:rPr>
        <w:t>σαν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αποτελέσματα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της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επίλυσης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του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προβλήματος.</w:t>
      </w:r>
    </w:p>
    <w:p w14:paraId="0E744AEB" w14:textId="77777777" w:rsidR="005005B2" w:rsidRDefault="003441EC">
      <w:pPr>
        <w:pStyle w:val="1"/>
        <w:spacing w:before="148"/>
        <w:ind w:left="0" w:right="112"/>
        <w:jc w:val="right"/>
      </w:pPr>
      <w:r>
        <w:t>Μονάδες</w:t>
      </w:r>
      <w:r>
        <w:rPr>
          <w:spacing w:val="-4"/>
        </w:rPr>
        <w:t xml:space="preserve"> </w:t>
      </w:r>
      <w:r>
        <w:t>15</w:t>
      </w:r>
    </w:p>
    <w:p w14:paraId="4A59306F" w14:textId="2AA141E6" w:rsidR="005005B2" w:rsidRDefault="005005B2">
      <w:pPr>
        <w:pStyle w:val="1"/>
        <w:ind w:left="0" w:right="113"/>
        <w:jc w:val="right"/>
      </w:pPr>
    </w:p>
    <w:sectPr w:rsidR="005005B2">
      <w:pgSz w:w="11910" w:h="16840"/>
      <w:pgMar w:top="140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Segoe UI">
    <w:altName w:val="Segoe UI"/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1B540C"/>
    <w:multiLevelType w:val="hybridMultilevel"/>
    <w:tmpl w:val="3CDE5A1A"/>
    <w:lvl w:ilvl="0" w:tplc="FBB29AA4">
      <w:start w:val="1"/>
      <w:numFmt w:val="upperLetter"/>
      <w:lvlText w:val="%1)"/>
      <w:lvlJc w:val="left"/>
      <w:pPr>
        <w:ind w:left="120" w:hanging="313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el-GR" w:eastAsia="en-US" w:bidi="ar-SA"/>
      </w:rPr>
    </w:lvl>
    <w:lvl w:ilvl="1" w:tplc="181407F6">
      <w:numFmt w:val="bullet"/>
      <w:lvlText w:val="•"/>
      <w:lvlJc w:val="left"/>
      <w:pPr>
        <w:ind w:left="962" w:hanging="313"/>
      </w:pPr>
      <w:rPr>
        <w:rFonts w:hint="default"/>
        <w:lang w:val="el-GR" w:eastAsia="en-US" w:bidi="ar-SA"/>
      </w:rPr>
    </w:lvl>
    <w:lvl w:ilvl="2" w:tplc="BE88E892">
      <w:numFmt w:val="bullet"/>
      <w:lvlText w:val="•"/>
      <w:lvlJc w:val="left"/>
      <w:pPr>
        <w:ind w:left="1804" w:hanging="313"/>
      </w:pPr>
      <w:rPr>
        <w:rFonts w:hint="default"/>
        <w:lang w:val="el-GR" w:eastAsia="en-US" w:bidi="ar-SA"/>
      </w:rPr>
    </w:lvl>
    <w:lvl w:ilvl="3" w:tplc="A7363288">
      <w:numFmt w:val="bullet"/>
      <w:lvlText w:val="•"/>
      <w:lvlJc w:val="left"/>
      <w:pPr>
        <w:ind w:left="2647" w:hanging="313"/>
      </w:pPr>
      <w:rPr>
        <w:rFonts w:hint="default"/>
        <w:lang w:val="el-GR" w:eastAsia="en-US" w:bidi="ar-SA"/>
      </w:rPr>
    </w:lvl>
    <w:lvl w:ilvl="4" w:tplc="D520DA1A">
      <w:numFmt w:val="bullet"/>
      <w:lvlText w:val="•"/>
      <w:lvlJc w:val="left"/>
      <w:pPr>
        <w:ind w:left="3489" w:hanging="313"/>
      </w:pPr>
      <w:rPr>
        <w:rFonts w:hint="default"/>
        <w:lang w:val="el-GR" w:eastAsia="en-US" w:bidi="ar-SA"/>
      </w:rPr>
    </w:lvl>
    <w:lvl w:ilvl="5" w:tplc="B36E34C4">
      <w:numFmt w:val="bullet"/>
      <w:lvlText w:val="•"/>
      <w:lvlJc w:val="left"/>
      <w:pPr>
        <w:ind w:left="4332" w:hanging="313"/>
      </w:pPr>
      <w:rPr>
        <w:rFonts w:hint="default"/>
        <w:lang w:val="el-GR" w:eastAsia="en-US" w:bidi="ar-SA"/>
      </w:rPr>
    </w:lvl>
    <w:lvl w:ilvl="6" w:tplc="8C8AFB52">
      <w:numFmt w:val="bullet"/>
      <w:lvlText w:val="•"/>
      <w:lvlJc w:val="left"/>
      <w:pPr>
        <w:ind w:left="5174" w:hanging="313"/>
      </w:pPr>
      <w:rPr>
        <w:rFonts w:hint="default"/>
        <w:lang w:val="el-GR" w:eastAsia="en-US" w:bidi="ar-SA"/>
      </w:rPr>
    </w:lvl>
    <w:lvl w:ilvl="7" w:tplc="22965BBA">
      <w:numFmt w:val="bullet"/>
      <w:lvlText w:val="•"/>
      <w:lvlJc w:val="left"/>
      <w:pPr>
        <w:ind w:left="6016" w:hanging="313"/>
      </w:pPr>
      <w:rPr>
        <w:rFonts w:hint="default"/>
        <w:lang w:val="el-GR" w:eastAsia="en-US" w:bidi="ar-SA"/>
      </w:rPr>
    </w:lvl>
    <w:lvl w:ilvl="8" w:tplc="699043EE">
      <w:numFmt w:val="bullet"/>
      <w:lvlText w:val="•"/>
      <w:lvlJc w:val="left"/>
      <w:pPr>
        <w:ind w:left="6859" w:hanging="313"/>
      </w:pPr>
      <w:rPr>
        <w:rFonts w:hint="default"/>
        <w:lang w:val="el-GR" w:eastAsia="en-US" w:bidi="ar-SA"/>
      </w:rPr>
    </w:lvl>
  </w:abstractNum>
  <w:abstractNum w:abstractNumId="1" w15:restartNumberingAfterBreak="0">
    <w:nsid w:val="41AF08A9"/>
    <w:multiLevelType w:val="hybridMultilevel"/>
    <w:tmpl w:val="B86E0952"/>
    <w:lvl w:ilvl="0" w:tplc="F162C8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6F126B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8C702C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FEEA1D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2B04C6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D1240A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11707C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C7105E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22765F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num w:numId="1" w16cid:durableId="842664159">
    <w:abstractNumId w:val="0"/>
  </w:num>
  <w:num w:numId="2" w16cid:durableId="17198636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005B2"/>
    <w:rsid w:val="005005B2"/>
    <w:rsid w:val="005D061A"/>
    <w:rsid w:val="00633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C81E9"/>
  <w15:docId w15:val="{92264449-0D15-4039-AFA3-360D4EC5C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  <w:lang w:val="el-GR"/>
    </w:rPr>
  </w:style>
  <w:style w:type="paragraph" w:styleId="1">
    <w:name w:val="heading 1"/>
    <w:basedOn w:val="a"/>
    <w:uiPriority w:val="9"/>
    <w:qFormat/>
    <w:pPr>
      <w:ind w:left="120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20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20" w:right="113"/>
    </w:pPr>
  </w:style>
  <w:style w:type="paragraph" w:customStyle="1" w:styleId="TableParagraph">
    <w:name w:val="Table Paragraph"/>
    <w:basedOn w:val="a"/>
    <w:uiPriority w:val="1"/>
    <w:qFormat/>
    <w:pPr>
      <w:spacing w:before="1"/>
      <w:ind w:left="10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347</Words>
  <Characters>1877</Characters>
  <Application>Microsoft Office Word</Application>
  <DocSecurity>0</DocSecurity>
  <Lines>15</Lines>
  <Paragraphs>4</Paragraphs>
  <ScaleCrop>false</ScaleCrop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Μαρία Κιουμουσίδου</cp:lastModifiedBy>
  <cp:revision>2</cp:revision>
  <dcterms:created xsi:type="dcterms:W3CDTF">2023-05-11T10:58:00Z</dcterms:created>
  <dcterms:modified xsi:type="dcterms:W3CDTF">2026-09-17T06:00:00Z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2023-01-31T00:00:00Z</vt:filetime>
  </property>
  <property fmtid="{D5CDD505-2E9C-101B-9397-08002B2CF9AE}" pid="3" name="Creator">
    <vt:lpwstr>Microsoft® Word για το Microsoft 365</vt:lpwstr>
  </property>
  <property fmtid="{D5CDD505-2E9C-101B-9397-08002B2CF9AE}" pid="4" name="LastSaved">
    <vt:filetime>2023-05-11T00:00:00Z</vt:filetime>
  </property>
</Properties>
</file>