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D54C" w14:textId="3EB8E151" w:rsidR="00B867A8" w:rsidRDefault="00781891" w:rsidP="00781891">
      <w:pPr>
        <w:jc w:val="center"/>
        <w:rPr>
          <w:b/>
          <w:bCs/>
        </w:rPr>
      </w:pPr>
      <w:r>
        <w:rPr>
          <w:b/>
          <w:bCs/>
        </w:rPr>
        <w:t>ΦΙΛΙΑ</w:t>
      </w:r>
    </w:p>
    <w:p w14:paraId="61A67DF5" w14:textId="690598A8" w:rsidR="00781891" w:rsidRPr="00781891" w:rsidRDefault="00781891" w:rsidP="00781891">
      <w:pPr>
        <w:jc w:val="both"/>
        <w:rPr>
          <w:b/>
          <w:bCs/>
        </w:rPr>
      </w:pPr>
      <w:r w:rsidRPr="00781891">
        <w:rPr>
          <w:b/>
          <w:bCs/>
        </w:rPr>
        <w:t xml:space="preserve"> Ορισμός της Φιλίας</w:t>
      </w:r>
    </w:p>
    <w:p w14:paraId="4B3B157E" w14:textId="77777777" w:rsidR="00781891" w:rsidRPr="00781891" w:rsidRDefault="00781891" w:rsidP="00781891">
      <w:pPr>
        <w:numPr>
          <w:ilvl w:val="0"/>
          <w:numId w:val="1"/>
        </w:numPr>
        <w:jc w:val="both"/>
      </w:pPr>
      <w:r w:rsidRPr="00781891">
        <w:t>Σχέση αμοιβαίας αγάπης, εμπιστοσύνης και κατανόησης μεταξύ δύο ή περισσότερων ανθρώπων.</w:t>
      </w:r>
    </w:p>
    <w:p w14:paraId="34B4556C" w14:textId="77777777" w:rsidR="00781891" w:rsidRPr="00781891" w:rsidRDefault="00781891" w:rsidP="00781891">
      <w:pPr>
        <w:numPr>
          <w:ilvl w:val="0"/>
          <w:numId w:val="1"/>
        </w:numPr>
        <w:jc w:val="both"/>
      </w:pPr>
      <w:r w:rsidRPr="00781891">
        <w:t>Δεν βασίζεται σε συμφέρον αλλά σε ειλικρινές ενδιαφέρον και σεβασμό.</w:t>
      </w:r>
    </w:p>
    <w:p w14:paraId="053DD120" w14:textId="355F868F" w:rsidR="00781891" w:rsidRPr="00781891" w:rsidRDefault="00781891" w:rsidP="00781891">
      <w:pPr>
        <w:jc w:val="both"/>
        <w:rPr>
          <w:b/>
          <w:bCs/>
        </w:rPr>
      </w:pPr>
    </w:p>
    <w:p w14:paraId="2F8C77A4" w14:textId="1C5C18BA" w:rsidR="00781891" w:rsidRPr="00781891" w:rsidRDefault="00781891" w:rsidP="00781891">
      <w:pPr>
        <w:jc w:val="both"/>
        <w:rPr>
          <w:b/>
          <w:bCs/>
        </w:rPr>
      </w:pPr>
      <w:r w:rsidRPr="00781891">
        <w:rPr>
          <w:b/>
          <w:bCs/>
        </w:rPr>
        <w:t xml:space="preserve"> Χαρακτηριστικά της Αληθινής Φιλίας</w:t>
      </w:r>
    </w:p>
    <w:p w14:paraId="3AD69F34" w14:textId="77777777" w:rsidR="00781891" w:rsidRPr="00781891" w:rsidRDefault="00781891" w:rsidP="00781891">
      <w:pPr>
        <w:numPr>
          <w:ilvl w:val="0"/>
          <w:numId w:val="2"/>
        </w:numPr>
        <w:jc w:val="both"/>
      </w:pPr>
      <w:r w:rsidRPr="00781891">
        <w:t>Αμοιβαιότητα (και οι δύο δίνουν και παίρνουν)</w:t>
      </w:r>
    </w:p>
    <w:p w14:paraId="56A65273" w14:textId="77777777" w:rsidR="00781891" w:rsidRPr="00781891" w:rsidRDefault="00781891" w:rsidP="00781891">
      <w:pPr>
        <w:numPr>
          <w:ilvl w:val="0"/>
          <w:numId w:val="2"/>
        </w:numPr>
        <w:jc w:val="both"/>
      </w:pPr>
      <w:r w:rsidRPr="00781891">
        <w:t>Εμπιστοσύνη (οι φίλοι στηρίζονται ο ένας στον άλλον)</w:t>
      </w:r>
    </w:p>
    <w:p w14:paraId="45B5E755" w14:textId="77777777" w:rsidR="00781891" w:rsidRPr="00781891" w:rsidRDefault="00781891" w:rsidP="00781891">
      <w:pPr>
        <w:numPr>
          <w:ilvl w:val="0"/>
          <w:numId w:val="2"/>
        </w:numPr>
        <w:jc w:val="both"/>
      </w:pPr>
      <w:r w:rsidRPr="00781891">
        <w:t>Ειλικρίνεια (χωρίς ψέματα ή υποκρισία)</w:t>
      </w:r>
    </w:p>
    <w:p w14:paraId="6E7894BF" w14:textId="77777777" w:rsidR="00781891" w:rsidRPr="00781891" w:rsidRDefault="00781891" w:rsidP="00781891">
      <w:pPr>
        <w:numPr>
          <w:ilvl w:val="0"/>
          <w:numId w:val="2"/>
        </w:numPr>
        <w:jc w:val="both"/>
      </w:pPr>
      <w:r w:rsidRPr="00781891">
        <w:t>Κατανόηση &amp; Αποδοχή (χωρίς όρους)</w:t>
      </w:r>
    </w:p>
    <w:p w14:paraId="22EF60AB" w14:textId="77777777" w:rsidR="00781891" w:rsidRDefault="00781891" w:rsidP="00781891">
      <w:pPr>
        <w:numPr>
          <w:ilvl w:val="0"/>
          <w:numId w:val="2"/>
        </w:numPr>
        <w:jc w:val="both"/>
      </w:pPr>
      <w:r w:rsidRPr="00781891">
        <w:t>Στήριξη σε δύσκολες στιγμές (όχι μόνο στις ευχάριστες)</w:t>
      </w:r>
    </w:p>
    <w:p w14:paraId="4525D456" w14:textId="63134CB1" w:rsidR="00781891" w:rsidRPr="00781891" w:rsidRDefault="00781891" w:rsidP="00781891">
      <w:pPr>
        <w:ind w:left="720"/>
        <w:jc w:val="both"/>
      </w:pPr>
      <w:r w:rsidRPr="00781891">
        <w:t>Η φιλία για να θεωρηθεί αληθινή και να έχει ουσιαστική διάρκεια, είναι απαλλαγμένη από κάθε έννοια συμφέροντος και βασίζεται στο ειλικρινές ενδιαφέρον του ενός προσώπου για το άλλο. Διακρίνεται για τον υψηλό βαθμό εμπιστοσύνης και αποδοχής∙ ο αληθινός φίλος σέβεται απόλυτα τις επιλογές του άλλου προσώπου, και ακόμη κι αν διαφωνεί με ορισμένες από αυτές δεν τον οδηγεί αυτό στο να απομακρυνθεί, διότι διακατέχεται από αγνά συναισθήματα αγάπης που του επιτρέπουν να αποδεχτεί τις διαθέσεις, τις επιλογές, τις επιδιώξεις και τα θέλω του φίλου του ως έχουν.</w:t>
      </w:r>
    </w:p>
    <w:p w14:paraId="6C71F267" w14:textId="60B95F70" w:rsidR="00781891" w:rsidRPr="00781891" w:rsidRDefault="00781891" w:rsidP="00781891">
      <w:pPr>
        <w:jc w:val="both"/>
        <w:rPr>
          <w:b/>
          <w:bCs/>
        </w:rPr>
      </w:pPr>
      <w:r w:rsidRPr="00781891">
        <w:rPr>
          <w:b/>
          <w:bCs/>
        </w:rPr>
        <w:t xml:space="preserve"> Η Σημασία της Φιλίας στη Ζωή</w:t>
      </w:r>
    </w:p>
    <w:p w14:paraId="6A6D568C" w14:textId="77777777" w:rsidR="00781891" w:rsidRPr="00781891" w:rsidRDefault="00781891" w:rsidP="00781891">
      <w:pPr>
        <w:numPr>
          <w:ilvl w:val="0"/>
          <w:numId w:val="3"/>
        </w:numPr>
        <w:jc w:val="both"/>
      </w:pPr>
      <w:r w:rsidRPr="00781891">
        <w:t>Συναισθηματική στήριξη</w:t>
      </w:r>
    </w:p>
    <w:p w14:paraId="7F9E1FE2" w14:textId="77777777" w:rsidR="00781891" w:rsidRPr="00781891" w:rsidRDefault="00781891" w:rsidP="00781891">
      <w:pPr>
        <w:numPr>
          <w:ilvl w:val="0"/>
          <w:numId w:val="3"/>
        </w:numPr>
        <w:jc w:val="both"/>
      </w:pPr>
      <w:r w:rsidRPr="00781891">
        <w:t>Ψυχική ισορροπία &amp; χαρά</w:t>
      </w:r>
    </w:p>
    <w:p w14:paraId="7FB52F52" w14:textId="733BD974" w:rsidR="00781891" w:rsidRDefault="00781891" w:rsidP="00781891">
      <w:pPr>
        <w:numPr>
          <w:ilvl w:val="0"/>
          <w:numId w:val="3"/>
        </w:numPr>
        <w:jc w:val="both"/>
      </w:pPr>
      <w:r>
        <w:t xml:space="preserve">Συμβολή στην </w:t>
      </w:r>
      <w:proofErr w:type="spellStart"/>
      <w:r>
        <w:t>αυτοβελτίωση</w:t>
      </w:r>
      <w:proofErr w:type="spellEnd"/>
      <w:r>
        <w:t xml:space="preserve"> μέσω της υγιούς κριτικής: </w:t>
      </w:r>
      <w:r w:rsidRPr="00781891">
        <w:t>Συμβολή στην ηθική και πνευματική εξέλιξη</w:t>
      </w:r>
    </w:p>
    <w:p w14:paraId="03FF6977" w14:textId="372423C1" w:rsidR="00781891" w:rsidRDefault="00781891" w:rsidP="00781891">
      <w:pPr>
        <w:numPr>
          <w:ilvl w:val="0"/>
          <w:numId w:val="3"/>
        </w:numPr>
        <w:jc w:val="both"/>
      </w:pPr>
      <w:r w:rsidRPr="00781891">
        <w:t>Συμβάλλει στην κοινωνικοποίηση του ατόμου</w:t>
      </w:r>
    </w:p>
    <w:p w14:paraId="642D8B64" w14:textId="77777777" w:rsidR="00306E6B" w:rsidRDefault="00306E6B" w:rsidP="00781891">
      <w:pPr>
        <w:numPr>
          <w:ilvl w:val="0"/>
          <w:numId w:val="3"/>
        </w:numPr>
        <w:jc w:val="both"/>
      </w:pPr>
      <w:r w:rsidRPr="00306E6B">
        <w:t>Βοηθά το άτομο να αποβάλει την εγωκεντρική του διάθεση και να μάθει να μοιράζεται.</w:t>
      </w:r>
    </w:p>
    <w:p w14:paraId="6B4B0FDE" w14:textId="77777777" w:rsidR="00306E6B" w:rsidRDefault="00306E6B" w:rsidP="00781891">
      <w:pPr>
        <w:numPr>
          <w:ilvl w:val="0"/>
          <w:numId w:val="3"/>
        </w:numPr>
        <w:jc w:val="both"/>
      </w:pPr>
      <w:r w:rsidRPr="00306E6B">
        <w:t>Ενισχύει την αυτοπεποίθηση του ατόμου, εφόσον γίνεται αποδεκτό και διαμορφώνει σταδιακά την ταυτότητα και την προσωπικότητά του.</w:t>
      </w:r>
    </w:p>
    <w:p w14:paraId="5ED41607" w14:textId="77777777" w:rsidR="00306E6B" w:rsidRDefault="00306E6B" w:rsidP="00781891">
      <w:pPr>
        <w:numPr>
          <w:ilvl w:val="0"/>
          <w:numId w:val="3"/>
        </w:numPr>
        <w:jc w:val="both"/>
      </w:pPr>
      <w:r w:rsidRPr="00306E6B">
        <w:t xml:space="preserve">Τροφοδοτεί το άτομο με αίσθημα ασφάλειας και προστασίας. </w:t>
      </w:r>
    </w:p>
    <w:p w14:paraId="2850409D" w14:textId="30BD0776" w:rsidR="00306E6B" w:rsidRPr="00781891" w:rsidRDefault="00306E6B" w:rsidP="00781891">
      <w:pPr>
        <w:numPr>
          <w:ilvl w:val="0"/>
          <w:numId w:val="3"/>
        </w:numPr>
        <w:jc w:val="both"/>
      </w:pPr>
      <w:r w:rsidRPr="00306E6B">
        <w:t xml:space="preserve"> Διασφαλίζει την εύρυθμη και αρμονική συνύπαρξη μεταξύ των μελών μιας κοινωνίας, μειώνοντας ταυτόχρονα τα φαινόμενα κοινωνικής παθογένειας (βία, τρομοκρατία, εγκληματικότητα).</w:t>
      </w:r>
    </w:p>
    <w:p w14:paraId="6554AAE4" w14:textId="77777777" w:rsidR="00781891" w:rsidRPr="00781891" w:rsidRDefault="00781891" w:rsidP="00781891">
      <w:pPr>
        <w:jc w:val="both"/>
        <w:rPr>
          <w:b/>
          <w:bCs/>
        </w:rPr>
      </w:pPr>
      <w:r w:rsidRPr="00781891">
        <w:rPr>
          <w:b/>
          <w:bCs/>
        </w:rPr>
        <w:t>Προϋποθέσεις για τη Διατήρηση της Φιλίας</w:t>
      </w:r>
    </w:p>
    <w:p w14:paraId="7C2CCADC" w14:textId="77777777" w:rsidR="00781891" w:rsidRPr="00781891" w:rsidRDefault="00781891" w:rsidP="00781891">
      <w:pPr>
        <w:numPr>
          <w:ilvl w:val="0"/>
          <w:numId w:val="4"/>
        </w:numPr>
        <w:jc w:val="both"/>
      </w:pPr>
      <w:r w:rsidRPr="00781891">
        <w:t>Συνεχής επικοινωνία</w:t>
      </w:r>
    </w:p>
    <w:p w14:paraId="5D6F588D" w14:textId="77777777" w:rsidR="00781891" w:rsidRPr="00781891" w:rsidRDefault="00781891" w:rsidP="00781891">
      <w:pPr>
        <w:numPr>
          <w:ilvl w:val="0"/>
          <w:numId w:val="4"/>
        </w:numPr>
        <w:jc w:val="both"/>
      </w:pPr>
      <w:r w:rsidRPr="00781891">
        <w:lastRenderedPageBreak/>
        <w:t>Σεβασμός της διαφορετικότητας</w:t>
      </w:r>
    </w:p>
    <w:p w14:paraId="13A4F22A" w14:textId="77777777" w:rsidR="00781891" w:rsidRPr="00781891" w:rsidRDefault="00781891" w:rsidP="00781891">
      <w:pPr>
        <w:numPr>
          <w:ilvl w:val="0"/>
          <w:numId w:val="4"/>
        </w:numPr>
        <w:jc w:val="both"/>
      </w:pPr>
      <w:r w:rsidRPr="00781891">
        <w:t>Συγχώρεση και κατανόηση</w:t>
      </w:r>
    </w:p>
    <w:p w14:paraId="39EB0009" w14:textId="77777777" w:rsidR="00781891" w:rsidRPr="00781891" w:rsidRDefault="00781891" w:rsidP="00781891">
      <w:pPr>
        <w:numPr>
          <w:ilvl w:val="0"/>
          <w:numId w:val="4"/>
        </w:numPr>
        <w:jc w:val="both"/>
      </w:pPr>
      <w:r w:rsidRPr="00781891">
        <w:t>Κοινές εμπειρίες και αξίες</w:t>
      </w:r>
    </w:p>
    <w:p w14:paraId="1620A7CC" w14:textId="77777777" w:rsidR="00781891" w:rsidRPr="00781891" w:rsidRDefault="00781891" w:rsidP="00781891">
      <w:pPr>
        <w:jc w:val="both"/>
        <w:rPr>
          <w:b/>
          <w:bCs/>
        </w:rPr>
      </w:pPr>
      <w:r w:rsidRPr="00781891">
        <w:rPr>
          <w:b/>
          <w:bCs/>
        </w:rPr>
        <w:t>Σύγχρονη Εποχή &amp; Φιλία</w:t>
      </w:r>
    </w:p>
    <w:p w14:paraId="7DD205DC" w14:textId="77777777" w:rsidR="00781891" w:rsidRPr="00781891" w:rsidRDefault="00781891" w:rsidP="00781891">
      <w:pPr>
        <w:numPr>
          <w:ilvl w:val="0"/>
          <w:numId w:val="5"/>
        </w:numPr>
        <w:jc w:val="both"/>
      </w:pPr>
      <w:r w:rsidRPr="00781891">
        <w:t xml:space="preserve">Ρόλος των </w:t>
      </w:r>
      <w:proofErr w:type="spellStart"/>
      <w:r w:rsidRPr="00781891">
        <w:t>social</w:t>
      </w:r>
      <w:proofErr w:type="spellEnd"/>
      <w:r w:rsidRPr="00781891">
        <w:t xml:space="preserve"> </w:t>
      </w:r>
      <w:proofErr w:type="spellStart"/>
      <w:r w:rsidRPr="00781891">
        <w:t>media</w:t>
      </w:r>
      <w:proofErr w:type="spellEnd"/>
      <w:r w:rsidRPr="00781891">
        <w:t>: Εύκολη επαφή αλλά όχι πάντα ουσιαστική</w:t>
      </w:r>
    </w:p>
    <w:p w14:paraId="7D37D76F" w14:textId="253643BF" w:rsidR="00781891" w:rsidRPr="00781891" w:rsidRDefault="00781891" w:rsidP="00781891">
      <w:pPr>
        <w:numPr>
          <w:ilvl w:val="0"/>
          <w:numId w:val="5"/>
        </w:numPr>
        <w:jc w:val="both"/>
      </w:pPr>
      <w:r>
        <w:t>Κυριαρχία εγωισμού και υλισμού δυσχεραίνει την απόκτηση φίλων</w:t>
      </w:r>
      <w:r w:rsidR="00306E6B">
        <w:t>.</w:t>
      </w:r>
      <w:r w:rsidR="00306E6B" w:rsidRPr="00306E6B">
        <w:t xml:space="preserve"> </w:t>
      </w:r>
      <w:r w:rsidR="00306E6B" w:rsidRPr="00306E6B">
        <w:t>Πνεύμα χρησιμοθηρίας και κερδοσκοπίας, εφόσον συνάπτονται σχέσεις με ωφελιμιστικό χαρακτήρα. Κρίση αξιών της κοινωνίας που θεοποιεί το χρήμα και υποβαθμίζει τις ανιδιοτελείς και γνήσιες ανθρώπινες σχέσεις</w:t>
      </w:r>
      <w:r w:rsidR="00306E6B">
        <w:t>/</w:t>
      </w:r>
    </w:p>
    <w:p w14:paraId="453811CA" w14:textId="2DD1B720" w:rsidR="00781891" w:rsidRPr="00306E6B" w:rsidRDefault="00781891" w:rsidP="00781891">
      <w:pPr>
        <w:numPr>
          <w:ilvl w:val="0"/>
          <w:numId w:val="5"/>
        </w:numPr>
        <w:jc w:val="both"/>
        <w:rPr>
          <w:b/>
          <w:bCs/>
        </w:rPr>
      </w:pPr>
      <w:r w:rsidRPr="00781891">
        <w:t>Α</w:t>
      </w:r>
      <w:r>
        <w:t>πουσία χρόνου</w:t>
      </w:r>
      <w:r w:rsidR="00306E6B">
        <w:t>.</w:t>
      </w:r>
    </w:p>
    <w:p w14:paraId="74767998" w14:textId="7346D046" w:rsidR="00306E6B" w:rsidRPr="00306E6B" w:rsidRDefault="00306E6B" w:rsidP="00306E6B">
      <w:pPr>
        <w:numPr>
          <w:ilvl w:val="0"/>
          <w:numId w:val="5"/>
        </w:numPr>
        <w:jc w:val="both"/>
      </w:pPr>
      <w:r w:rsidRPr="00306E6B">
        <w:t>Η τεχνοκρατική παιδεία που υποβάλλει τους μαθητές σε ένα πλαίσιο αθέμιτου</w:t>
      </w:r>
      <w:r w:rsidRPr="00306E6B">
        <w:t xml:space="preserve"> </w:t>
      </w:r>
      <w:r w:rsidRPr="00306E6B">
        <w:t>ανταγωνισμού, διαμορφώνοντας εχθρικές σχέσεις μεταξύ τους</w:t>
      </w:r>
    </w:p>
    <w:sectPr w:rsidR="00306E6B" w:rsidRPr="00306E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43A28"/>
    <w:multiLevelType w:val="multilevel"/>
    <w:tmpl w:val="B04C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04C7E"/>
    <w:multiLevelType w:val="multilevel"/>
    <w:tmpl w:val="A61E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468A7"/>
    <w:multiLevelType w:val="multilevel"/>
    <w:tmpl w:val="2ED2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836D3E"/>
    <w:multiLevelType w:val="multilevel"/>
    <w:tmpl w:val="80EA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5488F"/>
    <w:multiLevelType w:val="multilevel"/>
    <w:tmpl w:val="C1FC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963839">
    <w:abstractNumId w:val="1"/>
  </w:num>
  <w:num w:numId="2" w16cid:durableId="260797129">
    <w:abstractNumId w:val="0"/>
  </w:num>
  <w:num w:numId="3" w16cid:durableId="1330056854">
    <w:abstractNumId w:val="4"/>
  </w:num>
  <w:num w:numId="4" w16cid:durableId="1595239477">
    <w:abstractNumId w:val="3"/>
  </w:num>
  <w:num w:numId="5" w16cid:durableId="1230657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91"/>
    <w:rsid w:val="00102954"/>
    <w:rsid w:val="00174858"/>
    <w:rsid w:val="00306E6B"/>
    <w:rsid w:val="00781891"/>
    <w:rsid w:val="00B867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74A8"/>
  <w15:chartTrackingRefBased/>
  <w15:docId w15:val="{83F124A1-7030-4153-8D34-84C3A4B8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81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81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818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818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818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818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818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818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818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8189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8189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8189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8189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8189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8189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8189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8189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81891"/>
    <w:rPr>
      <w:rFonts w:eastAsiaTheme="majorEastAsia" w:cstheme="majorBidi"/>
      <w:color w:val="272727" w:themeColor="text1" w:themeTint="D8"/>
    </w:rPr>
  </w:style>
  <w:style w:type="paragraph" w:styleId="a3">
    <w:name w:val="Title"/>
    <w:basedOn w:val="a"/>
    <w:next w:val="a"/>
    <w:link w:val="Char"/>
    <w:uiPriority w:val="10"/>
    <w:qFormat/>
    <w:rsid w:val="00781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8189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8189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8189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81891"/>
    <w:pPr>
      <w:spacing w:before="160"/>
      <w:jc w:val="center"/>
    </w:pPr>
    <w:rPr>
      <w:i/>
      <w:iCs/>
      <w:color w:val="404040" w:themeColor="text1" w:themeTint="BF"/>
    </w:rPr>
  </w:style>
  <w:style w:type="character" w:customStyle="1" w:styleId="Char1">
    <w:name w:val="Απόσπασμα Char"/>
    <w:basedOn w:val="a0"/>
    <w:link w:val="a5"/>
    <w:uiPriority w:val="29"/>
    <w:rsid w:val="00781891"/>
    <w:rPr>
      <w:i/>
      <w:iCs/>
      <w:color w:val="404040" w:themeColor="text1" w:themeTint="BF"/>
    </w:rPr>
  </w:style>
  <w:style w:type="paragraph" w:styleId="a6">
    <w:name w:val="List Paragraph"/>
    <w:basedOn w:val="a"/>
    <w:uiPriority w:val="34"/>
    <w:qFormat/>
    <w:rsid w:val="00781891"/>
    <w:pPr>
      <w:ind w:left="720"/>
      <w:contextualSpacing/>
    </w:pPr>
  </w:style>
  <w:style w:type="character" w:styleId="a7">
    <w:name w:val="Intense Emphasis"/>
    <w:basedOn w:val="a0"/>
    <w:uiPriority w:val="21"/>
    <w:qFormat/>
    <w:rsid w:val="00781891"/>
    <w:rPr>
      <w:i/>
      <w:iCs/>
      <w:color w:val="0F4761" w:themeColor="accent1" w:themeShade="BF"/>
    </w:rPr>
  </w:style>
  <w:style w:type="paragraph" w:styleId="a8">
    <w:name w:val="Intense Quote"/>
    <w:basedOn w:val="a"/>
    <w:next w:val="a"/>
    <w:link w:val="Char2"/>
    <w:uiPriority w:val="30"/>
    <w:qFormat/>
    <w:rsid w:val="00781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81891"/>
    <w:rPr>
      <w:i/>
      <w:iCs/>
      <w:color w:val="0F4761" w:themeColor="accent1" w:themeShade="BF"/>
    </w:rPr>
  </w:style>
  <w:style w:type="character" w:styleId="a9">
    <w:name w:val="Intense Reference"/>
    <w:basedOn w:val="a0"/>
    <w:uiPriority w:val="32"/>
    <w:qFormat/>
    <w:rsid w:val="007818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360</Words>
  <Characters>1947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Demas Paratas</dc:creator>
  <cp:keywords/>
  <dc:description/>
  <cp:lastModifiedBy>Demas Paratas</cp:lastModifiedBy>
  <cp:revision>1</cp:revision>
  <dcterms:created xsi:type="dcterms:W3CDTF">2025-10-19T12:12:00Z</dcterms:created>
  <dcterms:modified xsi:type="dcterms:W3CDTF">2025-10-19T12:25:00Z</dcterms:modified>
</cp:coreProperties>
</file>