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0F8" w:rsidRDefault="00393F69">
      <w:pPr>
        <w:pStyle w:val="Heading1"/>
      </w:pPr>
      <w:r>
        <w:rPr>
          <w:color w:val="1F4E78"/>
        </w:rPr>
        <w:t xml:space="preserve">ΦΥΛΛΟ ΕΡΓΑΣΙΑΣ </w:t>
      </w:r>
    </w:p>
    <w:p w:rsidR="00DF10F8" w:rsidRDefault="00393F69">
      <w:pPr>
        <w:spacing w:before="104"/>
        <w:jc w:val="center"/>
        <w:rPr>
          <w:i/>
          <w:sz w:val="24"/>
        </w:rPr>
      </w:pPr>
      <w:r>
        <w:rPr>
          <w:i/>
          <w:color w:val="2E74B5"/>
          <w:sz w:val="24"/>
        </w:rPr>
        <w:t xml:space="preserve">Μάθημα: Κοινωνική και Πολιτική Αγωγή (Γ΄ Γυμνασίου) — Ενότητα 1: Εισαγωγικές </w:t>
      </w:r>
      <w:r>
        <w:rPr>
          <w:i/>
          <w:color w:val="2E74B5"/>
          <w:spacing w:val="-2"/>
          <w:sz w:val="24"/>
        </w:rPr>
        <w:t>Έννοιες</w:t>
      </w:r>
    </w:p>
    <w:p w:rsidR="00DF10F8" w:rsidRDefault="00DF10F8">
      <w:pPr>
        <w:pStyle w:val="a3"/>
        <w:spacing w:before="115"/>
        <w:rPr>
          <w:i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68"/>
        <w:gridCol w:w="4968"/>
      </w:tblGrid>
      <w:tr w:rsidR="00DF10F8">
        <w:trPr>
          <w:trHeight w:val="688"/>
        </w:trPr>
        <w:tc>
          <w:tcPr>
            <w:tcW w:w="4968" w:type="dxa"/>
            <w:shd w:val="clear" w:color="auto" w:fill="E8EDF4"/>
          </w:tcPr>
          <w:p w:rsidR="00DF10F8" w:rsidRDefault="00393F69">
            <w:pPr>
              <w:pStyle w:val="TableParagraph"/>
              <w:spacing w:before="103"/>
              <w:ind w:left="1062"/>
              <w:rPr>
                <w:b/>
                <w:sz w:val="20"/>
              </w:rPr>
            </w:pPr>
            <w:r>
              <w:rPr>
                <w:b/>
                <w:color w:val="1F4E78"/>
                <w:sz w:val="20"/>
              </w:rPr>
              <w:t xml:space="preserve">Ονοματεπώνυμο </w:t>
            </w:r>
            <w:r w:rsidR="003934F1">
              <w:rPr>
                <w:b/>
                <w:color w:val="1F4E78"/>
                <w:spacing w:val="-2"/>
                <w:sz w:val="20"/>
              </w:rPr>
              <w:t>Μαθητή/τρι</w:t>
            </w:r>
            <w:r>
              <w:rPr>
                <w:b/>
                <w:color w:val="1F4E78"/>
                <w:spacing w:val="-2"/>
                <w:sz w:val="20"/>
              </w:rPr>
              <w:t>ας:</w:t>
            </w:r>
          </w:p>
          <w:p w:rsidR="00DF10F8" w:rsidRDefault="00393F69">
            <w:pPr>
              <w:pStyle w:val="TableParagraph"/>
              <w:spacing w:before="0"/>
              <w:ind w:left="988"/>
              <w:rPr>
                <w:b/>
                <w:sz w:val="20"/>
              </w:rPr>
            </w:pPr>
            <w:r>
              <w:rPr>
                <w:b/>
                <w:color w:val="1F4E78"/>
                <w:spacing w:val="-2"/>
                <w:sz w:val="20"/>
              </w:rPr>
              <w:t>........................................................</w:t>
            </w:r>
          </w:p>
        </w:tc>
        <w:tc>
          <w:tcPr>
            <w:tcW w:w="4968" w:type="dxa"/>
            <w:shd w:val="clear" w:color="auto" w:fill="E8EDF4"/>
          </w:tcPr>
          <w:p w:rsidR="00DF10F8" w:rsidRDefault="00393F69" w:rsidP="003934F1">
            <w:pPr>
              <w:pStyle w:val="TableParagraph"/>
              <w:spacing w:before="225"/>
              <w:ind w:left="563"/>
              <w:rPr>
                <w:b/>
                <w:sz w:val="20"/>
              </w:rPr>
            </w:pPr>
            <w:r>
              <w:rPr>
                <w:b/>
                <w:color w:val="1F4E78"/>
                <w:sz w:val="20"/>
              </w:rPr>
              <w:t>Ημερομηνία</w:t>
            </w:r>
            <w:r>
              <w:rPr>
                <w:b/>
                <w:color w:val="1F4E78"/>
                <w:spacing w:val="-2"/>
                <w:sz w:val="20"/>
              </w:rPr>
              <w:t>....................................</w:t>
            </w:r>
          </w:p>
        </w:tc>
      </w:tr>
    </w:tbl>
    <w:p w:rsidR="00DF10F8" w:rsidRPr="003934F1" w:rsidRDefault="00DF10F8">
      <w:pPr>
        <w:pStyle w:val="a3"/>
        <w:spacing w:before="36"/>
        <w:rPr>
          <w:i/>
          <w:sz w:val="24"/>
          <w:lang w:val="en-US"/>
        </w:rPr>
      </w:pPr>
    </w:p>
    <w:p w:rsidR="00DF10F8" w:rsidRDefault="00393F69">
      <w:pPr>
        <w:ind w:left="72"/>
        <w:rPr>
          <w:b/>
          <w:sz w:val="28"/>
        </w:rPr>
      </w:pPr>
      <w:r>
        <w:rPr>
          <w:b/>
          <w:color w:val="1F4E78"/>
          <w:sz w:val="28"/>
        </w:rPr>
        <w:t xml:space="preserve">ΜΕΡΟΣ Α΄: ΦΥΛΛΟ ΕΡΓΑΣΙΑΣ </w:t>
      </w:r>
    </w:p>
    <w:p w:rsidR="00DF10F8" w:rsidRDefault="00393F69">
      <w:pPr>
        <w:pStyle w:val="Heading2"/>
        <w:numPr>
          <w:ilvl w:val="0"/>
          <w:numId w:val="15"/>
        </w:numPr>
        <w:tabs>
          <w:tab w:val="left" w:pos="312"/>
        </w:tabs>
        <w:spacing w:before="290"/>
      </w:pPr>
      <w:r>
        <w:rPr>
          <w:color w:val="2E74B5"/>
        </w:rPr>
        <w:t xml:space="preserve">Ερωτήσεις Ορισμών &amp; </w:t>
      </w:r>
      <w:r>
        <w:rPr>
          <w:color w:val="2E74B5"/>
          <w:spacing w:val="-2"/>
        </w:rPr>
        <w:t>Εννοιών</w:t>
      </w:r>
    </w:p>
    <w:p w:rsidR="00DF10F8" w:rsidRDefault="00393F69">
      <w:pPr>
        <w:pStyle w:val="a3"/>
        <w:spacing w:before="124"/>
        <w:ind w:left="72"/>
      </w:pPr>
      <w:r>
        <w:rPr>
          <w:color w:val="252525"/>
        </w:rPr>
        <w:t xml:space="preserve">Να δώσετε τους ακριβείς ορισμούς για τις παρακάτω βασικές έννοιες της </w:t>
      </w:r>
      <w:r>
        <w:rPr>
          <w:color w:val="252525"/>
          <w:spacing w:val="-2"/>
        </w:rPr>
        <w:t>ενότητας:</w:t>
      </w:r>
    </w:p>
    <w:p w:rsidR="00DF10F8" w:rsidRDefault="00393F69">
      <w:pPr>
        <w:pStyle w:val="Heading3"/>
        <w:numPr>
          <w:ilvl w:val="0"/>
          <w:numId w:val="14"/>
        </w:numPr>
        <w:tabs>
          <w:tab w:val="left" w:pos="292"/>
        </w:tabs>
        <w:spacing w:before="120"/>
      </w:pPr>
      <w:r>
        <w:rPr>
          <w:color w:val="252525"/>
          <w:spacing w:val="-2"/>
        </w:rPr>
        <w:t>Κοινωνία:</w:t>
      </w:r>
    </w:p>
    <w:p w:rsidR="00DF10F8" w:rsidRPr="003934F1" w:rsidRDefault="00DF10F8" w:rsidP="003934F1">
      <w:pPr>
        <w:pStyle w:val="a3"/>
        <w:spacing w:before="14"/>
        <w:rPr>
          <w:b/>
          <w:sz w:val="20"/>
          <w:lang w:val="en-US"/>
        </w:rPr>
      </w:pPr>
      <w:r>
        <w:rPr>
          <w:b/>
          <w:sz w:val="20"/>
        </w:rPr>
        <w:pict>
          <v:shape id="docshape3" o:spid="_x0000_s1062" style="position:absolute;margin-left:57.6pt;margin-top:14.1pt;width:493.1pt;height:.1pt;z-index:-15728640;mso-wrap-distance-left:0;mso-wrap-distance-right:0;mso-position-horizontal-relative:page" coordorigin="1152,282" coordsize="9862,0" path="m1152,282r9861,e" filled="f" strokecolor="#242424" strokeweight=".25222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4" o:spid="_x0000_s1061" style="position:absolute;margin-left:57.6pt;margin-top:29.55pt;width:76.7pt;height:.1pt;z-index:-15728128;mso-wrap-distance-left:0;mso-wrap-distance-right:0;mso-position-horizontal-relative:page" coordorigin="1152,591" coordsize="1534,0" path="m1152,591r1534,e" filled="f" strokecolor="#242424" strokeweight=".25222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5" o:spid="_x0000_s1060" style="position:absolute;margin-left:57.6pt;margin-top:45pt;width:493.1pt;height:.1pt;z-index:-15727616;mso-wrap-distance-left:0;mso-wrap-distance-right:0;mso-position-horizontal-relative:page" coordorigin="1152,900" coordsize="9862,0" path="m1152,900r9861,e" filled="f" strokecolor="#242424" strokeweight=".25222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6" o:spid="_x0000_s1059" style="position:absolute;margin-left:57.6pt;margin-top:60.45pt;width:76.7pt;height:.1pt;z-index:-15727104;mso-wrap-distance-left:0;mso-wrap-distance-right:0;mso-position-horizontal-relative:page" coordorigin="1152,1209" coordsize="1534,0" path="m1152,1209r1534,e" filled="f" strokecolor="#242424" strokeweight=".25222mm">
            <v:path arrowok="t"/>
            <w10:wrap type="topAndBottom" anchorx="page"/>
          </v:shape>
        </w:pict>
      </w:r>
    </w:p>
    <w:p w:rsidR="00DF10F8" w:rsidRDefault="00393F69">
      <w:pPr>
        <w:pStyle w:val="Heading3"/>
        <w:numPr>
          <w:ilvl w:val="0"/>
          <w:numId w:val="14"/>
        </w:numPr>
        <w:tabs>
          <w:tab w:val="left" w:pos="292"/>
        </w:tabs>
      </w:pPr>
      <w:r>
        <w:rPr>
          <w:color w:val="252525"/>
          <w:spacing w:val="-2"/>
        </w:rPr>
        <w:t>Πολιτισμός:</w:t>
      </w:r>
    </w:p>
    <w:p w:rsidR="00DF10F8" w:rsidRDefault="00DF10F8">
      <w:pPr>
        <w:pStyle w:val="a3"/>
        <w:spacing w:before="13"/>
        <w:rPr>
          <w:b/>
          <w:sz w:val="20"/>
        </w:rPr>
      </w:pPr>
      <w:r>
        <w:rPr>
          <w:b/>
          <w:sz w:val="20"/>
        </w:rPr>
        <w:pict>
          <v:shape id="docshape7" o:spid="_x0000_s1058" style="position:absolute;margin-left:57.6pt;margin-top:14.1pt;width:493.1pt;height:.1pt;z-index:-15726592;mso-wrap-distance-left:0;mso-wrap-distance-right:0;mso-position-horizontal-relative:page" coordorigin="1152,282" coordsize="9862,0" path="m1152,282r9861,e" filled="f" strokecolor="#242424" strokeweight=".25222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8" o:spid="_x0000_s1057" style="position:absolute;margin-left:57.6pt;margin-top:29.55pt;width:76.7pt;height:.1pt;z-index:-15726080;mso-wrap-distance-left:0;mso-wrap-distance-right:0;mso-position-horizontal-relative:page" coordorigin="1152,591" coordsize="1534,0" path="m1152,591r1534,e" filled="f" strokecolor="#242424" strokeweight=".25222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9" o:spid="_x0000_s1056" style="position:absolute;margin-left:57.6pt;margin-top:45pt;width:493.1pt;height:.1pt;z-index:-15725568;mso-wrap-distance-left:0;mso-wrap-distance-right:0;mso-position-horizontal-relative:page" coordorigin="1152,900" coordsize="9862,0" path="m1152,900r9861,e" filled="f" strokecolor="#242424" strokeweight=".25222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10" o:spid="_x0000_s1055" style="position:absolute;margin-left:57.6pt;margin-top:60.4pt;width:76.7pt;height:.1pt;z-index:-15725056;mso-wrap-distance-left:0;mso-wrap-distance-right:0;mso-position-horizontal-relative:page" coordorigin="1152,1208" coordsize="1534,0" path="m1152,1208r1534,e" filled="f" strokecolor="#242424" strokeweight=".25222mm">
            <v:path arrowok="t"/>
            <w10:wrap type="topAndBottom" anchorx="page"/>
          </v:shape>
        </w:pict>
      </w:r>
    </w:p>
    <w:p w:rsidR="00DF10F8" w:rsidRDefault="00DF10F8">
      <w:pPr>
        <w:pStyle w:val="a3"/>
        <w:rPr>
          <w:b/>
          <w:sz w:val="20"/>
        </w:rPr>
      </w:pPr>
    </w:p>
    <w:p w:rsidR="00DF10F8" w:rsidRDefault="00DF10F8">
      <w:pPr>
        <w:pStyle w:val="a3"/>
        <w:rPr>
          <w:b/>
          <w:sz w:val="20"/>
        </w:rPr>
      </w:pPr>
    </w:p>
    <w:p w:rsidR="00DF10F8" w:rsidRDefault="00DF10F8">
      <w:pPr>
        <w:pStyle w:val="a3"/>
        <w:rPr>
          <w:b/>
          <w:sz w:val="20"/>
        </w:rPr>
      </w:pPr>
    </w:p>
    <w:p w:rsidR="00DF10F8" w:rsidRDefault="00393F69">
      <w:pPr>
        <w:pStyle w:val="Heading3"/>
        <w:numPr>
          <w:ilvl w:val="0"/>
          <w:numId w:val="14"/>
        </w:numPr>
        <w:tabs>
          <w:tab w:val="left" w:pos="292"/>
        </w:tabs>
      </w:pPr>
      <w:r>
        <w:rPr>
          <w:color w:val="252525"/>
          <w:spacing w:val="-2"/>
        </w:rPr>
        <w:t>Κοινωνικότητα:</w:t>
      </w:r>
    </w:p>
    <w:p w:rsidR="00DF10F8" w:rsidRDefault="00DF10F8">
      <w:pPr>
        <w:pStyle w:val="a3"/>
        <w:spacing w:before="13"/>
        <w:rPr>
          <w:b/>
          <w:sz w:val="20"/>
        </w:rPr>
      </w:pPr>
      <w:r>
        <w:rPr>
          <w:b/>
          <w:sz w:val="20"/>
        </w:rPr>
        <w:pict>
          <v:shape id="docshape11" o:spid="_x0000_s1054" style="position:absolute;margin-left:57.6pt;margin-top:14.1pt;width:493.1pt;height:.1pt;z-index:-15724544;mso-wrap-distance-left:0;mso-wrap-distance-right:0;mso-position-horizontal-relative:page" coordorigin="1152,282" coordsize="9862,0" path="m1152,282r9861,e" filled="f" strokecolor="#242424" strokeweight=".25222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12" o:spid="_x0000_s1053" style="position:absolute;margin-left:57.6pt;margin-top:29.55pt;width:76.7pt;height:.1pt;z-index:-15724032;mso-wrap-distance-left:0;mso-wrap-distance-right:0;mso-position-horizontal-relative:page" coordorigin="1152,591" coordsize="1534,0" path="m1152,591r1534,e" filled="f" strokecolor="#242424" strokeweight=".25222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13" o:spid="_x0000_s1052" style="position:absolute;margin-left:57.6pt;margin-top:45pt;width:493.1pt;height:.1pt;z-index:-15723520;mso-wrap-distance-left:0;mso-wrap-distance-right:0;mso-position-horizontal-relative:page" coordorigin="1152,900" coordsize="9862,0" path="m1152,900r9861,e" filled="f" strokecolor="#242424" strokeweight=".25222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14" o:spid="_x0000_s1051" style="position:absolute;margin-left:57.6pt;margin-top:60.4pt;width:76.7pt;height:.1pt;z-index:-15723008;mso-wrap-distance-left:0;mso-wrap-distance-right:0;mso-position-horizontal-relative:page" coordorigin="1152,1208" coordsize="1534,0" path="m1152,1208r1534,e" filled="f" strokecolor="#242424" strokeweight=".25222mm">
            <v:path arrowok="t"/>
            <w10:wrap type="topAndBottom" anchorx="page"/>
          </v:shape>
        </w:pict>
      </w:r>
    </w:p>
    <w:p w:rsidR="00DF10F8" w:rsidRDefault="00DF10F8">
      <w:pPr>
        <w:pStyle w:val="a3"/>
        <w:rPr>
          <w:b/>
          <w:sz w:val="20"/>
        </w:rPr>
      </w:pPr>
    </w:p>
    <w:p w:rsidR="00DF10F8" w:rsidRDefault="00DF10F8">
      <w:pPr>
        <w:pStyle w:val="a3"/>
        <w:rPr>
          <w:b/>
          <w:sz w:val="20"/>
        </w:rPr>
      </w:pPr>
    </w:p>
    <w:p w:rsidR="00DF10F8" w:rsidRDefault="00DF10F8">
      <w:pPr>
        <w:pStyle w:val="a3"/>
        <w:rPr>
          <w:b/>
          <w:sz w:val="20"/>
        </w:rPr>
      </w:pPr>
    </w:p>
    <w:p w:rsidR="00DF10F8" w:rsidRDefault="00DF10F8">
      <w:pPr>
        <w:pStyle w:val="a3"/>
        <w:spacing w:before="7"/>
        <w:rPr>
          <w:b/>
          <w:sz w:val="24"/>
        </w:rPr>
      </w:pPr>
    </w:p>
    <w:p w:rsidR="00DF10F8" w:rsidRDefault="00393F69">
      <w:pPr>
        <w:pStyle w:val="Heading2"/>
        <w:numPr>
          <w:ilvl w:val="0"/>
          <w:numId w:val="15"/>
        </w:numPr>
        <w:tabs>
          <w:tab w:val="left" w:pos="312"/>
        </w:tabs>
      </w:pPr>
      <w:r>
        <w:rPr>
          <w:color w:val="2E74B5"/>
        </w:rPr>
        <w:t xml:space="preserve">Ερωτήσεις Σωστού / Λάθους </w:t>
      </w:r>
      <w:r>
        <w:rPr>
          <w:color w:val="2E74B5"/>
          <w:spacing w:val="-2"/>
        </w:rPr>
        <w:t>(Σ/Λ)</w:t>
      </w:r>
    </w:p>
    <w:p w:rsidR="00DF10F8" w:rsidRDefault="00393F69">
      <w:pPr>
        <w:pStyle w:val="a3"/>
        <w:spacing w:before="124"/>
        <w:ind w:left="72"/>
        <w:rPr>
          <w:color w:val="252525"/>
          <w:spacing w:val="-2"/>
          <w:lang w:val="en-US"/>
        </w:rPr>
      </w:pPr>
      <w:r>
        <w:rPr>
          <w:color w:val="252525"/>
        </w:rPr>
        <w:t xml:space="preserve">Να χαρακτηρίσετε τις παρακάτω προτάσεις σημειώνοντας [Σ] για τη Σωστή ή [Λ] για τη </w:t>
      </w:r>
      <w:r>
        <w:rPr>
          <w:color w:val="252525"/>
          <w:spacing w:val="-2"/>
        </w:rPr>
        <w:t>Λανθασμένη:</w:t>
      </w:r>
    </w:p>
    <w:p w:rsidR="003934F1" w:rsidRPr="003934F1" w:rsidRDefault="003934F1">
      <w:pPr>
        <w:pStyle w:val="a3"/>
        <w:spacing w:before="124"/>
        <w:ind w:left="72"/>
        <w:rPr>
          <w:lang w:val="en-US"/>
        </w:rPr>
      </w:pPr>
    </w:p>
    <w:p w:rsidR="00DF10F8" w:rsidRDefault="00393F69">
      <w:pPr>
        <w:pStyle w:val="a3"/>
        <w:spacing w:before="116"/>
        <w:ind w:left="72"/>
        <w:rPr>
          <w:position w:val="1"/>
        </w:rPr>
      </w:pPr>
      <w:r>
        <w:rPr>
          <w:rFonts w:ascii="Cambria" w:hAnsi="Cambria"/>
          <w:b/>
          <w:color w:val="2E74B5"/>
        </w:rPr>
        <w:t>[</w:t>
      </w:r>
      <w:r>
        <w:rPr>
          <w:rFonts w:ascii="Cambria" w:hAnsi="Cambria"/>
          <w:b/>
          <w:color w:val="2E74B5"/>
          <w:spacing w:val="72"/>
          <w:w w:val="150"/>
        </w:rPr>
        <w:t xml:space="preserve"> </w:t>
      </w:r>
      <w:r>
        <w:rPr>
          <w:rFonts w:ascii="Cambria" w:hAnsi="Cambria"/>
          <w:b/>
          <w:color w:val="2E74B5"/>
        </w:rPr>
        <w:t>]</w:t>
      </w:r>
      <w:r>
        <w:rPr>
          <w:rFonts w:ascii="Cambria" w:hAnsi="Cambria"/>
          <w:b/>
          <w:color w:val="2E74B5"/>
          <w:spacing w:val="49"/>
        </w:rPr>
        <w:t xml:space="preserve"> </w:t>
      </w:r>
      <w:r>
        <w:rPr>
          <w:position w:val="1"/>
        </w:rPr>
        <w:t xml:space="preserve">1. Η κοινωνία αποτελεί ένα απλό άθροισμα ατόμων χωρίς οργανωμένες σχέσεις μεταξύ </w:t>
      </w:r>
      <w:r>
        <w:rPr>
          <w:spacing w:val="-2"/>
          <w:position w:val="1"/>
        </w:rPr>
        <w:t>τους.</w:t>
      </w:r>
    </w:p>
    <w:p w:rsidR="00DF10F8" w:rsidRDefault="00393F69">
      <w:pPr>
        <w:pStyle w:val="a3"/>
        <w:spacing w:before="121" w:line="278" w:lineRule="auto"/>
        <w:ind w:left="72"/>
      </w:pPr>
      <w:r>
        <w:rPr>
          <w:rFonts w:ascii="Cambria" w:hAnsi="Cambria"/>
          <w:b/>
          <w:color w:val="2E74B5"/>
        </w:rPr>
        <w:t>[</w:t>
      </w:r>
      <w:r>
        <w:rPr>
          <w:rFonts w:ascii="Cambria" w:hAnsi="Cambria"/>
          <w:b/>
          <w:color w:val="2E74B5"/>
          <w:spacing w:val="80"/>
        </w:rPr>
        <w:t xml:space="preserve"> </w:t>
      </w:r>
      <w:r>
        <w:rPr>
          <w:rFonts w:ascii="Cambria" w:hAnsi="Cambria"/>
          <w:b/>
          <w:color w:val="2E74B5"/>
        </w:rPr>
        <w:t>]</w:t>
      </w:r>
      <w:r>
        <w:rPr>
          <w:rFonts w:ascii="Cambria" w:hAnsi="Cambria"/>
          <w:b/>
          <w:color w:val="2E74B5"/>
          <w:spacing w:val="40"/>
        </w:rPr>
        <w:t xml:space="preserve"> </w:t>
      </w:r>
      <w:r>
        <w:rPr>
          <w:position w:val="1"/>
        </w:rPr>
        <w:t>2.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Η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συλλογική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συγκρότηση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των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ζώων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(αγέλη,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σμήνος,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κυψέλη)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βασίζεται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στη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λογική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και</w:t>
      </w:r>
      <w:r>
        <w:rPr>
          <w:spacing w:val="-3"/>
          <w:position w:val="1"/>
        </w:rPr>
        <w:t xml:space="preserve"> </w:t>
      </w:r>
      <w:r>
        <w:rPr>
          <w:position w:val="1"/>
        </w:rPr>
        <w:t xml:space="preserve">συναισθηματική </w:t>
      </w:r>
      <w:r>
        <w:rPr>
          <w:spacing w:val="-2"/>
        </w:rPr>
        <w:t>δημιουργία.</w:t>
      </w:r>
    </w:p>
    <w:p w:rsidR="00DF10F8" w:rsidRDefault="00393F69">
      <w:pPr>
        <w:pStyle w:val="a3"/>
        <w:spacing w:before="74"/>
        <w:ind w:left="72"/>
        <w:rPr>
          <w:position w:val="1"/>
        </w:rPr>
      </w:pPr>
      <w:r>
        <w:rPr>
          <w:rFonts w:ascii="Cambria" w:hAnsi="Cambria"/>
          <w:b/>
          <w:color w:val="2E74B5"/>
        </w:rPr>
        <w:t>[</w:t>
      </w:r>
      <w:r>
        <w:rPr>
          <w:rFonts w:ascii="Cambria" w:hAnsi="Cambria"/>
          <w:b/>
          <w:color w:val="2E74B5"/>
          <w:spacing w:val="72"/>
          <w:w w:val="150"/>
        </w:rPr>
        <w:t xml:space="preserve"> </w:t>
      </w:r>
      <w:r>
        <w:rPr>
          <w:rFonts w:ascii="Cambria" w:hAnsi="Cambria"/>
          <w:b/>
          <w:color w:val="2E74B5"/>
        </w:rPr>
        <w:t>]</w:t>
      </w:r>
      <w:r>
        <w:rPr>
          <w:rFonts w:ascii="Cambria" w:hAnsi="Cambria"/>
          <w:b/>
          <w:color w:val="2E74B5"/>
          <w:spacing w:val="49"/>
        </w:rPr>
        <w:t xml:space="preserve"> </w:t>
      </w:r>
      <w:r>
        <w:rPr>
          <w:position w:val="1"/>
        </w:rPr>
        <w:t xml:space="preserve">3. Τα ατομικά (βιολογικά) χαρακτηριστικά διακρίνουν το κάθε άτομο από τη στιγμή της γέννησής </w:t>
      </w:r>
      <w:r>
        <w:rPr>
          <w:spacing w:val="-4"/>
          <w:position w:val="1"/>
        </w:rPr>
        <w:t>του.</w:t>
      </w:r>
    </w:p>
    <w:p w:rsidR="00DF10F8" w:rsidRDefault="00393F69">
      <w:pPr>
        <w:pStyle w:val="a3"/>
        <w:spacing w:before="120" w:line="278" w:lineRule="auto"/>
        <w:ind w:left="72"/>
      </w:pPr>
      <w:r>
        <w:rPr>
          <w:rFonts w:ascii="Cambria" w:hAnsi="Cambria"/>
          <w:b/>
          <w:color w:val="2E74B5"/>
        </w:rPr>
        <w:t>[</w:t>
      </w:r>
      <w:r>
        <w:rPr>
          <w:rFonts w:ascii="Cambria" w:hAnsi="Cambria"/>
          <w:b/>
          <w:color w:val="2E74B5"/>
          <w:spacing w:val="80"/>
        </w:rPr>
        <w:t xml:space="preserve"> </w:t>
      </w:r>
      <w:r>
        <w:rPr>
          <w:rFonts w:ascii="Cambria" w:hAnsi="Cambria"/>
          <w:b/>
          <w:color w:val="2E74B5"/>
        </w:rPr>
        <w:t>]</w:t>
      </w:r>
      <w:r>
        <w:rPr>
          <w:rFonts w:ascii="Cambria" w:hAnsi="Cambria"/>
          <w:b/>
          <w:color w:val="2E74B5"/>
          <w:spacing w:val="40"/>
        </w:rPr>
        <w:t xml:space="preserve"> </w:t>
      </w:r>
      <w:r>
        <w:rPr>
          <w:position w:val="1"/>
        </w:rPr>
        <w:t>4.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Η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εξάρτηση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της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ανθρώπινης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κοινωνίας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από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το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άμεσο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φυσικό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περιβάλλον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είναι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περιορισμένη</w:t>
      </w:r>
      <w:r>
        <w:rPr>
          <w:spacing w:val="-3"/>
          <w:position w:val="1"/>
        </w:rPr>
        <w:t xml:space="preserve"> </w:t>
      </w:r>
      <w:r>
        <w:rPr>
          <w:position w:val="1"/>
        </w:rPr>
        <w:t xml:space="preserve">και </w:t>
      </w:r>
      <w:r>
        <w:t>αντιστρόφως ανάλογη με την τεχνολογία.</w:t>
      </w:r>
    </w:p>
    <w:p w:rsidR="00DF10F8" w:rsidRDefault="00393F69">
      <w:pPr>
        <w:pStyle w:val="a3"/>
        <w:spacing w:before="75"/>
        <w:ind w:left="72"/>
        <w:rPr>
          <w:spacing w:val="-2"/>
          <w:position w:val="1"/>
          <w:lang w:val="en-US"/>
        </w:rPr>
      </w:pPr>
      <w:r>
        <w:rPr>
          <w:rFonts w:ascii="Cambria" w:hAnsi="Cambria"/>
          <w:b/>
          <w:color w:val="2E74B5"/>
        </w:rPr>
        <w:t>[</w:t>
      </w:r>
      <w:r>
        <w:rPr>
          <w:rFonts w:ascii="Cambria" w:hAnsi="Cambria"/>
          <w:b/>
          <w:color w:val="2E74B5"/>
          <w:spacing w:val="72"/>
          <w:w w:val="150"/>
        </w:rPr>
        <w:t xml:space="preserve"> </w:t>
      </w:r>
      <w:r>
        <w:rPr>
          <w:rFonts w:ascii="Cambria" w:hAnsi="Cambria"/>
          <w:b/>
          <w:color w:val="2E74B5"/>
        </w:rPr>
        <w:t>]</w:t>
      </w:r>
      <w:r>
        <w:rPr>
          <w:rFonts w:ascii="Cambria" w:hAnsi="Cambria"/>
          <w:b/>
          <w:color w:val="2E74B5"/>
          <w:spacing w:val="49"/>
        </w:rPr>
        <w:t xml:space="preserve"> </w:t>
      </w:r>
      <w:r>
        <w:rPr>
          <w:position w:val="1"/>
        </w:rPr>
        <w:t xml:space="preserve">5. Οι σχέσεις ατόμου και κοινωνίας είναι σχέσεις </w:t>
      </w:r>
      <w:r>
        <w:rPr>
          <w:spacing w:val="-2"/>
          <w:position w:val="1"/>
        </w:rPr>
        <w:t>αλληλεπίδρασης.</w:t>
      </w:r>
    </w:p>
    <w:p w:rsidR="003934F1" w:rsidRPr="003934F1" w:rsidRDefault="003934F1" w:rsidP="003934F1">
      <w:pPr>
        <w:pStyle w:val="a3"/>
        <w:spacing w:before="75"/>
        <w:rPr>
          <w:position w:val="1"/>
          <w:lang w:val="en-US"/>
        </w:rPr>
      </w:pPr>
    </w:p>
    <w:p w:rsidR="00DF10F8" w:rsidRDefault="00DF10F8">
      <w:pPr>
        <w:pStyle w:val="a3"/>
        <w:spacing w:before="16"/>
      </w:pPr>
    </w:p>
    <w:p w:rsidR="00DF10F8" w:rsidRDefault="00393F69">
      <w:pPr>
        <w:pStyle w:val="Heading2"/>
        <w:numPr>
          <w:ilvl w:val="0"/>
          <w:numId w:val="15"/>
        </w:numPr>
        <w:tabs>
          <w:tab w:val="left" w:pos="312"/>
        </w:tabs>
      </w:pPr>
      <w:r>
        <w:rPr>
          <w:color w:val="2E74B5"/>
        </w:rPr>
        <w:t xml:space="preserve">Ερωτήσεις Πολλαπλής </w:t>
      </w:r>
      <w:r>
        <w:rPr>
          <w:color w:val="2E74B5"/>
          <w:spacing w:val="-2"/>
        </w:rPr>
        <w:t>Επιλογής</w:t>
      </w:r>
    </w:p>
    <w:p w:rsidR="00DF10F8" w:rsidRDefault="00393F69">
      <w:pPr>
        <w:pStyle w:val="a3"/>
        <w:spacing w:before="124"/>
        <w:ind w:left="72"/>
      </w:pPr>
      <w:r>
        <w:rPr>
          <w:color w:val="252525"/>
        </w:rPr>
        <w:t xml:space="preserve">Να επιλέξετε τη σωστή απάντηση σε κάθε </w:t>
      </w:r>
      <w:r>
        <w:rPr>
          <w:color w:val="252525"/>
          <w:spacing w:val="-2"/>
        </w:rPr>
        <w:t>πρόταση:</w:t>
      </w:r>
    </w:p>
    <w:p w:rsidR="00DF10F8" w:rsidRDefault="00DF10F8">
      <w:pPr>
        <w:pStyle w:val="a3"/>
        <w:sectPr w:rsidR="00DF10F8">
          <w:headerReference w:type="default" r:id="rId7"/>
          <w:footerReference w:type="default" r:id="rId8"/>
          <w:type w:val="continuous"/>
          <w:pgSz w:w="12240" w:h="15840"/>
          <w:pgMar w:top="1100" w:right="1080" w:bottom="900" w:left="1080" w:header="728" w:footer="700" w:gutter="0"/>
          <w:pgNumType w:start="1"/>
          <w:cols w:space="720"/>
        </w:sectPr>
      </w:pPr>
    </w:p>
    <w:p w:rsidR="00DF10F8" w:rsidRDefault="00393F69">
      <w:pPr>
        <w:pStyle w:val="a4"/>
        <w:numPr>
          <w:ilvl w:val="0"/>
          <w:numId w:val="13"/>
        </w:numPr>
        <w:tabs>
          <w:tab w:val="left" w:pos="287"/>
          <w:tab w:val="left" w:pos="320"/>
        </w:tabs>
        <w:spacing w:before="45" w:line="312" w:lineRule="auto"/>
        <w:ind w:right="2367" w:hanging="249"/>
        <w:rPr>
          <w:color w:val="252525"/>
        </w:rPr>
      </w:pPr>
      <w:r>
        <w:rPr>
          <w:color w:val="252525"/>
        </w:rPr>
        <w:lastRenderedPageBreak/>
        <w:t>Ποιος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φιλόσοφος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διατύπωσε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θέση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ότι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ο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άνθρωπος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είναι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«φύσει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κοινωνικό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ον»; α) Καρλ Μαρξ</w:t>
      </w:r>
    </w:p>
    <w:p w:rsidR="00DF10F8" w:rsidRDefault="00393F69">
      <w:pPr>
        <w:pStyle w:val="a3"/>
        <w:spacing w:before="0" w:line="268" w:lineRule="exact"/>
        <w:ind w:left="320"/>
      </w:pPr>
      <w:r>
        <w:rPr>
          <w:color w:val="252525"/>
        </w:rPr>
        <w:t xml:space="preserve">β) </w:t>
      </w:r>
      <w:r>
        <w:rPr>
          <w:color w:val="252525"/>
          <w:spacing w:val="-2"/>
        </w:rPr>
        <w:t>Αριστοτέλης</w:t>
      </w:r>
    </w:p>
    <w:p w:rsidR="00DF10F8" w:rsidRDefault="00393F69">
      <w:pPr>
        <w:pStyle w:val="a3"/>
        <w:spacing w:before="81"/>
        <w:ind w:left="320"/>
      </w:pPr>
      <w:r>
        <w:rPr>
          <w:color w:val="252525"/>
        </w:rPr>
        <w:t xml:space="preserve">γ) Βίκτωρ </w:t>
      </w:r>
      <w:r>
        <w:rPr>
          <w:color w:val="252525"/>
          <w:spacing w:val="-2"/>
        </w:rPr>
        <w:t>Ουγκώ</w:t>
      </w:r>
    </w:p>
    <w:p w:rsidR="00DF10F8" w:rsidRDefault="00393F69">
      <w:pPr>
        <w:pStyle w:val="a4"/>
        <w:numPr>
          <w:ilvl w:val="0"/>
          <w:numId w:val="13"/>
        </w:numPr>
        <w:tabs>
          <w:tab w:val="left" w:pos="287"/>
          <w:tab w:val="left" w:pos="320"/>
        </w:tabs>
        <w:spacing w:line="312" w:lineRule="auto"/>
        <w:ind w:right="2262" w:hanging="249"/>
        <w:rPr>
          <w:color w:val="252525"/>
        </w:rPr>
      </w:pPr>
      <w:r>
        <w:rPr>
          <w:color w:val="252525"/>
        </w:rPr>
        <w:t>Ποιο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από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παρακάτω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στοιχεία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ανήκει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στον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πνευματικό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πολιτισμό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μιας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κοινωνίας; α) Τρόποι παραγωγής και τεχνολογία</w:t>
      </w:r>
    </w:p>
    <w:p w:rsidR="00DF10F8" w:rsidRDefault="00393F69">
      <w:pPr>
        <w:pStyle w:val="a3"/>
        <w:spacing w:before="0" w:line="268" w:lineRule="exact"/>
        <w:ind w:left="320"/>
      </w:pPr>
      <w:r>
        <w:rPr>
          <w:color w:val="252525"/>
        </w:rPr>
        <w:t xml:space="preserve">β) Γλώσσα, νόμοι, θρησκεία και </w:t>
      </w:r>
      <w:r>
        <w:rPr>
          <w:color w:val="252525"/>
          <w:spacing w:val="-2"/>
        </w:rPr>
        <w:t>αξίες</w:t>
      </w:r>
    </w:p>
    <w:p w:rsidR="00DF10F8" w:rsidRDefault="00393F69">
      <w:pPr>
        <w:pStyle w:val="a3"/>
        <w:spacing w:before="80"/>
        <w:ind w:left="320"/>
      </w:pPr>
      <w:r>
        <w:rPr>
          <w:color w:val="252525"/>
        </w:rPr>
        <w:t xml:space="preserve">γ) Υλικός τρόπος ζωής και τεχνικά </w:t>
      </w:r>
      <w:r>
        <w:rPr>
          <w:color w:val="252525"/>
          <w:spacing w:val="-4"/>
        </w:rPr>
        <w:t>έργα</w:t>
      </w:r>
    </w:p>
    <w:p w:rsidR="00DF10F8" w:rsidRDefault="00393F69">
      <w:pPr>
        <w:pStyle w:val="a4"/>
        <w:numPr>
          <w:ilvl w:val="0"/>
          <w:numId w:val="13"/>
        </w:numPr>
        <w:tabs>
          <w:tab w:val="left" w:pos="287"/>
          <w:tab w:val="left" w:pos="320"/>
        </w:tabs>
        <w:spacing w:line="312" w:lineRule="auto"/>
        <w:ind w:right="4162" w:hanging="249"/>
        <w:rPr>
          <w:color w:val="252525"/>
        </w:rPr>
      </w:pPr>
      <w:r>
        <w:rPr>
          <w:color w:val="252525"/>
        </w:rPr>
        <w:t>Η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ανάγκη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του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ανθρώπου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για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κοινωνική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συμβίωση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ονομάζεται: α) Κοινωνικός έλεγχος</w:t>
      </w:r>
    </w:p>
    <w:p w:rsidR="00DF10F8" w:rsidRDefault="00393F69">
      <w:pPr>
        <w:pStyle w:val="a3"/>
        <w:spacing w:before="0" w:line="268" w:lineRule="exact"/>
        <w:ind w:left="320"/>
      </w:pPr>
      <w:r>
        <w:rPr>
          <w:color w:val="252525"/>
        </w:rPr>
        <w:t xml:space="preserve">β) </w:t>
      </w:r>
      <w:r>
        <w:rPr>
          <w:color w:val="252525"/>
          <w:spacing w:val="-2"/>
        </w:rPr>
        <w:t>Κοινωνικότητα</w:t>
      </w:r>
    </w:p>
    <w:p w:rsidR="00DF10F8" w:rsidRDefault="00393F69">
      <w:pPr>
        <w:pStyle w:val="a3"/>
        <w:spacing w:before="81"/>
        <w:ind w:left="320"/>
      </w:pPr>
      <w:r>
        <w:rPr>
          <w:color w:val="252525"/>
        </w:rPr>
        <w:t xml:space="preserve">γ) Κοινωνική </w:t>
      </w:r>
      <w:r>
        <w:rPr>
          <w:color w:val="252525"/>
          <w:spacing w:val="-2"/>
        </w:rPr>
        <w:t>μεταβολή</w:t>
      </w:r>
    </w:p>
    <w:p w:rsidR="00DF10F8" w:rsidRDefault="00DF10F8">
      <w:pPr>
        <w:pStyle w:val="a3"/>
        <w:spacing w:before="12"/>
      </w:pPr>
    </w:p>
    <w:p w:rsidR="00DF10F8" w:rsidRDefault="00393F69">
      <w:pPr>
        <w:pStyle w:val="Heading2"/>
        <w:numPr>
          <w:ilvl w:val="0"/>
          <w:numId w:val="13"/>
        </w:numPr>
        <w:tabs>
          <w:tab w:val="left" w:pos="312"/>
        </w:tabs>
        <w:ind w:left="312" w:hanging="240"/>
        <w:rPr>
          <w:color w:val="2E74B5"/>
        </w:rPr>
      </w:pPr>
      <w:r>
        <w:rPr>
          <w:color w:val="2E74B5"/>
        </w:rPr>
        <w:t xml:space="preserve">Ερωτήσεις </w:t>
      </w:r>
      <w:r>
        <w:rPr>
          <w:color w:val="2E74B5"/>
          <w:spacing w:val="-2"/>
        </w:rPr>
        <w:t>Αντιστοίχισης</w:t>
      </w:r>
    </w:p>
    <w:p w:rsidR="00DF10F8" w:rsidRDefault="00393F69">
      <w:pPr>
        <w:pStyle w:val="a3"/>
        <w:spacing w:before="123"/>
        <w:ind w:left="72"/>
      </w:pPr>
      <w:r>
        <w:rPr>
          <w:color w:val="252525"/>
        </w:rPr>
        <w:t xml:space="preserve">Να αντιστοιχίσετε τα στοιχεία της Στήλης Α με τα κατάλληλα παραδείγματα της Στήλης </w:t>
      </w:r>
      <w:r>
        <w:rPr>
          <w:color w:val="252525"/>
          <w:spacing w:val="-5"/>
        </w:rPr>
        <w:t>Β:</w:t>
      </w:r>
    </w:p>
    <w:p w:rsidR="00DF10F8" w:rsidRDefault="00DF10F8">
      <w:pPr>
        <w:pStyle w:val="a3"/>
        <w:spacing w:before="6" w:after="1"/>
        <w:rPr>
          <w:sz w:val="9"/>
        </w:rPr>
      </w:pP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12"/>
        <w:gridCol w:w="3312"/>
        <w:gridCol w:w="3312"/>
      </w:tblGrid>
      <w:tr w:rsidR="00DF10F8">
        <w:trPr>
          <w:trHeight w:val="737"/>
        </w:trPr>
        <w:tc>
          <w:tcPr>
            <w:tcW w:w="3312" w:type="dxa"/>
            <w:shd w:val="clear" w:color="auto" w:fill="1F4E78"/>
          </w:tcPr>
          <w:p w:rsidR="00DF10F8" w:rsidRDefault="00393F69">
            <w:pPr>
              <w:pStyle w:val="TableParagraph"/>
              <w:ind w:left="809" w:hanging="66"/>
              <w:rPr>
                <w:b/>
              </w:rPr>
            </w:pPr>
            <w:r>
              <w:rPr>
                <w:b/>
                <w:color w:val="FFFFFF"/>
              </w:rPr>
              <w:t>Στήλη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>Α</w:t>
            </w:r>
            <w:r>
              <w:rPr>
                <w:b/>
                <w:color w:val="FFFFFF"/>
                <w:spacing w:val="-12"/>
              </w:rPr>
              <w:t xml:space="preserve"> </w:t>
            </w:r>
            <w:r>
              <w:rPr>
                <w:b/>
                <w:color w:val="FFFFFF"/>
              </w:rPr>
              <w:t xml:space="preserve">(Κατηγορία </w:t>
            </w:r>
            <w:r>
              <w:rPr>
                <w:b/>
                <w:color w:val="FFFFFF"/>
                <w:spacing w:val="-2"/>
              </w:rPr>
              <w:t>Χαρακτηριστικών)</w:t>
            </w:r>
          </w:p>
        </w:tc>
        <w:tc>
          <w:tcPr>
            <w:tcW w:w="3312" w:type="dxa"/>
            <w:shd w:val="clear" w:color="auto" w:fill="1F4E78"/>
          </w:tcPr>
          <w:p w:rsidR="00DF10F8" w:rsidRDefault="00393F69">
            <w:pPr>
              <w:pStyle w:val="TableParagraph"/>
              <w:ind w:left="937" w:hanging="288"/>
              <w:rPr>
                <w:b/>
              </w:rPr>
            </w:pPr>
            <w:r>
              <w:rPr>
                <w:b/>
                <w:color w:val="FFFFFF"/>
              </w:rPr>
              <w:t>Στήλη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>Β</w:t>
            </w:r>
            <w:r>
              <w:rPr>
                <w:b/>
                <w:color w:val="FFFFFF"/>
                <w:spacing w:val="-12"/>
              </w:rPr>
              <w:t xml:space="preserve"> </w:t>
            </w:r>
            <w:r>
              <w:rPr>
                <w:b/>
                <w:color w:val="FFFFFF"/>
              </w:rPr>
              <w:t>(Περιγραφή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 xml:space="preserve">/ </w:t>
            </w:r>
            <w:r>
              <w:rPr>
                <w:b/>
                <w:color w:val="FFFFFF"/>
                <w:spacing w:val="-2"/>
              </w:rPr>
              <w:t>Παραδείγματα)</w:t>
            </w:r>
          </w:p>
        </w:tc>
        <w:tc>
          <w:tcPr>
            <w:tcW w:w="3312" w:type="dxa"/>
            <w:shd w:val="clear" w:color="auto" w:fill="1F4E78"/>
          </w:tcPr>
          <w:p w:rsidR="00DF10F8" w:rsidRDefault="00393F69">
            <w:pPr>
              <w:pStyle w:val="TableParagraph"/>
              <w:spacing w:before="238"/>
              <w:ind w:left="1068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Αντιστοίχιση</w:t>
            </w:r>
          </w:p>
        </w:tc>
      </w:tr>
      <w:tr w:rsidR="00DF10F8">
        <w:trPr>
          <w:trHeight w:val="737"/>
        </w:trPr>
        <w:tc>
          <w:tcPr>
            <w:tcW w:w="3312" w:type="dxa"/>
          </w:tcPr>
          <w:p w:rsidR="00DF10F8" w:rsidRDefault="00393F69">
            <w:pPr>
              <w:pStyle w:val="TableParagraph"/>
              <w:ind w:right="190"/>
            </w:pPr>
            <w:r>
              <w:rPr>
                <w:color w:val="252525"/>
              </w:rPr>
              <w:t>1.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>Χαρακτηριστικά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κοινά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με όλους τους ανθρώπους</w:t>
            </w:r>
          </w:p>
        </w:tc>
        <w:tc>
          <w:tcPr>
            <w:tcW w:w="3312" w:type="dxa"/>
          </w:tcPr>
          <w:p w:rsidR="00DF10F8" w:rsidRDefault="00393F69">
            <w:pPr>
              <w:pStyle w:val="TableParagraph"/>
            </w:pPr>
            <w:r>
              <w:rPr>
                <w:color w:val="252525"/>
              </w:rPr>
              <w:t>Α.</w:t>
            </w:r>
            <w:r>
              <w:rPr>
                <w:color w:val="252525"/>
                <w:spacing w:val="-10"/>
              </w:rPr>
              <w:t xml:space="preserve"> </w:t>
            </w:r>
            <w:r>
              <w:rPr>
                <w:color w:val="252525"/>
              </w:rPr>
              <w:t>Γλώσσα,</w:t>
            </w:r>
            <w:r>
              <w:rPr>
                <w:color w:val="252525"/>
                <w:spacing w:val="-10"/>
              </w:rPr>
              <w:t xml:space="preserve"> </w:t>
            </w:r>
            <w:r>
              <w:rPr>
                <w:color w:val="252525"/>
              </w:rPr>
              <w:t>θρησκεία,</w:t>
            </w:r>
            <w:r>
              <w:rPr>
                <w:color w:val="252525"/>
                <w:spacing w:val="-10"/>
              </w:rPr>
              <w:t xml:space="preserve"> </w:t>
            </w:r>
            <w:r>
              <w:rPr>
                <w:color w:val="252525"/>
              </w:rPr>
              <w:t>αξίες</w:t>
            </w:r>
            <w:r>
              <w:rPr>
                <w:color w:val="252525"/>
                <w:spacing w:val="-10"/>
              </w:rPr>
              <w:t xml:space="preserve"> </w:t>
            </w:r>
            <w:r>
              <w:rPr>
                <w:color w:val="252525"/>
              </w:rPr>
              <w:t>και κοινός πολιτισμός.</w:t>
            </w:r>
          </w:p>
        </w:tc>
        <w:tc>
          <w:tcPr>
            <w:tcW w:w="3312" w:type="dxa"/>
          </w:tcPr>
          <w:p w:rsidR="00DF10F8" w:rsidRDefault="00393F69">
            <w:pPr>
              <w:pStyle w:val="TableParagraph"/>
              <w:spacing w:before="238"/>
              <w:ind w:left="150"/>
            </w:pPr>
            <w:r>
              <w:rPr>
                <w:color w:val="252525"/>
              </w:rPr>
              <w:t>1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</w:rPr>
              <w:t>--&gt;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[</w:t>
            </w:r>
            <w:r>
              <w:rPr>
                <w:color w:val="252525"/>
                <w:spacing w:val="75"/>
                <w:w w:val="150"/>
              </w:rPr>
              <w:t xml:space="preserve"> </w:t>
            </w:r>
            <w:r>
              <w:rPr>
                <w:color w:val="252525"/>
                <w:spacing w:val="-10"/>
              </w:rPr>
              <w:t>]</w:t>
            </w:r>
          </w:p>
        </w:tc>
      </w:tr>
      <w:tr w:rsidR="00DF10F8">
        <w:trPr>
          <w:trHeight w:val="1005"/>
        </w:trPr>
        <w:tc>
          <w:tcPr>
            <w:tcW w:w="3312" w:type="dxa"/>
            <w:shd w:val="clear" w:color="auto" w:fill="F1F1F1"/>
          </w:tcPr>
          <w:p w:rsidR="00DF10F8" w:rsidRDefault="00393F69">
            <w:pPr>
              <w:pStyle w:val="TableParagraph"/>
              <w:spacing w:before="238"/>
            </w:pPr>
            <w:r>
              <w:rPr>
                <w:color w:val="252525"/>
              </w:rPr>
              <w:t>2.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>Χαρακτηριστικά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κοινά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με ορισμένους ανθρώπους</w:t>
            </w:r>
          </w:p>
        </w:tc>
        <w:tc>
          <w:tcPr>
            <w:tcW w:w="3312" w:type="dxa"/>
            <w:shd w:val="clear" w:color="auto" w:fill="F1F1F1"/>
          </w:tcPr>
          <w:p w:rsidR="00DF10F8" w:rsidRDefault="00393F69">
            <w:pPr>
              <w:pStyle w:val="TableParagraph"/>
            </w:pPr>
            <w:r>
              <w:rPr>
                <w:color w:val="252525"/>
              </w:rPr>
              <w:t>Β. Μοναδικά βιολογικά γνωρίσματα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>που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διακρίνουν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>το άτομο με τη γέννηση.</w:t>
            </w:r>
          </w:p>
        </w:tc>
        <w:tc>
          <w:tcPr>
            <w:tcW w:w="3312" w:type="dxa"/>
            <w:shd w:val="clear" w:color="auto" w:fill="F1F1F1"/>
          </w:tcPr>
          <w:p w:rsidR="00DF10F8" w:rsidRDefault="00DF10F8">
            <w:pPr>
              <w:pStyle w:val="TableParagraph"/>
              <w:ind w:left="0"/>
            </w:pPr>
          </w:p>
          <w:p w:rsidR="00DF10F8" w:rsidRDefault="00393F69">
            <w:pPr>
              <w:pStyle w:val="TableParagraph"/>
              <w:spacing w:before="0"/>
              <w:ind w:left="150"/>
            </w:pPr>
            <w:r>
              <w:rPr>
                <w:color w:val="252525"/>
              </w:rPr>
              <w:t>2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</w:rPr>
              <w:t>--&gt;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[</w:t>
            </w:r>
            <w:r>
              <w:rPr>
                <w:color w:val="252525"/>
                <w:spacing w:val="75"/>
                <w:w w:val="150"/>
              </w:rPr>
              <w:t xml:space="preserve"> </w:t>
            </w:r>
            <w:r>
              <w:rPr>
                <w:color w:val="252525"/>
                <w:spacing w:val="-10"/>
              </w:rPr>
              <w:t>]</w:t>
            </w:r>
          </w:p>
        </w:tc>
      </w:tr>
      <w:tr w:rsidR="00DF10F8">
        <w:trPr>
          <w:trHeight w:val="1274"/>
        </w:trPr>
        <w:tc>
          <w:tcPr>
            <w:tcW w:w="3312" w:type="dxa"/>
          </w:tcPr>
          <w:p w:rsidR="00DF10F8" w:rsidRDefault="00DF10F8">
            <w:pPr>
              <w:pStyle w:val="TableParagraph"/>
              <w:spacing w:before="238"/>
              <w:ind w:left="0"/>
            </w:pPr>
          </w:p>
          <w:p w:rsidR="00DF10F8" w:rsidRDefault="00393F69">
            <w:pPr>
              <w:pStyle w:val="TableParagraph"/>
              <w:spacing w:before="0"/>
            </w:pPr>
            <w:r>
              <w:rPr>
                <w:color w:val="252525"/>
              </w:rPr>
              <w:t xml:space="preserve">3. Ατομικά </w:t>
            </w:r>
            <w:r>
              <w:rPr>
                <w:color w:val="252525"/>
                <w:spacing w:val="-2"/>
              </w:rPr>
              <w:t>χαρακτηριστικά</w:t>
            </w:r>
          </w:p>
        </w:tc>
        <w:tc>
          <w:tcPr>
            <w:tcW w:w="3312" w:type="dxa"/>
          </w:tcPr>
          <w:p w:rsidR="00DF10F8" w:rsidRDefault="00393F69">
            <w:pPr>
              <w:pStyle w:val="TableParagraph"/>
            </w:pPr>
            <w:r>
              <w:rPr>
                <w:color w:val="252525"/>
              </w:rPr>
              <w:t xml:space="preserve">Γ. Ανάγκη για </w:t>
            </w:r>
            <w:r>
              <w:rPr>
                <w:color w:val="252525"/>
                <w:spacing w:val="-2"/>
              </w:rPr>
              <w:t>διαβίωση,</w:t>
            </w:r>
          </w:p>
          <w:p w:rsidR="00DF10F8" w:rsidRDefault="00393F69">
            <w:pPr>
              <w:pStyle w:val="TableParagraph"/>
              <w:spacing w:before="0"/>
            </w:pPr>
            <w:r>
              <w:rPr>
                <w:color w:val="252525"/>
              </w:rPr>
              <w:t>επικοινωνία,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>επέμβαση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στο περιβάλλον και ένταξη σε</w:t>
            </w:r>
          </w:p>
          <w:p w:rsidR="00DF10F8" w:rsidRDefault="00393F69">
            <w:pPr>
              <w:pStyle w:val="TableParagraph"/>
              <w:spacing w:before="0"/>
            </w:pPr>
            <w:r>
              <w:rPr>
                <w:color w:val="252525"/>
                <w:spacing w:val="-2"/>
              </w:rPr>
              <w:t>ομάδες.</w:t>
            </w:r>
          </w:p>
        </w:tc>
        <w:tc>
          <w:tcPr>
            <w:tcW w:w="3312" w:type="dxa"/>
          </w:tcPr>
          <w:p w:rsidR="00DF10F8" w:rsidRDefault="00DF10F8">
            <w:pPr>
              <w:pStyle w:val="TableParagraph"/>
              <w:spacing w:before="238"/>
              <w:ind w:left="0"/>
            </w:pPr>
          </w:p>
          <w:p w:rsidR="00DF10F8" w:rsidRDefault="00393F69">
            <w:pPr>
              <w:pStyle w:val="TableParagraph"/>
              <w:spacing w:before="0"/>
              <w:ind w:left="150"/>
            </w:pPr>
            <w:r>
              <w:rPr>
                <w:color w:val="252525"/>
              </w:rPr>
              <w:t>3</w:t>
            </w:r>
            <w:r>
              <w:rPr>
                <w:color w:val="252525"/>
                <w:spacing w:val="49"/>
              </w:rPr>
              <w:t xml:space="preserve"> </w:t>
            </w:r>
            <w:r>
              <w:rPr>
                <w:color w:val="252525"/>
              </w:rPr>
              <w:t>--&gt;</w:t>
            </w:r>
            <w:r>
              <w:rPr>
                <w:color w:val="252525"/>
                <w:spacing w:val="50"/>
              </w:rPr>
              <w:t xml:space="preserve"> </w:t>
            </w:r>
            <w:r>
              <w:rPr>
                <w:color w:val="252525"/>
              </w:rPr>
              <w:t>[</w:t>
            </w:r>
            <w:r>
              <w:rPr>
                <w:color w:val="252525"/>
                <w:spacing w:val="75"/>
                <w:w w:val="150"/>
              </w:rPr>
              <w:t xml:space="preserve"> </w:t>
            </w:r>
            <w:r>
              <w:rPr>
                <w:color w:val="252525"/>
                <w:spacing w:val="-10"/>
              </w:rPr>
              <w:t>]</w:t>
            </w:r>
          </w:p>
        </w:tc>
      </w:tr>
    </w:tbl>
    <w:p w:rsidR="00DF10F8" w:rsidRDefault="00393F69">
      <w:pPr>
        <w:pStyle w:val="Heading2"/>
        <w:numPr>
          <w:ilvl w:val="0"/>
          <w:numId w:val="13"/>
        </w:numPr>
        <w:tabs>
          <w:tab w:val="left" w:pos="312"/>
        </w:tabs>
        <w:spacing w:before="245"/>
        <w:ind w:left="312" w:hanging="240"/>
        <w:rPr>
          <w:color w:val="2E74B5"/>
        </w:rPr>
      </w:pPr>
      <w:r>
        <w:rPr>
          <w:color w:val="2E74B5"/>
        </w:rPr>
        <w:t xml:space="preserve">Ερωτήσεις Συμπλήρωσης Κενών (Κλειστού </w:t>
      </w:r>
      <w:r>
        <w:rPr>
          <w:color w:val="2E74B5"/>
          <w:spacing w:val="-2"/>
        </w:rPr>
        <w:t>Τύπου)</w:t>
      </w:r>
    </w:p>
    <w:p w:rsidR="00DF10F8" w:rsidRDefault="00393F69">
      <w:pPr>
        <w:pStyle w:val="a3"/>
        <w:spacing w:before="124"/>
        <w:ind w:left="72"/>
      </w:pPr>
      <w:r>
        <w:rPr>
          <w:color w:val="252525"/>
        </w:rPr>
        <w:t xml:space="preserve">Να συμπληρώσετε τα κενά στις παρακάτω προτάσεις με τις κατάλληλες </w:t>
      </w:r>
      <w:r>
        <w:rPr>
          <w:color w:val="252525"/>
          <w:spacing w:val="-2"/>
        </w:rPr>
        <w:t>έννοιες:</w:t>
      </w:r>
    </w:p>
    <w:p w:rsidR="00DF10F8" w:rsidRDefault="00393F69">
      <w:pPr>
        <w:pStyle w:val="a4"/>
        <w:numPr>
          <w:ilvl w:val="0"/>
          <w:numId w:val="12"/>
        </w:numPr>
        <w:tabs>
          <w:tab w:val="left" w:pos="288"/>
          <w:tab w:val="left" w:pos="8172"/>
        </w:tabs>
        <w:spacing w:before="120" w:line="276" w:lineRule="auto"/>
        <w:ind w:right="363" w:firstLine="0"/>
      </w:pPr>
      <w:r>
        <w:rPr>
          <w:color w:val="252525"/>
        </w:rPr>
        <w:t xml:space="preserve">Η οικογένεια και το σχολείο αποτελούν βασικούς κοινωνικούς </w:t>
      </w:r>
      <w:r>
        <w:rPr>
          <w:rFonts w:ascii="Times New Roman" w:hAnsi="Times New Roman"/>
          <w:color w:val="252525"/>
          <w:u w:val="single" w:color="242424"/>
        </w:rPr>
        <w:tab/>
      </w:r>
      <w:r>
        <w:rPr>
          <w:color w:val="252525"/>
        </w:rPr>
        <w:t>που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οργανώνουν την κοινωνική ζωή.</w:t>
      </w:r>
    </w:p>
    <w:p w:rsidR="00DF10F8" w:rsidRDefault="00393F69">
      <w:pPr>
        <w:pStyle w:val="a4"/>
        <w:numPr>
          <w:ilvl w:val="0"/>
          <w:numId w:val="12"/>
        </w:numPr>
        <w:tabs>
          <w:tab w:val="left" w:pos="288"/>
          <w:tab w:val="left" w:pos="3853"/>
        </w:tabs>
        <w:spacing w:line="276" w:lineRule="auto"/>
        <w:ind w:right="446" w:firstLine="0"/>
      </w:pPr>
      <w:r>
        <w:rPr>
          <w:color w:val="252525"/>
        </w:rPr>
        <w:t>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ομοιόμορφος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χαρακτήρας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στους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χώρους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ψυχαγωγίας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και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στον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τρόπο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ζωής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οδηγεί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πολλούς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να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μιλούν σήμερα για την «</w:t>
      </w:r>
      <w:r>
        <w:rPr>
          <w:rFonts w:ascii="Times New Roman" w:hAnsi="Times New Roman"/>
          <w:color w:val="252525"/>
          <w:u w:val="single" w:color="242424"/>
        </w:rPr>
        <w:tab/>
      </w:r>
      <w:r>
        <w:rPr>
          <w:color w:val="252525"/>
          <w:spacing w:val="-2"/>
        </w:rPr>
        <w:t>κοινωνία».</w:t>
      </w:r>
    </w:p>
    <w:p w:rsidR="00DF10F8" w:rsidRDefault="00393F69">
      <w:pPr>
        <w:pStyle w:val="a4"/>
        <w:numPr>
          <w:ilvl w:val="0"/>
          <w:numId w:val="12"/>
        </w:numPr>
        <w:tabs>
          <w:tab w:val="left" w:pos="288"/>
          <w:tab w:val="left" w:pos="3528"/>
        </w:tabs>
        <w:spacing w:line="276" w:lineRule="auto"/>
        <w:ind w:right="272" w:firstLine="0"/>
      </w:pPr>
      <w:r>
        <w:rPr>
          <w:color w:val="252525"/>
        </w:rPr>
        <w:t>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δυνατότητα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του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ανθρώπου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για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δημιουργία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τεχνητού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περιβάλλοντος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είναι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απεριόριστη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και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 xml:space="preserve">περιορίζεται μόνο από την </w:t>
      </w:r>
      <w:r>
        <w:rPr>
          <w:rFonts w:ascii="Times New Roman" w:hAnsi="Times New Roman"/>
          <w:color w:val="252525"/>
          <w:u w:val="single" w:color="242424"/>
        </w:rPr>
        <w:tab/>
      </w:r>
      <w:r>
        <w:rPr>
          <w:color w:val="252525"/>
          <w:spacing w:val="-10"/>
        </w:rPr>
        <w:t>.</w:t>
      </w:r>
    </w:p>
    <w:p w:rsidR="00DF10F8" w:rsidRDefault="00393F69">
      <w:pPr>
        <w:pStyle w:val="Heading2"/>
        <w:numPr>
          <w:ilvl w:val="0"/>
          <w:numId w:val="13"/>
        </w:numPr>
        <w:tabs>
          <w:tab w:val="left" w:pos="312"/>
        </w:tabs>
        <w:spacing w:before="240"/>
        <w:ind w:left="312" w:hanging="240"/>
        <w:rPr>
          <w:color w:val="2E74B5"/>
        </w:rPr>
      </w:pPr>
      <w:r>
        <w:rPr>
          <w:color w:val="2E74B5"/>
        </w:rPr>
        <w:t xml:space="preserve">Ερωτήσεις Σύγκρισης &amp; Συμπλήρωσης </w:t>
      </w:r>
      <w:r>
        <w:rPr>
          <w:color w:val="2E74B5"/>
          <w:spacing w:val="-2"/>
        </w:rPr>
        <w:t>Πίνακα</w:t>
      </w:r>
    </w:p>
    <w:p w:rsidR="00DF10F8" w:rsidRDefault="00393F69">
      <w:pPr>
        <w:pStyle w:val="a3"/>
        <w:spacing w:before="124" w:line="276" w:lineRule="auto"/>
        <w:ind w:left="72"/>
      </w:pPr>
      <w:r>
        <w:rPr>
          <w:color w:val="252525"/>
        </w:rPr>
        <w:t>Να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συμπληρώσετε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τις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διαφορές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μεταξύ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της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Ανθρώπινης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Κοινωνίας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και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των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Μορφών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Συλλογικής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Ζωής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των Ζώων στον παρακάτω πίνακα:</w:t>
      </w:r>
    </w:p>
    <w:p w:rsidR="00DF10F8" w:rsidRDefault="00DF10F8">
      <w:pPr>
        <w:pStyle w:val="a3"/>
        <w:spacing w:line="276" w:lineRule="auto"/>
        <w:sectPr w:rsidR="00DF10F8">
          <w:pgSz w:w="12240" w:h="15840"/>
          <w:pgMar w:top="1100" w:right="1080" w:bottom="900" w:left="1080" w:header="728" w:footer="700" w:gutter="0"/>
          <w:cols w:space="720"/>
        </w:sectPr>
      </w:pPr>
    </w:p>
    <w:p w:rsidR="00DF10F8" w:rsidRDefault="00DF10F8">
      <w:pPr>
        <w:pStyle w:val="a3"/>
        <w:spacing w:before="12"/>
        <w:rPr>
          <w:sz w:val="2"/>
        </w:rPr>
      </w:pP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12"/>
        <w:gridCol w:w="3312"/>
        <w:gridCol w:w="3312"/>
      </w:tblGrid>
      <w:tr w:rsidR="00DF10F8">
        <w:trPr>
          <w:trHeight w:val="737"/>
        </w:trPr>
        <w:tc>
          <w:tcPr>
            <w:tcW w:w="3312" w:type="dxa"/>
            <w:shd w:val="clear" w:color="auto" w:fill="1F4E78"/>
          </w:tcPr>
          <w:p w:rsidR="00DF10F8" w:rsidRDefault="00393F69">
            <w:pPr>
              <w:pStyle w:val="TableParagraph"/>
              <w:spacing w:before="238"/>
              <w:ind w:left="758"/>
              <w:rPr>
                <w:b/>
              </w:rPr>
            </w:pPr>
            <w:r>
              <w:rPr>
                <w:b/>
                <w:color w:val="FFFFFF"/>
              </w:rPr>
              <w:t xml:space="preserve">Κριτήριο </w:t>
            </w:r>
            <w:r>
              <w:rPr>
                <w:b/>
                <w:color w:val="FFFFFF"/>
                <w:spacing w:val="-2"/>
              </w:rPr>
              <w:t>Σύγκρισης</w:t>
            </w:r>
          </w:p>
        </w:tc>
        <w:tc>
          <w:tcPr>
            <w:tcW w:w="3312" w:type="dxa"/>
            <w:shd w:val="clear" w:color="auto" w:fill="1F4E78"/>
          </w:tcPr>
          <w:p w:rsidR="00DF10F8" w:rsidRDefault="00393F69">
            <w:pPr>
              <w:pStyle w:val="TableParagraph"/>
              <w:spacing w:before="238"/>
              <w:ind w:left="678"/>
              <w:rPr>
                <w:b/>
              </w:rPr>
            </w:pPr>
            <w:r>
              <w:rPr>
                <w:b/>
                <w:color w:val="FFFFFF"/>
              </w:rPr>
              <w:t xml:space="preserve">Ανθρώπινη </w:t>
            </w:r>
            <w:r>
              <w:rPr>
                <w:b/>
                <w:color w:val="FFFFFF"/>
                <w:spacing w:val="-2"/>
              </w:rPr>
              <w:t>Κοινωνία</w:t>
            </w:r>
          </w:p>
        </w:tc>
        <w:tc>
          <w:tcPr>
            <w:tcW w:w="3312" w:type="dxa"/>
            <w:shd w:val="clear" w:color="auto" w:fill="1F4E78"/>
          </w:tcPr>
          <w:p w:rsidR="00DF10F8" w:rsidRDefault="00393F69">
            <w:pPr>
              <w:pStyle w:val="TableParagraph"/>
              <w:ind w:left="874" w:hanging="565"/>
              <w:rPr>
                <w:b/>
              </w:rPr>
            </w:pPr>
            <w:r>
              <w:rPr>
                <w:b/>
                <w:color w:val="FFFFFF"/>
              </w:rPr>
              <w:t>Συλλογική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>Ζωή</w:t>
            </w:r>
            <w:r>
              <w:rPr>
                <w:b/>
                <w:color w:val="FFFFFF"/>
                <w:spacing w:val="-12"/>
              </w:rPr>
              <w:t xml:space="preserve"> </w:t>
            </w:r>
            <w:r>
              <w:rPr>
                <w:b/>
                <w:color w:val="FFFFFF"/>
              </w:rPr>
              <w:t>Ζώων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>(Αγέλη, Σμήνος, Κυψέλη)</w:t>
            </w:r>
          </w:p>
        </w:tc>
      </w:tr>
      <w:tr w:rsidR="00DF10F8">
        <w:trPr>
          <w:trHeight w:val="468"/>
        </w:trPr>
        <w:tc>
          <w:tcPr>
            <w:tcW w:w="3312" w:type="dxa"/>
          </w:tcPr>
          <w:p w:rsidR="00DF10F8" w:rsidRDefault="00393F69">
            <w:pPr>
              <w:pStyle w:val="TableParagraph"/>
            </w:pPr>
            <w:r>
              <w:rPr>
                <w:color w:val="252525"/>
              </w:rPr>
              <w:t xml:space="preserve">Τρόπος </w:t>
            </w:r>
            <w:r>
              <w:rPr>
                <w:color w:val="252525"/>
                <w:spacing w:val="-2"/>
              </w:rPr>
              <w:t>Συγκρότησης</w:t>
            </w:r>
          </w:p>
        </w:tc>
        <w:tc>
          <w:tcPr>
            <w:tcW w:w="3312" w:type="dxa"/>
          </w:tcPr>
          <w:p w:rsidR="00DF10F8" w:rsidRDefault="00DF10F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12" w:type="dxa"/>
          </w:tcPr>
          <w:p w:rsidR="00DF10F8" w:rsidRDefault="00DF10F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F10F8">
        <w:trPr>
          <w:trHeight w:val="468"/>
        </w:trPr>
        <w:tc>
          <w:tcPr>
            <w:tcW w:w="3312" w:type="dxa"/>
            <w:shd w:val="clear" w:color="auto" w:fill="F1F1F1"/>
          </w:tcPr>
          <w:p w:rsidR="00DF10F8" w:rsidRDefault="00393F69">
            <w:pPr>
              <w:pStyle w:val="TableParagraph"/>
            </w:pPr>
            <w:r>
              <w:rPr>
                <w:color w:val="252525"/>
              </w:rPr>
              <w:t xml:space="preserve">Μεταβολή στο Χώρο &amp; </w:t>
            </w:r>
            <w:r>
              <w:rPr>
                <w:color w:val="252525"/>
                <w:spacing w:val="-2"/>
              </w:rPr>
              <w:t>Χρόνο</w:t>
            </w:r>
          </w:p>
        </w:tc>
        <w:tc>
          <w:tcPr>
            <w:tcW w:w="3312" w:type="dxa"/>
            <w:shd w:val="clear" w:color="auto" w:fill="F1F1F1"/>
          </w:tcPr>
          <w:p w:rsidR="00DF10F8" w:rsidRDefault="00DF10F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12" w:type="dxa"/>
            <w:shd w:val="clear" w:color="auto" w:fill="F1F1F1"/>
          </w:tcPr>
          <w:p w:rsidR="00DF10F8" w:rsidRDefault="00DF10F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F10F8">
        <w:trPr>
          <w:trHeight w:val="737"/>
        </w:trPr>
        <w:tc>
          <w:tcPr>
            <w:tcW w:w="3312" w:type="dxa"/>
          </w:tcPr>
          <w:p w:rsidR="00DF10F8" w:rsidRDefault="00393F69">
            <w:pPr>
              <w:pStyle w:val="TableParagraph"/>
              <w:ind w:right="870"/>
            </w:pPr>
            <w:r>
              <w:rPr>
                <w:color w:val="252525"/>
              </w:rPr>
              <w:t>Δυνατότητα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 xml:space="preserve">Δημιουργίας Τεχνητού </w:t>
            </w:r>
            <w:r>
              <w:rPr>
                <w:color w:val="252525"/>
                <w:spacing w:val="-2"/>
              </w:rPr>
              <w:t>Περιβάλλοντος</w:t>
            </w:r>
          </w:p>
        </w:tc>
        <w:tc>
          <w:tcPr>
            <w:tcW w:w="3312" w:type="dxa"/>
          </w:tcPr>
          <w:p w:rsidR="00DF10F8" w:rsidRDefault="00DF10F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12" w:type="dxa"/>
          </w:tcPr>
          <w:p w:rsidR="00DF10F8" w:rsidRDefault="00DF10F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:rsidR="00DF10F8" w:rsidRDefault="00393F69">
      <w:pPr>
        <w:pStyle w:val="Heading2"/>
        <w:numPr>
          <w:ilvl w:val="0"/>
          <w:numId w:val="13"/>
        </w:numPr>
        <w:tabs>
          <w:tab w:val="left" w:pos="312"/>
        </w:tabs>
        <w:spacing w:before="246"/>
        <w:ind w:left="312" w:hanging="240"/>
        <w:rPr>
          <w:color w:val="2E74B5"/>
        </w:rPr>
      </w:pPr>
      <w:r>
        <w:rPr>
          <w:color w:val="2E74B5"/>
        </w:rPr>
        <w:t xml:space="preserve">Ερωτήσεις Σύντομης Απάντησης (Ανοιχτού </w:t>
      </w:r>
      <w:r>
        <w:rPr>
          <w:color w:val="2E74B5"/>
          <w:spacing w:val="-2"/>
        </w:rPr>
        <w:t>Τύπου)</w:t>
      </w:r>
    </w:p>
    <w:p w:rsidR="00DF10F8" w:rsidRDefault="00393F69">
      <w:pPr>
        <w:pStyle w:val="a4"/>
        <w:numPr>
          <w:ilvl w:val="0"/>
          <w:numId w:val="11"/>
        </w:numPr>
        <w:tabs>
          <w:tab w:val="left" w:pos="288"/>
        </w:tabs>
        <w:spacing w:before="123" w:line="276" w:lineRule="auto"/>
        <w:ind w:right="682" w:firstLine="0"/>
      </w:pPr>
      <w:r>
        <w:rPr>
          <w:color w:val="252525"/>
        </w:rPr>
        <w:t>Γιατί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ακόμη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και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άτομα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που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μεγάλωσαν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στην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ίδια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οικογένεια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δεν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αναπτύσσουν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ποτέ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ακριβώς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την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ίδια συμπεριφορά και προσωπικότητα;</w:t>
      </w:r>
    </w:p>
    <w:p w:rsidR="00DF10F8" w:rsidRPr="003934F1" w:rsidRDefault="00DF10F8" w:rsidP="003934F1">
      <w:pPr>
        <w:pStyle w:val="a3"/>
        <w:spacing w:before="53"/>
        <w:rPr>
          <w:sz w:val="20"/>
          <w:lang w:val="en-US"/>
        </w:rPr>
      </w:pPr>
      <w:r>
        <w:rPr>
          <w:sz w:val="20"/>
        </w:rPr>
        <w:pict>
          <v:shape id="docshape15" o:spid="_x0000_s1050" style="position:absolute;margin-left:57.6pt;margin-top:16.1pt;width:493.1pt;height:.1pt;z-index:-15722496;mso-wrap-distance-left:0;mso-wrap-distance-right:0;mso-position-horizontal-relative:page" coordorigin="1152,322" coordsize="9862,0" path="m1152,322r9861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16" o:spid="_x0000_s1049" style="position:absolute;margin-left:57.6pt;margin-top:31.55pt;width:76.7pt;height:.1pt;z-index:-15721984;mso-wrap-distance-left:0;mso-wrap-distance-right:0;mso-position-horizontal-relative:page" coordorigin="1152,631" coordsize="1534,0" path="m1152,631r1534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17" o:spid="_x0000_s1048" style="position:absolute;margin-left:57.6pt;margin-top:47pt;width:493.1pt;height:.1pt;z-index:-15721472;mso-wrap-distance-left:0;mso-wrap-distance-right:0;mso-position-horizontal-relative:page" coordorigin="1152,940" coordsize="9862,0" path="m1152,940r9861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18" o:spid="_x0000_s1047" style="position:absolute;margin-left:57.6pt;margin-top:62.4pt;width:76.7pt;height:.1pt;z-index:-15720960;mso-wrap-distance-left:0;mso-wrap-distance-right:0;mso-position-horizontal-relative:page" coordorigin="1152,1248" coordsize="1534,0" path="m1152,1248r1534,e" filled="f" strokecolor="#242424" strokeweight=".25222mm">
            <v:path arrowok="t"/>
            <w10:wrap type="topAndBottom" anchorx="page"/>
          </v:shape>
        </w:pict>
      </w:r>
    </w:p>
    <w:p w:rsidR="00DF10F8" w:rsidRDefault="00DF10F8">
      <w:pPr>
        <w:pStyle w:val="a3"/>
        <w:rPr>
          <w:sz w:val="20"/>
        </w:rPr>
      </w:pPr>
    </w:p>
    <w:p w:rsidR="00DF10F8" w:rsidRDefault="00393F69">
      <w:pPr>
        <w:pStyle w:val="a4"/>
        <w:numPr>
          <w:ilvl w:val="0"/>
          <w:numId w:val="11"/>
        </w:numPr>
        <w:tabs>
          <w:tab w:val="left" w:pos="288"/>
        </w:tabs>
        <w:spacing w:before="140" w:line="276" w:lineRule="auto"/>
        <w:ind w:right="734" w:firstLine="0"/>
      </w:pPr>
      <w:r>
        <w:rPr>
          <w:color w:val="252525"/>
        </w:rPr>
        <w:t>Πώς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συμβάλλουν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οι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επιμέρους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πολιτισμοί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(π.χ.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πρόσφυγες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Πόντου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και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Μικράς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Ασίας,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τσιγγάνοι)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στη διαμόρφωση της νεοελληνικής κοινωνίας;</w:t>
      </w:r>
    </w:p>
    <w:p w:rsidR="00DF10F8" w:rsidRDefault="00DF10F8">
      <w:pPr>
        <w:pStyle w:val="a3"/>
        <w:spacing w:before="53"/>
        <w:rPr>
          <w:sz w:val="20"/>
        </w:rPr>
      </w:pPr>
      <w:r>
        <w:rPr>
          <w:sz w:val="20"/>
        </w:rPr>
        <w:pict>
          <v:shape id="docshape19" o:spid="_x0000_s1046" style="position:absolute;margin-left:57.6pt;margin-top:16.1pt;width:493.1pt;height:.1pt;z-index:-15720448;mso-wrap-distance-left:0;mso-wrap-distance-right:0;mso-position-horizontal-relative:page" coordorigin="1152,322" coordsize="9862,0" path="m1152,322r9861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20" o:spid="_x0000_s1045" style="position:absolute;margin-left:57.6pt;margin-top:31.55pt;width:76.7pt;height:.1pt;z-index:-15719936;mso-wrap-distance-left:0;mso-wrap-distance-right:0;mso-position-horizontal-relative:page" coordorigin="1152,631" coordsize="1534,0" path="m1152,631r1534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21" o:spid="_x0000_s1044" style="position:absolute;margin-left:57.6pt;margin-top:46.95pt;width:493.1pt;height:.1pt;z-index:-15719424;mso-wrap-distance-left:0;mso-wrap-distance-right:0;mso-position-horizontal-relative:page" coordorigin="1152,939" coordsize="9862,0" path="m1152,939r9861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22" o:spid="_x0000_s1043" style="position:absolute;margin-left:57.6pt;margin-top:62.4pt;width:76.7pt;height:.1pt;z-index:-15718912;mso-wrap-distance-left:0;mso-wrap-distance-right:0;mso-position-horizontal-relative:page" coordorigin="1152,1248" coordsize="1534,0" path="m1152,1248r1534,e" filled="f" strokecolor="#242424" strokeweight=".25222mm">
            <v:path arrowok="t"/>
            <w10:wrap type="topAndBottom" anchorx="page"/>
          </v:shape>
        </w:pict>
      </w: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spacing w:before="7"/>
        <w:rPr>
          <w:sz w:val="24"/>
        </w:rPr>
      </w:pPr>
    </w:p>
    <w:p w:rsidR="00DF10F8" w:rsidRDefault="00393F69">
      <w:pPr>
        <w:pStyle w:val="Heading2"/>
        <w:numPr>
          <w:ilvl w:val="0"/>
          <w:numId w:val="13"/>
        </w:numPr>
        <w:tabs>
          <w:tab w:val="left" w:pos="312"/>
        </w:tabs>
        <w:ind w:left="312" w:hanging="240"/>
        <w:rPr>
          <w:color w:val="2E74B5"/>
        </w:rPr>
      </w:pPr>
      <w:r>
        <w:rPr>
          <w:color w:val="2E74B5"/>
        </w:rPr>
        <w:t xml:space="preserve">Ερωτήσεις Κριτικής Σκέψης &amp; Ευρείας </w:t>
      </w:r>
      <w:r>
        <w:rPr>
          <w:color w:val="2E74B5"/>
          <w:spacing w:val="-2"/>
        </w:rPr>
        <w:t>Ανάπτυξης</w:t>
      </w:r>
    </w:p>
    <w:p w:rsidR="00DF10F8" w:rsidRDefault="00393F69">
      <w:pPr>
        <w:pStyle w:val="a3"/>
        <w:spacing w:before="124" w:line="276" w:lineRule="auto"/>
        <w:ind w:left="72" w:right="179"/>
      </w:pPr>
      <w:r>
        <w:rPr>
          <w:color w:val="252525"/>
        </w:rPr>
        <w:t>«Ο άνθρωπος είναι προϊόν και δημιουργός της κοινωνίας» (Καρλ Μαρξ). Λαμβάνοντας υπόψη ότι ο άνθρωπος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καθορίζεται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από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το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κοινωνικό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περιβάλλον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αλλά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παράλληλα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αποτελεί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μοναδική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προσωπικότητα, να εξηγήσετε πώς αλληλεπιδρούν τα ατομικά (βιολογικά/ψυχολογικά) και τα κοινωνικά-πολιτισμικά χαρακτηριστικά στη διαμόρφωση της συμπεριφοράς του.</w:t>
      </w:r>
    </w:p>
    <w:p w:rsidR="00DF10F8" w:rsidRDefault="00DF10F8">
      <w:pPr>
        <w:pStyle w:val="a3"/>
        <w:spacing w:before="53"/>
        <w:rPr>
          <w:sz w:val="20"/>
        </w:rPr>
      </w:pPr>
      <w:r>
        <w:rPr>
          <w:sz w:val="20"/>
        </w:rPr>
        <w:pict>
          <v:shape id="docshape23" o:spid="_x0000_s1042" style="position:absolute;margin-left:57.6pt;margin-top:16.1pt;width:493.1pt;height:.1pt;z-index:-15718400;mso-wrap-distance-left:0;mso-wrap-distance-right:0;mso-position-horizontal-relative:page" coordorigin="1152,322" coordsize="9862,0" path="m1152,322r9861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24" o:spid="_x0000_s1041" style="position:absolute;margin-left:57.6pt;margin-top:31.55pt;width:76.7pt;height:.1pt;z-index:-15717888;mso-wrap-distance-left:0;mso-wrap-distance-right:0;mso-position-horizontal-relative:page" coordorigin="1152,631" coordsize="1534,0" path="m1152,631r1534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25" o:spid="_x0000_s1040" style="position:absolute;margin-left:57.6pt;margin-top:46.95pt;width:493.1pt;height:.1pt;z-index:-15717376;mso-wrap-distance-left:0;mso-wrap-distance-right:0;mso-position-horizontal-relative:page" coordorigin="1152,939" coordsize="9862,0" path="m1152,939r9861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26" o:spid="_x0000_s1039" style="position:absolute;margin-left:57.6pt;margin-top:62.4pt;width:76.7pt;height:.1pt;z-index:-15716864;mso-wrap-distance-left:0;mso-wrap-distance-right:0;mso-position-horizontal-relative:page" coordorigin="1152,1248" coordsize="1534,0" path="m1152,1248r1534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27" o:spid="_x0000_s1038" style="position:absolute;margin-left:57.6pt;margin-top:77.85pt;width:493.1pt;height:.1pt;z-index:-15716352;mso-wrap-distance-left:0;mso-wrap-distance-right:0;mso-position-horizontal-relative:page" coordorigin="1152,1557" coordsize="9862,0" path="m1152,1557r9861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28" o:spid="_x0000_s1037" style="position:absolute;margin-left:57.6pt;margin-top:93.3pt;width:76.7pt;height:.1pt;z-index:-15715840;mso-wrap-distance-left:0;mso-wrap-distance-right:0;mso-position-horizontal-relative:page" coordorigin="1152,1866" coordsize="1534,0" path="m1152,1866r1534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29" o:spid="_x0000_s1036" style="position:absolute;margin-left:57.6pt;margin-top:108.75pt;width:493.1pt;height:.1pt;z-index:-15715328;mso-wrap-distance-left:0;mso-wrap-distance-right:0;mso-position-horizontal-relative:page" coordorigin="1152,2175" coordsize="9862,0" path="m1152,2175r9861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30" o:spid="_x0000_s1035" style="position:absolute;margin-left:57.6pt;margin-top:124.2pt;width:76.7pt;height:.1pt;z-index:-15714816;mso-wrap-distance-left:0;mso-wrap-distance-right:0;mso-position-horizontal-relative:page" coordorigin="1152,2484" coordsize="1534,0" path="m1152,2484r1534,e" filled="f" strokecolor="#242424" strokeweight=".25222mm">
            <v:path arrowok="t"/>
            <w10:wrap type="topAndBottom" anchorx="page"/>
          </v:shape>
        </w:pict>
      </w: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spacing w:before="7"/>
        <w:rPr>
          <w:sz w:val="24"/>
          <w:lang w:val="en-US"/>
        </w:rPr>
      </w:pPr>
    </w:p>
    <w:p w:rsidR="003934F1" w:rsidRDefault="003934F1">
      <w:pPr>
        <w:pStyle w:val="a3"/>
        <w:spacing w:before="7"/>
        <w:rPr>
          <w:sz w:val="24"/>
          <w:lang w:val="en-US"/>
        </w:rPr>
      </w:pPr>
    </w:p>
    <w:p w:rsidR="003934F1" w:rsidRDefault="003934F1">
      <w:pPr>
        <w:pStyle w:val="a3"/>
        <w:spacing w:before="7"/>
        <w:rPr>
          <w:sz w:val="24"/>
          <w:lang w:val="en-US"/>
        </w:rPr>
      </w:pPr>
    </w:p>
    <w:p w:rsidR="003934F1" w:rsidRDefault="003934F1">
      <w:pPr>
        <w:pStyle w:val="a3"/>
        <w:spacing w:before="7"/>
        <w:rPr>
          <w:sz w:val="24"/>
          <w:lang w:val="en-US"/>
        </w:rPr>
      </w:pPr>
    </w:p>
    <w:p w:rsidR="003934F1" w:rsidRDefault="003934F1">
      <w:pPr>
        <w:pStyle w:val="a3"/>
        <w:spacing w:before="7"/>
        <w:rPr>
          <w:sz w:val="24"/>
          <w:lang w:val="en-US"/>
        </w:rPr>
      </w:pPr>
    </w:p>
    <w:p w:rsidR="003934F1" w:rsidRDefault="003934F1">
      <w:pPr>
        <w:pStyle w:val="a3"/>
        <w:spacing w:before="7"/>
        <w:rPr>
          <w:sz w:val="24"/>
          <w:lang w:val="en-US"/>
        </w:rPr>
      </w:pPr>
    </w:p>
    <w:p w:rsidR="003934F1" w:rsidRPr="003934F1" w:rsidRDefault="003934F1">
      <w:pPr>
        <w:pStyle w:val="a3"/>
        <w:spacing w:before="7"/>
        <w:rPr>
          <w:sz w:val="24"/>
          <w:lang w:val="en-US"/>
        </w:rPr>
      </w:pPr>
    </w:p>
    <w:p w:rsidR="00DF10F8" w:rsidRDefault="00393F69">
      <w:pPr>
        <w:pStyle w:val="Heading2"/>
        <w:numPr>
          <w:ilvl w:val="0"/>
          <w:numId w:val="13"/>
        </w:numPr>
        <w:tabs>
          <w:tab w:val="left" w:pos="312"/>
        </w:tabs>
        <w:ind w:left="312" w:hanging="240"/>
        <w:rPr>
          <w:color w:val="2E74B5"/>
        </w:rPr>
      </w:pPr>
      <w:r>
        <w:rPr>
          <w:color w:val="2E74B5"/>
        </w:rPr>
        <w:lastRenderedPageBreak/>
        <w:t xml:space="preserve">Ερωτήσεις Ανάλυσης Πηγών, Λογοτεχνίας &amp; </w:t>
      </w:r>
      <w:r>
        <w:rPr>
          <w:color w:val="2E74B5"/>
          <w:spacing w:val="-2"/>
        </w:rPr>
        <w:t>Κινηματογράφου</w:t>
      </w:r>
    </w:p>
    <w:p w:rsidR="00DF10F8" w:rsidRDefault="00393F69">
      <w:pPr>
        <w:pStyle w:val="a4"/>
        <w:numPr>
          <w:ilvl w:val="0"/>
          <w:numId w:val="10"/>
        </w:numPr>
        <w:tabs>
          <w:tab w:val="left" w:pos="288"/>
        </w:tabs>
        <w:spacing w:before="124" w:line="276" w:lineRule="auto"/>
        <w:ind w:right="822" w:firstLine="0"/>
      </w:pPr>
      <w:r>
        <w:rPr>
          <w:color w:val="252525"/>
        </w:rPr>
        <w:t>Πώς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κλασικά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λογοτεχνικά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έργα,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όπως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«Οι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Άθλιοι»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του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Β.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Ουγκώ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και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«Ο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Ροβινσών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Κρούσος»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του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Ντ. Νταφόε, περιγράφουν την επίδραση της κοινωνικής πραγματικότητας στη ζωή των ατόμων;</w:t>
      </w:r>
    </w:p>
    <w:p w:rsidR="00DF10F8" w:rsidRDefault="00DF10F8">
      <w:pPr>
        <w:pStyle w:val="a3"/>
        <w:spacing w:before="53"/>
        <w:rPr>
          <w:sz w:val="20"/>
        </w:rPr>
      </w:pPr>
      <w:r>
        <w:rPr>
          <w:sz w:val="20"/>
        </w:rPr>
        <w:pict>
          <v:shape id="docshape31" o:spid="_x0000_s1034" style="position:absolute;margin-left:57.6pt;margin-top:16.1pt;width:493.1pt;height:.1pt;z-index:-15714304;mso-wrap-distance-left:0;mso-wrap-distance-right:0;mso-position-horizontal-relative:page" coordorigin="1152,322" coordsize="9862,0" path="m1152,322r9861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32" o:spid="_x0000_s1033" style="position:absolute;margin-left:57.6pt;margin-top:31.5pt;width:76.7pt;height:.1pt;z-index:-15713792;mso-wrap-distance-left:0;mso-wrap-distance-right:0;mso-position-horizontal-relative:page" coordorigin="1152,630" coordsize="1534,0" path="m1152,630r1534,e" filled="f" strokecolor="#242424" strokeweight=".25222mm">
            <v:path arrowok="t"/>
            <w10:wrap type="topAndBottom" anchorx="page"/>
          </v:shape>
        </w:pict>
      </w: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  <w:sectPr w:rsidR="00DF10F8">
          <w:pgSz w:w="12240" w:h="15840"/>
          <w:pgMar w:top="1100" w:right="1080" w:bottom="900" w:left="1080" w:header="728" w:footer="700" w:gutter="0"/>
          <w:cols w:space="720"/>
        </w:sectPr>
      </w:pPr>
    </w:p>
    <w:p w:rsidR="00DF10F8" w:rsidRDefault="00DF10F8">
      <w:pPr>
        <w:pStyle w:val="a3"/>
        <w:spacing w:before="42" w:after="1"/>
        <w:rPr>
          <w:sz w:val="20"/>
        </w:rPr>
      </w:pPr>
    </w:p>
    <w:p w:rsidR="00DF10F8" w:rsidRDefault="00DF10F8">
      <w:pPr>
        <w:spacing w:line="20" w:lineRule="exact"/>
        <w:ind w:left="7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33" o:spid="_x0000_s1031" style="width:493.1pt;height:.75pt;mso-position-horizontal-relative:char;mso-position-vertical-relative:line" coordsize="9862,15">
            <v:line id="_x0000_s1032" style="position:absolute" from="0,7" to="9861,7" strokecolor="#242424" strokeweight=".25222mm"/>
            <w10:wrap type="none"/>
            <w10:anchorlock/>
          </v:group>
        </w:pict>
      </w:r>
    </w:p>
    <w:p w:rsidR="00DF10F8" w:rsidRDefault="00DF10F8">
      <w:pPr>
        <w:pStyle w:val="a3"/>
        <w:spacing w:before="20"/>
        <w:rPr>
          <w:sz w:val="20"/>
        </w:rPr>
      </w:pPr>
      <w:r>
        <w:rPr>
          <w:sz w:val="20"/>
        </w:rPr>
        <w:pict>
          <v:shape id="docshape34" o:spid="_x0000_s1030" style="position:absolute;margin-left:57.6pt;margin-top:14.45pt;width:76.7pt;height:.1pt;z-index:-15712768;mso-wrap-distance-left:0;mso-wrap-distance-right:0;mso-position-horizontal-relative:page" coordorigin="1152,289" coordsize="1534,0" path="m1152,289r1534,e" filled="f" strokecolor="#242424" strokeweight=".25222mm">
            <v:path arrowok="t"/>
            <w10:wrap type="topAndBottom" anchorx="page"/>
          </v:shape>
        </w:pict>
      </w:r>
    </w:p>
    <w:p w:rsidR="00DF10F8" w:rsidRDefault="00393F69">
      <w:pPr>
        <w:pStyle w:val="a4"/>
        <w:numPr>
          <w:ilvl w:val="0"/>
          <w:numId w:val="10"/>
        </w:numPr>
        <w:tabs>
          <w:tab w:val="left" w:pos="288"/>
        </w:tabs>
        <w:spacing w:before="140" w:line="276" w:lineRule="auto"/>
        <w:ind w:right="108" w:firstLine="0"/>
      </w:pPr>
      <w:r>
        <w:rPr>
          <w:color w:val="252525"/>
        </w:rPr>
        <w:t>Με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ποιον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τρόπο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κινηματογραφικές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ταινίες,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όπως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οι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«Μοντέρνοι</w:t>
      </w:r>
      <w:r>
        <w:rPr>
          <w:color w:val="252525"/>
          <w:spacing w:val="-3"/>
        </w:rPr>
        <w:t xml:space="preserve"> </w:t>
      </w:r>
      <w:r w:rsidR="003934F1">
        <w:rPr>
          <w:color w:val="252525"/>
        </w:rPr>
        <w:t>καιροί</w:t>
      </w:r>
      <w:r>
        <w:rPr>
          <w:color w:val="252525"/>
        </w:rPr>
        <w:t>»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του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Τσάρλυ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Τσάπλιν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ή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«Ένα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αγρίμι στην πόλη» του Φ. Τρυφώ, βοηθούν στην κατανόηση της επίδρασης του κοινωνικού περιβάλλοντος στη</w:t>
      </w:r>
    </w:p>
    <w:p w:rsidR="00DF10F8" w:rsidRDefault="00393F69">
      <w:pPr>
        <w:pStyle w:val="a3"/>
        <w:spacing w:before="0"/>
        <w:ind w:left="72"/>
      </w:pPr>
      <w:r>
        <w:rPr>
          <w:color w:val="252525"/>
        </w:rPr>
        <w:t>διαμόρφωση της ανθρώπι</w:t>
      </w:r>
      <w:r>
        <w:rPr>
          <w:color w:val="252525"/>
        </w:rPr>
        <w:t xml:space="preserve">νης </w:t>
      </w:r>
      <w:r>
        <w:rPr>
          <w:color w:val="252525"/>
          <w:spacing w:val="-2"/>
        </w:rPr>
        <w:t>συμπεριφοράς;</w:t>
      </w:r>
    </w:p>
    <w:p w:rsidR="00DF10F8" w:rsidRDefault="00DF10F8">
      <w:pPr>
        <w:pStyle w:val="a3"/>
        <w:spacing w:before="93"/>
        <w:rPr>
          <w:sz w:val="20"/>
        </w:rPr>
      </w:pPr>
      <w:r>
        <w:rPr>
          <w:sz w:val="20"/>
        </w:rPr>
        <w:pict>
          <v:shape id="docshape35" o:spid="_x0000_s1029" style="position:absolute;margin-left:57.6pt;margin-top:18.1pt;width:493.1pt;height:.1pt;z-index:-15712256;mso-wrap-distance-left:0;mso-wrap-distance-right:0;mso-position-horizontal-relative:page" coordorigin="1152,362" coordsize="9862,0" path="m1152,362r9861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36" o:spid="_x0000_s1028" style="position:absolute;margin-left:57.6pt;margin-top:33.55pt;width:76.7pt;height:.1pt;z-index:-15711744;mso-wrap-distance-left:0;mso-wrap-distance-right:0;mso-position-horizontal-relative:page" coordorigin="1152,671" coordsize="1534,0" path="m1152,671r1534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37" o:spid="_x0000_s1027" style="position:absolute;margin-left:57.6pt;margin-top:49pt;width:493.1pt;height:.1pt;z-index:-15711232;mso-wrap-distance-left:0;mso-wrap-distance-right:0;mso-position-horizontal-relative:page" coordorigin="1152,980" coordsize="9862,0" path="m1152,980r9861,e" filled="f" strokecolor="#242424" strokeweight=".25222mm">
            <v:path arrowok="t"/>
            <w10:wrap type="topAndBottom" anchorx="page"/>
          </v:shape>
        </w:pict>
      </w:r>
      <w:r>
        <w:rPr>
          <w:sz w:val="20"/>
        </w:rPr>
        <w:pict>
          <v:shape id="docshape38" o:spid="_x0000_s1026" style="position:absolute;margin-left:57.6pt;margin-top:64.4pt;width:76.7pt;height:.1pt;z-index:-15710720;mso-wrap-distance-left:0;mso-wrap-distance-right:0;mso-position-horizontal-relative:page" coordorigin="1152,1288" coordsize="1534,0" path="m1152,1288r1534,e" filled="f" strokecolor="#242424" strokeweight=".25222mm">
            <v:path arrowok="t"/>
            <w10:wrap type="topAndBottom" anchorx="page"/>
          </v:shape>
        </w:pict>
      </w: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</w:pPr>
    </w:p>
    <w:p w:rsidR="00DF10F8" w:rsidRDefault="00DF10F8">
      <w:pPr>
        <w:pStyle w:val="a3"/>
        <w:rPr>
          <w:sz w:val="20"/>
        </w:rPr>
        <w:sectPr w:rsidR="00DF10F8">
          <w:pgSz w:w="12240" w:h="15840"/>
          <w:pgMar w:top="1100" w:right="1080" w:bottom="900" w:left="1080" w:header="728" w:footer="700" w:gutter="0"/>
          <w:cols w:space="720"/>
        </w:sectPr>
      </w:pPr>
    </w:p>
    <w:p w:rsidR="00DF10F8" w:rsidRDefault="00DF10F8">
      <w:pPr>
        <w:pStyle w:val="a3"/>
        <w:spacing w:before="24"/>
        <w:rPr>
          <w:sz w:val="28"/>
        </w:rPr>
      </w:pPr>
    </w:p>
    <w:p w:rsidR="00DF10F8" w:rsidRDefault="00393F69">
      <w:pPr>
        <w:spacing w:before="1"/>
        <w:ind w:left="72"/>
        <w:rPr>
          <w:b/>
          <w:sz w:val="28"/>
        </w:rPr>
      </w:pPr>
      <w:r>
        <w:rPr>
          <w:b/>
          <w:color w:val="1F4E78"/>
          <w:sz w:val="28"/>
        </w:rPr>
        <w:t xml:space="preserve">ΜΕΡΟΣ Β΄: ΑΠΑΝΤΗΤΙΚΟ ΦΥΛΛΑΔΙΟ (ΟΔΗΓΟΣ </w:t>
      </w:r>
      <w:r>
        <w:rPr>
          <w:b/>
          <w:color w:val="1F4E78"/>
          <w:spacing w:val="-2"/>
          <w:sz w:val="28"/>
        </w:rPr>
        <w:t>ΑΠΑΝΤΗΣΕΩΝ)</w:t>
      </w:r>
    </w:p>
    <w:p w:rsidR="00DF10F8" w:rsidRDefault="00393F69">
      <w:pPr>
        <w:pStyle w:val="Heading2"/>
        <w:numPr>
          <w:ilvl w:val="0"/>
          <w:numId w:val="9"/>
        </w:numPr>
        <w:tabs>
          <w:tab w:val="left" w:pos="312"/>
        </w:tabs>
        <w:spacing w:before="290"/>
      </w:pPr>
      <w:r>
        <w:rPr>
          <w:color w:val="2E74B5"/>
        </w:rPr>
        <w:t xml:space="preserve">Ερωτήσεις Ορισμών &amp; </w:t>
      </w:r>
      <w:r>
        <w:rPr>
          <w:color w:val="2E74B5"/>
          <w:spacing w:val="-2"/>
        </w:rPr>
        <w:t>Εννοιών</w:t>
      </w:r>
    </w:p>
    <w:p w:rsidR="00DF10F8" w:rsidRDefault="00393F69">
      <w:pPr>
        <w:pStyle w:val="a4"/>
        <w:numPr>
          <w:ilvl w:val="0"/>
          <w:numId w:val="8"/>
        </w:numPr>
        <w:tabs>
          <w:tab w:val="left" w:pos="292"/>
        </w:tabs>
        <w:spacing w:before="124" w:line="276" w:lineRule="auto"/>
        <w:ind w:right="329" w:firstLine="0"/>
      </w:pPr>
      <w:r>
        <w:rPr>
          <w:b/>
          <w:color w:val="252525"/>
        </w:rPr>
        <w:t>Κοινωνία:</w:t>
      </w:r>
      <w:r>
        <w:rPr>
          <w:b/>
          <w:color w:val="252525"/>
          <w:spacing w:val="-3"/>
        </w:rPr>
        <w:t xml:space="preserve"> </w:t>
      </w:r>
      <w:r>
        <w:rPr>
          <w:color w:val="252525"/>
        </w:rPr>
        <w:t>Είναι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ένα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σχετικά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μεγάλο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και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οργανωμένο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σύνολο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ανθρώπων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που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έχει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διάρκεια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στο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χρόνο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και διακρίνεται με βάση τον πολιτισμό του.</w:t>
      </w:r>
    </w:p>
    <w:p w:rsidR="00DF10F8" w:rsidRDefault="00393F69">
      <w:pPr>
        <w:pStyle w:val="a4"/>
        <w:numPr>
          <w:ilvl w:val="0"/>
          <w:numId w:val="8"/>
        </w:numPr>
        <w:tabs>
          <w:tab w:val="left" w:pos="292"/>
        </w:tabs>
        <w:spacing w:line="276" w:lineRule="auto"/>
        <w:ind w:right="227" w:firstLine="0"/>
      </w:pPr>
      <w:r>
        <w:rPr>
          <w:b/>
          <w:color w:val="252525"/>
        </w:rPr>
        <w:t>Πολιτισμός:</w:t>
      </w:r>
      <w:r>
        <w:rPr>
          <w:b/>
          <w:color w:val="252525"/>
          <w:spacing w:val="-4"/>
        </w:rPr>
        <w:t xml:space="preserve"> </w:t>
      </w:r>
      <w:r>
        <w:rPr>
          <w:color w:val="252525"/>
        </w:rPr>
        <w:t>Περιλαμβάνει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γλώσσα,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θρησκεία,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τις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τέχνες,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γράμματα,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τεχνολογικά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επιτεύγματα, καθώς και τις καθημερινές συνήθειες, τους τρόπους ζωής, εργασίας και ψυχαγωγίας των ανθρώπων που</w:t>
      </w:r>
    </w:p>
    <w:p w:rsidR="00DF10F8" w:rsidRDefault="00393F69">
      <w:pPr>
        <w:pStyle w:val="a3"/>
        <w:spacing w:before="0"/>
        <w:ind w:left="72"/>
      </w:pPr>
      <w:r>
        <w:rPr>
          <w:color w:val="252525"/>
        </w:rPr>
        <w:t xml:space="preserve">χαρακτηρίζουν κάθε </w:t>
      </w:r>
      <w:r>
        <w:rPr>
          <w:color w:val="252525"/>
          <w:spacing w:val="-2"/>
        </w:rPr>
        <w:t>κοινωνία.</w:t>
      </w:r>
    </w:p>
    <w:p w:rsidR="00DF10F8" w:rsidRDefault="00393F69">
      <w:pPr>
        <w:pStyle w:val="a4"/>
        <w:numPr>
          <w:ilvl w:val="0"/>
          <w:numId w:val="8"/>
        </w:numPr>
        <w:tabs>
          <w:tab w:val="left" w:pos="292"/>
        </w:tabs>
        <w:spacing w:before="120" w:line="276" w:lineRule="auto"/>
        <w:ind w:right="330" w:firstLine="0"/>
      </w:pPr>
      <w:r>
        <w:rPr>
          <w:b/>
          <w:color w:val="252525"/>
        </w:rPr>
        <w:t>Κοινωνικότητα:</w:t>
      </w:r>
      <w:r>
        <w:rPr>
          <w:b/>
          <w:color w:val="252525"/>
          <w:spacing w:val="-4"/>
        </w:rPr>
        <w:t xml:space="preserve"> </w:t>
      </w:r>
      <w:r>
        <w:rPr>
          <w:color w:val="252525"/>
        </w:rPr>
        <w:t>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ανάγκη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του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ανθρώπου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για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κοινωνική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συμβίωση,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οποία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αποτελεί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χαρακτηριστικό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της ανθρώπινης φύσης και οδηγεί στη δημιουργία του ανθρώπινου πολιτισμού.</w:t>
      </w:r>
    </w:p>
    <w:p w:rsidR="00DF10F8" w:rsidRDefault="00393F69">
      <w:pPr>
        <w:pStyle w:val="Heading2"/>
        <w:numPr>
          <w:ilvl w:val="0"/>
          <w:numId w:val="9"/>
        </w:numPr>
        <w:tabs>
          <w:tab w:val="left" w:pos="312"/>
        </w:tabs>
        <w:spacing w:before="240"/>
      </w:pPr>
      <w:r>
        <w:rPr>
          <w:color w:val="2E74B5"/>
        </w:rPr>
        <w:t xml:space="preserve">Ερωτήσεις Σωστού / Λάθους </w:t>
      </w:r>
      <w:r>
        <w:rPr>
          <w:color w:val="2E74B5"/>
          <w:spacing w:val="-2"/>
        </w:rPr>
        <w:t>(Σ/Λ)</w:t>
      </w:r>
    </w:p>
    <w:p w:rsidR="00DF10F8" w:rsidRDefault="00393F69">
      <w:pPr>
        <w:pStyle w:val="a4"/>
        <w:numPr>
          <w:ilvl w:val="0"/>
          <w:numId w:val="7"/>
        </w:numPr>
        <w:tabs>
          <w:tab w:val="left" w:pos="292"/>
        </w:tabs>
        <w:spacing w:before="124" w:line="276" w:lineRule="auto"/>
        <w:ind w:right="920" w:firstLine="0"/>
      </w:pPr>
      <w:r>
        <w:rPr>
          <w:b/>
          <w:color w:val="252525"/>
        </w:rPr>
        <w:t>[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Λ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]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Λάθος</w:t>
      </w:r>
      <w:r>
        <w:rPr>
          <w:b/>
          <w:color w:val="252525"/>
          <w:spacing w:val="-3"/>
        </w:rPr>
        <w:t xml:space="preserve"> </w:t>
      </w:r>
      <w:r>
        <w:rPr>
          <w:color w:val="252525"/>
        </w:rPr>
        <w:t>—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κοινωνία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αποτελεί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οργανωμένο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σύνολο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ατόμων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μέσα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από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τις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σχέσεις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των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ο</w:t>
      </w:r>
      <w:r>
        <w:rPr>
          <w:color w:val="252525"/>
        </w:rPr>
        <w:t>ποίων δημιουργείται ο πολιτισμός, και όχι ένα απλό άθροισμα.</w:t>
      </w:r>
    </w:p>
    <w:p w:rsidR="00DF10F8" w:rsidRDefault="00393F69">
      <w:pPr>
        <w:pStyle w:val="a4"/>
        <w:numPr>
          <w:ilvl w:val="0"/>
          <w:numId w:val="7"/>
        </w:numPr>
        <w:tabs>
          <w:tab w:val="left" w:pos="292"/>
        </w:tabs>
        <w:spacing w:line="276" w:lineRule="auto"/>
        <w:ind w:right="547" w:firstLine="0"/>
      </w:pPr>
      <w:r>
        <w:rPr>
          <w:b/>
          <w:color w:val="252525"/>
        </w:rPr>
        <w:t>[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Λ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]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Λάθος</w:t>
      </w:r>
      <w:r>
        <w:rPr>
          <w:b/>
          <w:color w:val="252525"/>
          <w:spacing w:val="-3"/>
        </w:rPr>
        <w:t xml:space="preserve"> </w:t>
      </w:r>
      <w:r>
        <w:rPr>
          <w:color w:val="252525"/>
        </w:rPr>
        <w:t>—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συλλογική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διαβίωση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των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ζώων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συγκροτείται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ενστικτωδώς,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ενώ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ανθρώπινη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κοινωνία βασίζεται στη λογική και συναισθηματική δημιουργία.</w:t>
      </w:r>
    </w:p>
    <w:p w:rsidR="00DF10F8" w:rsidRDefault="00393F69">
      <w:pPr>
        <w:pStyle w:val="a4"/>
        <w:numPr>
          <w:ilvl w:val="0"/>
          <w:numId w:val="7"/>
        </w:numPr>
        <w:tabs>
          <w:tab w:val="left" w:pos="292"/>
        </w:tabs>
        <w:spacing w:line="276" w:lineRule="auto"/>
        <w:ind w:right="232" w:firstLine="0"/>
      </w:pPr>
      <w:r>
        <w:rPr>
          <w:b/>
          <w:color w:val="252525"/>
        </w:rPr>
        <w:t>[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Σ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]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Σωστό</w:t>
      </w:r>
      <w:r>
        <w:rPr>
          <w:b/>
          <w:color w:val="252525"/>
          <w:spacing w:val="-3"/>
        </w:rPr>
        <w:t xml:space="preserve"> </w:t>
      </w:r>
      <w:r>
        <w:rPr>
          <w:color w:val="252525"/>
        </w:rPr>
        <w:t>—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Με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γέννησή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του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άτομο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διαθέτει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ιδιαίτερα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ατομικά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(βιολογικά)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χαρακτηριστικά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που το διακρίνουν από τα άλλα μέλη.</w:t>
      </w:r>
    </w:p>
    <w:p w:rsidR="00DF10F8" w:rsidRDefault="00393F69">
      <w:pPr>
        <w:pStyle w:val="a4"/>
        <w:numPr>
          <w:ilvl w:val="0"/>
          <w:numId w:val="7"/>
        </w:numPr>
        <w:tabs>
          <w:tab w:val="left" w:pos="292"/>
        </w:tabs>
        <w:spacing w:line="276" w:lineRule="auto"/>
        <w:ind w:right="138" w:firstLine="0"/>
      </w:pPr>
      <w:r>
        <w:rPr>
          <w:b/>
          <w:color w:val="252525"/>
        </w:rPr>
        <w:t>[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Σ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]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Σωστό</w:t>
      </w:r>
      <w:r>
        <w:rPr>
          <w:b/>
          <w:color w:val="252525"/>
          <w:spacing w:val="-3"/>
        </w:rPr>
        <w:t xml:space="preserve"> </w:t>
      </w:r>
      <w:r>
        <w:rPr>
          <w:color w:val="252525"/>
        </w:rPr>
        <w:t>—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εξάρτηση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της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ανθρώπινης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κοινωνίας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από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άμεσο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φυσικό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περιβάλλον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είναι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περιορισμένη και αντιστρόφως ανάλογη με την τεχνολογία.</w:t>
      </w:r>
    </w:p>
    <w:p w:rsidR="00DF10F8" w:rsidRDefault="00393F69">
      <w:pPr>
        <w:pStyle w:val="a4"/>
        <w:numPr>
          <w:ilvl w:val="0"/>
          <w:numId w:val="7"/>
        </w:numPr>
        <w:tabs>
          <w:tab w:val="left" w:pos="292"/>
        </w:tabs>
        <w:ind w:left="292"/>
      </w:pPr>
      <w:r>
        <w:rPr>
          <w:b/>
          <w:color w:val="252525"/>
        </w:rPr>
        <w:t xml:space="preserve">[ Σ ] Σωστό </w:t>
      </w:r>
      <w:r>
        <w:rPr>
          <w:color w:val="252525"/>
        </w:rPr>
        <w:t xml:space="preserve">— Οι σχέσεις ατόμου και κοινωνίας είναι σχέσεις </w:t>
      </w:r>
      <w:r>
        <w:rPr>
          <w:color w:val="252525"/>
          <w:spacing w:val="-2"/>
        </w:rPr>
        <w:t>αλληλεπίδρασης.</w:t>
      </w:r>
    </w:p>
    <w:p w:rsidR="00DF10F8" w:rsidRDefault="00DF10F8">
      <w:pPr>
        <w:pStyle w:val="a3"/>
        <w:spacing w:before="12"/>
      </w:pPr>
    </w:p>
    <w:p w:rsidR="00DF10F8" w:rsidRDefault="00393F69">
      <w:pPr>
        <w:pStyle w:val="Heading2"/>
        <w:numPr>
          <w:ilvl w:val="0"/>
          <w:numId w:val="9"/>
        </w:numPr>
        <w:tabs>
          <w:tab w:val="left" w:pos="312"/>
        </w:tabs>
      </w:pPr>
      <w:r>
        <w:rPr>
          <w:color w:val="2E74B5"/>
        </w:rPr>
        <w:t xml:space="preserve">Ερωτήσεις Πολλαπλής </w:t>
      </w:r>
      <w:r>
        <w:rPr>
          <w:color w:val="2E74B5"/>
          <w:spacing w:val="-2"/>
        </w:rPr>
        <w:t>Επιλογής</w:t>
      </w:r>
    </w:p>
    <w:p w:rsidR="00DF10F8" w:rsidRDefault="00393F69">
      <w:pPr>
        <w:pStyle w:val="a4"/>
        <w:numPr>
          <w:ilvl w:val="0"/>
          <w:numId w:val="6"/>
        </w:numPr>
        <w:tabs>
          <w:tab w:val="left" w:pos="292"/>
        </w:tabs>
        <w:spacing w:before="124" w:line="276" w:lineRule="auto"/>
        <w:ind w:right="499" w:firstLine="0"/>
        <w:rPr>
          <w:b/>
          <w:color w:val="252525"/>
        </w:rPr>
      </w:pPr>
      <w:r>
        <w:rPr>
          <w:b/>
          <w:color w:val="252525"/>
        </w:rPr>
        <w:t>β)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Αριστοτέλης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—</w:t>
      </w:r>
      <w:r>
        <w:rPr>
          <w:b/>
          <w:color w:val="252525"/>
          <w:spacing w:val="-3"/>
        </w:rPr>
        <w:t xml:space="preserve"> </w:t>
      </w:r>
      <w:r>
        <w:rPr>
          <w:color w:val="252525"/>
        </w:rPr>
        <w:t>Διατύπωσε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θέση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ότι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κοινωνική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συμβίωση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είναι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χαρακτηριστικό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της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ανθρώπινης φύσης («φύσει κοινωνικό ον»).</w:t>
      </w:r>
    </w:p>
    <w:p w:rsidR="00DF10F8" w:rsidRDefault="00393F69">
      <w:pPr>
        <w:pStyle w:val="a4"/>
        <w:numPr>
          <w:ilvl w:val="0"/>
          <w:numId w:val="6"/>
        </w:numPr>
        <w:tabs>
          <w:tab w:val="left" w:pos="292"/>
        </w:tabs>
        <w:spacing w:line="276" w:lineRule="auto"/>
        <w:ind w:right="455" w:firstLine="0"/>
        <w:rPr>
          <w:b/>
          <w:color w:val="252525"/>
        </w:rPr>
      </w:pPr>
      <w:r>
        <w:rPr>
          <w:b/>
          <w:color w:val="252525"/>
        </w:rPr>
        <w:t>β)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Γλώσσα,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νόμοι,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θρησκεία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και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αξίες</w:t>
      </w:r>
      <w:r>
        <w:rPr>
          <w:b/>
          <w:color w:val="252525"/>
          <w:spacing w:val="-3"/>
        </w:rPr>
        <w:t xml:space="preserve"> </w:t>
      </w:r>
      <w:r>
        <w:rPr>
          <w:b/>
          <w:color w:val="252525"/>
        </w:rPr>
        <w:t>—</w:t>
      </w:r>
      <w:r>
        <w:rPr>
          <w:b/>
          <w:color w:val="252525"/>
          <w:spacing w:val="-3"/>
        </w:rPr>
        <w:t xml:space="preserve"> </w:t>
      </w:r>
      <w:r>
        <w:rPr>
          <w:color w:val="252525"/>
        </w:rPr>
        <w:t>Αποτελούν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βασικά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στοιχεία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του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πνευματικού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πολιτισμού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 xml:space="preserve">μιας </w:t>
      </w:r>
      <w:r>
        <w:rPr>
          <w:color w:val="252525"/>
          <w:spacing w:val="-2"/>
        </w:rPr>
        <w:t>κοινωνίας.</w:t>
      </w:r>
    </w:p>
    <w:p w:rsidR="00DF10F8" w:rsidRDefault="00393F69">
      <w:pPr>
        <w:pStyle w:val="a4"/>
        <w:numPr>
          <w:ilvl w:val="0"/>
          <w:numId w:val="6"/>
        </w:numPr>
        <w:tabs>
          <w:tab w:val="left" w:pos="292"/>
        </w:tabs>
        <w:ind w:left="292"/>
        <w:rPr>
          <w:b/>
          <w:color w:val="252525"/>
        </w:rPr>
      </w:pPr>
      <w:r>
        <w:rPr>
          <w:b/>
          <w:color w:val="252525"/>
        </w:rPr>
        <w:t xml:space="preserve">β) Κοινωνικότητα — </w:t>
      </w:r>
      <w:r>
        <w:rPr>
          <w:color w:val="252525"/>
        </w:rPr>
        <w:t xml:space="preserve">Ορίζεται ως η ανάγκη του ανθρώπου για κοινωνική </w:t>
      </w:r>
      <w:r>
        <w:rPr>
          <w:color w:val="252525"/>
          <w:spacing w:val="-2"/>
        </w:rPr>
        <w:t>συμβίωση.</w:t>
      </w:r>
    </w:p>
    <w:p w:rsidR="00DF10F8" w:rsidRDefault="00DF10F8">
      <w:pPr>
        <w:pStyle w:val="a3"/>
        <w:spacing w:before="11"/>
      </w:pPr>
    </w:p>
    <w:p w:rsidR="00DF10F8" w:rsidRDefault="00393F69">
      <w:pPr>
        <w:pStyle w:val="Heading2"/>
        <w:numPr>
          <w:ilvl w:val="0"/>
          <w:numId w:val="6"/>
        </w:numPr>
        <w:tabs>
          <w:tab w:val="left" w:pos="312"/>
        </w:tabs>
        <w:spacing w:before="1"/>
        <w:ind w:left="312" w:hanging="240"/>
        <w:rPr>
          <w:color w:val="2E74B5"/>
        </w:rPr>
      </w:pPr>
      <w:r>
        <w:rPr>
          <w:color w:val="2E74B5"/>
        </w:rPr>
        <w:t xml:space="preserve">Ερωτήσεις </w:t>
      </w:r>
      <w:r>
        <w:rPr>
          <w:color w:val="2E74B5"/>
          <w:spacing w:val="-2"/>
        </w:rPr>
        <w:t>Αντιστοίχισης</w:t>
      </w:r>
    </w:p>
    <w:p w:rsidR="00DF10F8" w:rsidRDefault="00393F69">
      <w:pPr>
        <w:pStyle w:val="a4"/>
        <w:numPr>
          <w:ilvl w:val="0"/>
          <w:numId w:val="5"/>
        </w:numPr>
        <w:tabs>
          <w:tab w:val="left" w:pos="282"/>
        </w:tabs>
        <w:spacing w:before="123"/>
        <w:ind w:hanging="210"/>
      </w:pPr>
      <w:r>
        <w:rPr>
          <w:b/>
          <w:color w:val="252525"/>
        </w:rPr>
        <w:t>--&gt;</w:t>
      </w:r>
      <w:r>
        <w:rPr>
          <w:b/>
          <w:color w:val="252525"/>
          <w:spacing w:val="49"/>
        </w:rPr>
        <w:t xml:space="preserve"> </w:t>
      </w:r>
      <w:r>
        <w:rPr>
          <w:b/>
          <w:color w:val="252525"/>
        </w:rPr>
        <w:t xml:space="preserve">Γ: </w:t>
      </w:r>
      <w:r>
        <w:rPr>
          <w:color w:val="252525"/>
        </w:rPr>
        <w:t xml:space="preserve">Ανάγκη για διαβίωση, επικοινωνία, επέμβαση στο περιβάλλον και ένταξη σε </w:t>
      </w:r>
      <w:r>
        <w:rPr>
          <w:color w:val="252525"/>
          <w:spacing w:val="-2"/>
        </w:rPr>
        <w:t>ομάδες.</w:t>
      </w:r>
    </w:p>
    <w:p w:rsidR="00DF10F8" w:rsidRDefault="00393F69">
      <w:pPr>
        <w:pStyle w:val="a4"/>
        <w:numPr>
          <w:ilvl w:val="0"/>
          <w:numId w:val="5"/>
        </w:numPr>
        <w:tabs>
          <w:tab w:val="left" w:pos="282"/>
        </w:tabs>
        <w:spacing w:before="121"/>
        <w:ind w:hanging="210"/>
      </w:pPr>
      <w:r>
        <w:rPr>
          <w:b/>
          <w:color w:val="252525"/>
        </w:rPr>
        <w:t>--&gt;</w:t>
      </w:r>
      <w:r>
        <w:rPr>
          <w:b/>
          <w:color w:val="252525"/>
          <w:spacing w:val="49"/>
        </w:rPr>
        <w:t xml:space="preserve"> </w:t>
      </w:r>
      <w:r>
        <w:rPr>
          <w:b/>
          <w:color w:val="252525"/>
        </w:rPr>
        <w:t xml:space="preserve">Α: </w:t>
      </w:r>
      <w:r>
        <w:rPr>
          <w:color w:val="252525"/>
        </w:rPr>
        <w:t xml:space="preserve">Γλώσσα, θρησκεία, αξίες και κοινός </w:t>
      </w:r>
      <w:r>
        <w:rPr>
          <w:color w:val="252525"/>
          <w:spacing w:val="-2"/>
        </w:rPr>
        <w:t>πολιτισμός.</w:t>
      </w:r>
    </w:p>
    <w:p w:rsidR="00DF10F8" w:rsidRDefault="00393F69">
      <w:pPr>
        <w:pStyle w:val="a4"/>
        <w:numPr>
          <w:ilvl w:val="0"/>
          <w:numId w:val="5"/>
        </w:numPr>
        <w:tabs>
          <w:tab w:val="left" w:pos="282"/>
        </w:tabs>
        <w:spacing w:before="120"/>
        <w:ind w:hanging="210"/>
      </w:pPr>
      <w:r>
        <w:rPr>
          <w:b/>
          <w:color w:val="252525"/>
        </w:rPr>
        <w:t>--&gt;</w:t>
      </w:r>
      <w:r>
        <w:rPr>
          <w:b/>
          <w:color w:val="252525"/>
          <w:spacing w:val="49"/>
        </w:rPr>
        <w:t xml:space="preserve"> </w:t>
      </w:r>
      <w:r>
        <w:rPr>
          <w:b/>
          <w:color w:val="252525"/>
        </w:rPr>
        <w:t xml:space="preserve">Β: </w:t>
      </w:r>
      <w:r>
        <w:rPr>
          <w:color w:val="252525"/>
        </w:rPr>
        <w:t xml:space="preserve">Μοναδικά βιολογικά γνωρίσματα που διακρίνουν το άτομο με τη </w:t>
      </w:r>
      <w:r>
        <w:rPr>
          <w:color w:val="252525"/>
          <w:spacing w:val="-2"/>
        </w:rPr>
        <w:t>γέννηση.</w:t>
      </w:r>
    </w:p>
    <w:p w:rsidR="00DF10F8" w:rsidRDefault="00DF10F8">
      <w:pPr>
        <w:pStyle w:val="a3"/>
        <w:spacing w:before="12"/>
      </w:pPr>
    </w:p>
    <w:p w:rsidR="00DF10F8" w:rsidRDefault="00393F69">
      <w:pPr>
        <w:pStyle w:val="Heading2"/>
        <w:numPr>
          <w:ilvl w:val="0"/>
          <w:numId w:val="4"/>
        </w:numPr>
        <w:tabs>
          <w:tab w:val="left" w:pos="312"/>
        </w:tabs>
      </w:pPr>
      <w:r>
        <w:rPr>
          <w:color w:val="2E74B5"/>
        </w:rPr>
        <w:t xml:space="preserve">Ερωτήσεις Συμπλήρωσης </w:t>
      </w:r>
      <w:r>
        <w:rPr>
          <w:color w:val="2E74B5"/>
          <w:spacing w:val="-2"/>
        </w:rPr>
        <w:t>Κενών</w:t>
      </w:r>
    </w:p>
    <w:p w:rsidR="00DF10F8" w:rsidRDefault="00393F69">
      <w:pPr>
        <w:pStyle w:val="a4"/>
        <w:numPr>
          <w:ilvl w:val="0"/>
          <w:numId w:val="3"/>
        </w:numPr>
        <w:tabs>
          <w:tab w:val="left" w:leader="dot" w:pos="517"/>
        </w:tabs>
        <w:spacing w:before="123"/>
        <w:ind w:left="517" w:hanging="445"/>
      </w:pPr>
      <w:r>
        <w:rPr>
          <w:b/>
          <w:color w:val="252525"/>
        </w:rPr>
        <w:t xml:space="preserve">κοινωνικούς </w:t>
      </w:r>
      <w:r>
        <w:rPr>
          <w:color w:val="252525"/>
          <w:spacing w:val="-2"/>
        </w:rPr>
        <w:t>θεσμούς</w:t>
      </w:r>
    </w:p>
    <w:p w:rsidR="00DF10F8" w:rsidRDefault="00393F69">
      <w:pPr>
        <w:pStyle w:val="a4"/>
        <w:numPr>
          <w:ilvl w:val="0"/>
          <w:numId w:val="3"/>
        </w:numPr>
        <w:tabs>
          <w:tab w:val="left" w:leader="dot" w:pos="517"/>
        </w:tabs>
        <w:spacing w:before="121"/>
        <w:ind w:left="517" w:hanging="445"/>
      </w:pPr>
      <w:r>
        <w:rPr>
          <w:b/>
          <w:color w:val="252525"/>
          <w:spacing w:val="-2"/>
        </w:rPr>
        <w:t>«</w:t>
      </w:r>
      <w:r>
        <w:rPr>
          <w:color w:val="252525"/>
          <w:spacing w:val="-2"/>
        </w:rPr>
        <w:t>παγκόσμια</w:t>
      </w:r>
    </w:p>
    <w:p w:rsidR="00DF10F8" w:rsidRDefault="00393F69">
      <w:pPr>
        <w:pStyle w:val="a4"/>
        <w:numPr>
          <w:ilvl w:val="0"/>
          <w:numId w:val="3"/>
        </w:numPr>
        <w:tabs>
          <w:tab w:val="left" w:leader="dot" w:pos="517"/>
        </w:tabs>
        <w:spacing w:before="120"/>
        <w:ind w:left="517" w:hanging="445"/>
      </w:pPr>
      <w:r>
        <w:rPr>
          <w:b/>
          <w:color w:val="252525"/>
        </w:rPr>
        <w:t xml:space="preserve">από την </w:t>
      </w:r>
      <w:r>
        <w:rPr>
          <w:color w:val="252525"/>
          <w:spacing w:val="-2"/>
        </w:rPr>
        <w:t>τεχνολογία</w:t>
      </w:r>
    </w:p>
    <w:p w:rsidR="00DF10F8" w:rsidRDefault="00DF10F8">
      <w:pPr>
        <w:pStyle w:val="a4"/>
        <w:sectPr w:rsidR="00DF10F8">
          <w:pgSz w:w="12240" w:h="15840"/>
          <w:pgMar w:top="1100" w:right="1080" w:bottom="900" w:left="1080" w:header="728" w:footer="700" w:gutter="0"/>
          <w:cols w:space="720"/>
        </w:sectPr>
      </w:pPr>
    </w:p>
    <w:p w:rsidR="00DF10F8" w:rsidRDefault="00393F69">
      <w:pPr>
        <w:pStyle w:val="Heading2"/>
        <w:numPr>
          <w:ilvl w:val="0"/>
          <w:numId w:val="4"/>
        </w:numPr>
        <w:tabs>
          <w:tab w:val="left" w:pos="312"/>
        </w:tabs>
        <w:spacing w:before="46"/>
      </w:pPr>
      <w:r>
        <w:rPr>
          <w:color w:val="2E74B5"/>
        </w:rPr>
        <w:lastRenderedPageBreak/>
        <w:t>Ερωτήσεις Σύγκρισης &amp;</w:t>
      </w:r>
      <w:r>
        <w:rPr>
          <w:color w:val="2E74B5"/>
        </w:rPr>
        <w:t xml:space="preserve"> Συμπλήρωσης Πίνακα (Συμπληρωμένος </w:t>
      </w:r>
      <w:r>
        <w:rPr>
          <w:color w:val="2E74B5"/>
          <w:spacing w:val="-2"/>
        </w:rPr>
        <w:t>Πίνακας)</w:t>
      </w:r>
    </w:p>
    <w:p w:rsidR="00DF10F8" w:rsidRDefault="00DF10F8">
      <w:pPr>
        <w:pStyle w:val="a3"/>
        <w:spacing w:before="9"/>
        <w:rPr>
          <w:b/>
          <w:sz w:val="9"/>
        </w:rPr>
      </w:pP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12"/>
        <w:gridCol w:w="3312"/>
        <w:gridCol w:w="3312"/>
      </w:tblGrid>
      <w:tr w:rsidR="00DF10F8">
        <w:trPr>
          <w:trHeight w:val="737"/>
        </w:trPr>
        <w:tc>
          <w:tcPr>
            <w:tcW w:w="3312" w:type="dxa"/>
            <w:shd w:val="clear" w:color="auto" w:fill="1F4E78"/>
          </w:tcPr>
          <w:p w:rsidR="00DF10F8" w:rsidRDefault="00393F69">
            <w:pPr>
              <w:pStyle w:val="TableParagraph"/>
              <w:spacing w:before="238"/>
              <w:ind w:left="758"/>
              <w:rPr>
                <w:b/>
              </w:rPr>
            </w:pPr>
            <w:r>
              <w:rPr>
                <w:b/>
                <w:color w:val="FFFFFF"/>
              </w:rPr>
              <w:t xml:space="preserve">Κριτήριο </w:t>
            </w:r>
            <w:r>
              <w:rPr>
                <w:b/>
                <w:color w:val="FFFFFF"/>
                <w:spacing w:val="-2"/>
              </w:rPr>
              <w:t>Σύγκρισης</w:t>
            </w:r>
          </w:p>
        </w:tc>
        <w:tc>
          <w:tcPr>
            <w:tcW w:w="3312" w:type="dxa"/>
            <w:shd w:val="clear" w:color="auto" w:fill="1F4E78"/>
          </w:tcPr>
          <w:p w:rsidR="00DF10F8" w:rsidRDefault="00393F69">
            <w:pPr>
              <w:pStyle w:val="TableParagraph"/>
              <w:spacing w:before="238"/>
              <w:ind w:left="678"/>
              <w:rPr>
                <w:b/>
              </w:rPr>
            </w:pPr>
            <w:r>
              <w:rPr>
                <w:b/>
                <w:color w:val="FFFFFF"/>
              </w:rPr>
              <w:t xml:space="preserve">Ανθρώπινη </w:t>
            </w:r>
            <w:r>
              <w:rPr>
                <w:b/>
                <w:color w:val="FFFFFF"/>
                <w:spacing w:val="-2"/>
              </w:rPr>
              <w:t>Κοινωνία</w:t>
            </w:r>
          </w:p>
        </w:tc>
        <w:tc>
          <w:tcPr>
            <w:tcW w:w="3312" w:type="dxa"/>
            <w:shd w:val="clear" w:color="auto" w:fill="1F4E78"/>
          </w:tcPr>
          <w:p w:rsidR="00DF10F8" w:rsidRDefault="00393F69">
            <w:pPr>
              <w:pStyle w:val="TableParagraph"/>
              <w:ind w:left="874" w:hanging="565"/>
              <w:rPr>
                <w:b/>
              </w:rPr>
            </w:pPr>
            <w:r>
              <w:rPr>
                <w:b/>
                <w:color w:val="FFFFFF"/>
              </w:rPr>
              <w:t>Συλλογική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>Ζωή</w:t>
            </w:r>
            <w:r>
              <w:rPr>
                <w:b/>
                <w:color w:val="FFFFFF"/>
                <w:spacing w:val="-12"/>
              </w:rPr>
              <w:t xml:space="preserve"> </w:t>
            </w:r>
            <w:r>
              <w:rPr>
                <w:b/>
                <w:color w:val="FFFFFF"/>
              </w:rPr>
              <w:t>Ζώων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>(Αγέλη, Σμήνος, Κυψέλη)</w:t>
            </w:r>
          </w:p>
        </w:tc>
      </w:tr>
      <w:tr w:rsidR="00DF10F8">
        <w:trPr>
          <w:trHeight w:val="737"/>
        </w:trPr>
        <w:tc>
          <w:tcPr>
            <w:tcW w:w="3312" w:type="dxa"/>
          </w:tcPr>
          <w:p w:rsidR="00DF10F8" w:rsidRDefault="00393F69">
            <w:pPr>
              <w:pStyle w:val="TableParagraph"/>
              <w:spacing w:before="238"/>
            </w:pPr>
            <w:r>
              <w:rPr>
                <w:color w:val="252525"/>
              </w:rPr>
              <w:t xml:space="preserve">Τρόπος </w:t>
            </w:r>
            <w:r>
              <w:rPr>
                <w:color w:val="252525"/>
                <w:spacing w:val="-2"/>
              </w:rPr>
              <w:t>Συγκρότησης</w:t>
            </w:r>
          </w:p>
        </w:tc>
        <w:tc>
          <w:tcPr>
            <w:tcW w:w="3312" w:type="dxa"/>
          </w:tcPr>
          <w:p w:rsidR="00DF10F8" w:rsidRDefault="00393F69">
            <w:pPr>
              <w:pStyle w:val="TableParagraph"/>
            </w:pPr>
            <w:r>
              <w:rPr>
                <w:color w:val="252525"/>
              </w:rPr>
              <w:t>Λογική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>και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(ή)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 xml:space="preserve">συναισθηματική </w:t>
            </w:r>
            <w:r>
              <w:rPr>
                <w:color w:val="252525"/>
                <w:spacing w:val="-2"/>
              </w:rPr>
              <w:t>δημιουργία</w:t>
            </w:r>
          </w:p>
        </w:tc>
        <w:tc>
          <w:tcPr>
            <w:tcW w:w="3312" w:type="dxa"/>
          </w:tcPr>
          <w:p w:rsidR="00DF10F8" w:rsidRDefault="00393F69">
            <w:pPr>
              <w:pStyle w:val="TableParagraph"/>
              <w:spacing w:before="238"/>
              <w:ind w:left="150"/>
            </w:pPr>
            <w:r>
              <w:rPr>
                <w:color w:val="252525"/>
                <w:spacing w:val="-2"/>
              </w:rPr>
              <w:t>Ενστικτώδης</w:t>
            </w:r>
          </w:p>
        </w:tc>
      </w:tr>
      <w:tr w:rsidR="00DF10F8">
        <w:trPr>
          <w:trHeight w:val="737"/>
        </w:trPr>
        <w:tc>
          <w:tcPr>
            <w:tcW w:w="3312" w:type="dxa"/>
            <w:shd w:val="clear" w:color="auto" w:fill="F1F1F1"/>
          </w:tcPr>
          <w:p w:rsidR="00DF10F8" w:rsidRDefault="00393F69">
            <w:pPr>
              <w:pStyle w:val="TableParagraph"/>
              <w:spacing w:before="238"/>
            </w:pPr>
            <w:r>
              <w:rPr>
                <w:color w:val="252525"/>
              </w:rPr>
              <w:t xml:space="preserve">Μεταβολή στο Χώρο &amp; </w:t>
            </w:r>
            <w:r>
              <w:rPr>
                <w:color w:val="252525"/>
                <w:spacing w:val="-2"/>
              </w:rPr>
              <w:t>Χρόνο</w:t>
            </w:r>
          </w:p>
        </w:tc>
        <w:tc>
          <w:tcPr>
            <w:tcW w:w="3312" w:type="dxa"/>
            <w:shd w:val="clear" w:color="auto" w:fill="F1F1F1"/>
          </w:tcPr>
          <w:p w:rsidR="00DF10F8" w:rsidRDefault="00393F69">
            <w:pPr>
              <w:pStyle w:val="TableParagraph"/>
              <w:ind w:right="190"/>
            </w:pPr>
            <w:r>
              <w:rPr>
                <w:color w:val="252525"/>
              </w:rPr>
              <w:t>Ποικίλλει στο χώρο, μεταβάλλεται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>στο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χρόνο</w:t>
            </w:r>
          </w:p>
        </w:tc>
        <w:tc>
          <w:tcPr>
            <w:tcW w:w="3312" w:type="dxa"/>
            <w:shd w:val="clear" w:color="auto" w:fill="F1F1F1"/>
          </w:tcPr>
          <w:p w:rsidR="00DF10F8" w:rsidRDefault="00393F69">
            <w:pPr>
              <w:pStyle w:val="TableParagraph"/>
              <w:spacing w:before="238"/>
              <w:ind w:left="150"/>
            </w:pPr>
            <w:r>
              <w:rPr>
                <w:color w:val="252525"/>
              </w:rPr>
              <w:t xml:space="preserve">Σταθερή στο χώρο και </w:t>
            </w:r>
            <w:r>
              <w:rPr>
                <w:color w:val="252525"/>
                <w:spacing w:val="-2"/>
              </w:rPr>
              <w:t>χρόνο</w:t>
            </w:r>
          </w:p>
        </w:tc>
      </w:tr>
      <w:tr w:rsidR="00DF10F8">
        <w:trPr>
          <w:trHeight w:val="737"/>
        </w:trPr>
        <w:tc>
          <w:tcPr>
            <w:tcW w:w="3312" w:type="dxa"/>
          </w:tcPr>
          <w:p w:rsidR="00DF10F8" w:rsidRDefault="00393F69">
            <w:pPr>
              <w:pStyle w:val="TableParagraph"/>
              <w:ind w:right="870"/>
            </w:pPr>
            <w:r>
              <w:rPr>
                <w:color w:val="252525"/>
              </w:rPr>
              <w:t>Δυνατότητα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 xml:space="preserve">Δημιουργίας Τεχνητού </w:t>
            </w:r>
            <w:r>
              <w:rPr>
                <w:color w:val="252525"/>
                <w:spacing w:val="-2"/>
              </w:rPr>
              <w:t>Περιβάλλοντος</w:t>
            </w:r>
          </w:p>
        </w:tc>
        <w:tc>
          <w:tcPr>
            <w:tcW w:w="3312" w:type="dxa"/>
          </w:tcPr>
          <w:p w:rsidR="00DF10F8" w:rsidRDefault="00393F69">
            <w:pPr>
              <w:pStyle w:val="TableParagraph"/>
            </w:pPr>
            <w:r>
              <w:rPr>
                <w:color w:val="252525"/>
              </w:rPr>
              <w:t>Απεριόριστη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>(περιορίζεται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μόνο από την τεχνολογία)</w:t>
            </w:r>
          </w:p>
        </w:tc>
        <w:tc>
          <w:tcPr>
            <w:tcW w:w="3312" w:type="dxa"/>
          </w:tcPr>
          <w:p w:rsidR="00DF10F8" w:rsidRDefault="00393F69">
            <w:pPr>
              <w:pStyle w:val="TableParagraph"/>
              <w:ind w:left="150"/>
            </w:pPr>
            <w:r>
              <w:rPr>
                <w:color w:val="252525"/>
              </w:rPr>
              <w:t>Περιορισμένη</w:t>
            </w:r>
            <w:r>
              <w:rPr>
                <w:color w:val="252525"/>
                <w:spacing w:val="-13"/>
              </w:rPr>
              <w:t xml:space="preserve"> </w:t>
            </w:r>
            <w:r>
              <w:rPr>
                <w:color w:val="252525"/>
              </w:rPr>
              <w:t>(κυρίως</w:t>
            </w:r>
            <w:r>
              <w:rPr>
                <w:color w:val="252525"/>
                <w:spacing w:val="-12"/>
              </w:rPr>
              <w:t xml:space="preserve"> </w:t>
            </w:r>
            <w:r>
              <w:rPr>
                <w:color w:val="252525"/>
              </w:rPr>
              <w:t>στην κατασκευή φωλιάς)</w:t>
            </w:r>
          </w:p>
        </w:tc>
      </w:tr>
    </w:tbl>
    <w:p w:rsidR="00DF10F8" w:rsidRDefault="00393F69">
      <w:pPr>
        <w:pStyle w:val="Heading2"/>
        <w:numPr>
          <w:ilvl w:val="0"/>
          <w:numId w:val="4"/>
        </w:numPr>
        <w:tabs>
          <w:tab w:val="left" w:pos="312"/>
        </w:tabs>
        <w:spacing w:before="245"/>
      </w:pPr>
      <w:r>
        <w:rPr>
          <w:color w:val="2E74B5"/>
        </w:rPr>
        <w:t xml:space="preserve">Ερωτήσεις Σύντομης Απάντησης (Ανοιχτού </w:t>
      </w:r>
      <w:r>
        <w:rPr>
          <w:color w:val="2E74B5"/>
          <w:spacing w:val="-2"/>
        </w:rPr>
        <w:t>Τύπου)</w:t>
      </w:r>
    </w:p>
    <w:p w:rsidR="00DF10F8" w:rsidRDefault="00393F69">
      <w:pPr>
        <w:pStyle w:val="a4"/>
        <w:numPr>
          <w:ilvl w:val="0"/>
          <w:numId w:val="2"/>
        </w:numPr>
        <w:tabs>
          <w:tab w:val="left" w:pos="292"/>
        </w:tabs>
        <w:spacing w:before="123" w:line="276" w:lineRule="auto"/>
        <w:ind w:right="946" w:firstLine="0"/>
      </w:pPr>
      <w:r>
        <w:rPr>
          <w:b/>
          <w:color w:val="252525"/>
        </w:rPr>
        <w:t>Διαφορετικότητα</w:t>
      </w:r>
      <w:r>
        <w:rPr>
          <w:b/>
          <w:color w:val="252525"/>
          <w:spacing w:val="-5"/>
        </w:rPr>
        <w:t xml:space="preserve"> </w:t>
      </w:r>
      <w:r>
        <w:rPr>
          <w:b/>
          <w:color w:val="252525"/>
        </w:rPr>
        <w:t>συμπεριφοράς</w:t>
      </w:r>
      <w:r>
        <w:rPr>
          <w:b/>
          <w:color w:val="252525"/>
          <w:spacing w:val="-5"/>
        </w:rPr>
        <w:t xml:space="preserve"> </w:t>
      </w:r>
      <w:r>
        <w:rPr>
          <w:b/>
          <w:color w:val="252525"/>
        </w:rPr>
        <w:t>στην</w:t>
      </w:r>
      <w:r>
        <w:rPr>
          <w:b/>
          <w:color w:val="252525"/>
          <w:spacing w:val="-5"/>
        </w:rPr>
        <w:t xml:space="preserve"> </w:t>
      </w:r>
      <w:r>
        <w:rPr>
          <w:b/>
          <w:color w:val="252525"/>
        </w:rPr>
        <w:t>ίδια</w:t>
      </w:r>
      <w:r>
        <w:rPr>
          <w:b/>
          <w:color w:val="252525"/>
          <w:spacing w:val="-5"/>
        </w:rPr>
        <w:t xml:space="preserve"> </w:t>
      </w:r>
      <w:r>
        <w:rPr>
          <w:b/>
          <w:color w:val="252525"/>
        </w:rPr>
        <w:t>οικογένεια:</w:t>
      </w:r>
      <w:r>
        <w:rPr>
          <w:b/>
          <w:color w:val="252525"/>
          <w:spacing w:val="-5"/>
        </w:rPr>
        <w:t xml:space="preserve"> </w:t>
      </w:r>
      <w:r>
        <w:rPr>
          <w:color w:val="252525"/>
        </w:rPr>
        <w:t>Κάθε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άτομο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διαθέτει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μοναδικά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βιολογικά χαρακτηριστικά, ζει σε διαφορετικά κοινωνικά περιβάλλοντα και αναπτύσσει ιδιαίτερα ψυχολογικά χαρακτηριστικά επειδή δέχεται με διαφορετικό τρόπο τις επιδράσεις της κοινωνίας.</w:t>
      </w:r>
    </w:p>
    <w:p w:rsidR="00DF10F8" w:rsidRDefault="00393F69">
      <w:pPr>
        <w:pStyle w:val="a4"/>
        <w:numPr>
          <w:ilvl w:val="0"/>
          <w:numId w:val="2"/>
        </w:numPr>
        <w:tabs>
          <w:tab w:val="left" w:pos="292"/>
        </w:tabs>
        <w:spacing w:line="276" w:lineRule="auto"/>
        <w:ind w:right="160" w:firstLine="0"/>
      </w:pPr>
      <w:r>
        <w:rPr>
          <w:b/>
          <w:color w:val="252525"/>
        </w:rPr>
        <w:t xml:space="preserve">Συμβολή επιμέρους πολιτισμών: </w:t>
      </w:r>
      <w:r>
        <w:rPr>
          <w:color w:val="252525"/>
        </w:rPr>
        <w:t>Οι επιμέρους πολιτισμοί (όπως οι πρόσφυγε</w:t>
      </w:r>
      <w:r>
        <w:rPr>
          <w:color w:val="252525"/>
        </w:rPr>
        <w:t>ς του Πόντου, της Μικράς Ασίας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και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οι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τσιγγάνοι)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συνυπάρχουν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και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συμβιώνουν,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διαδραματίζοντας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καθοριστικό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ρόλο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στη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διαμόρφωση της νεοελληνικής κοινωνίας.</w:t>
      </w:r>
    </w:p>
    <w:p w:rsidR="00DF10F8" w:rsidRDefault="00393F69">
      <w:pPr>
        <w:pStyle w:val="Heading2"/>
        <w:numPr>
          <w:ilvl w:val="0"/>
          <w:numId w:val="4"/>
        </w:numPr>
        <w:tabs>
          <w:tab w:val="left" w:pos="312"/>
        </w:tabs>
        <w:spacing w:before="241"/>
      </w:pPr>
      <w:r>
        <w:rPr>
          <w:color w:val="2E74B5"/>
        </w:rPr>
        <w:t xml:space="preserve">Ερωτήσεις Κριτικής Σκέψης &amp; Ευρείας </w:t>
      </w:r>
      <w:r>
        <w:rPr>
          <w:color w:val="2E74B5"/>
          <w:spacing w:val="-2"/>
        </w:rPr>
        <w:t>Ανάπτυξης</w:t>
      </w:r>
    </w:p>
    <w:p w:rsidR="00DF10F8" w:rsidRDefault="00393F69">
      <w:pPr>
        <w:spacing w:before="123"/>
        <w:ind w:left="72"/>
      </w:pPr>
      <w:r>
        <w:rPr>
          <w:b/>
          <w:color w:val="252525"/>
        </w:rPr>
        <w:t xml:space="preserve">Ανάλυση ρήσης Κ. Μαρξ: </w:t>
      </w:r>
      <w:r>
        <w:rPr>
          <w:color w:val="252525"/>
        </w:rPr>
        <w:t>Η κοινωνία μεταφέρει στο νέο μέλο</w:t>
      </w:r>
      <w:r>
        <w:rPr>
          <w:color w:val="252525"/>
        </w:rPr>
        <w:t xml:space="preserve">ς της τον πολιτισμό της (γλώσσα, </w:t>
      </w:r>
      <w:r>
        <w:rPr>
          <w:color w:val="252525"/>
          <w:spacing w:val="-2"/>
        </w:rPr>
        <w:t>κανόνες,</w:t>
      </w:r>
    </w:p>
    <w:p w:rsidR="00DF10F8" w:rsidRDefault="00393F69">
      <w:pPr>
        <w:pStyle w:val="a3"/>
        <w:spacing w:before="40" w:line="276" w:lineRule="auto"/>
        <w:ind w:left="72"/>
      </w:pPr>
      <w:r>
        <w:rPr>
          <w:color w:val="252525"/>
        </w:rPr>
        <w:t>θρησκεία, αξίες), διαμορφώνοντας τα κοινωνικά-πολιτισμικά του χαρακτηριστικά και την προσωπικότητά του («προϊόν της κοινωνίας»). Παράλληλα, τα άτομα δεν είναι ομοιόμορφες μηχανές που απλά κατασκευάζονται, αλλά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μονα</w:t>
      </w:r>
      <w:r>
        <w:rPr>
          <w:color w:val="252525"/>
        </w:rPr>
        <w:t>δικές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προσωπικότητες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με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ιδιαίτερα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βιολογικά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και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ψυχολογικά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χαρακτηριστικά.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Μέσα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από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σχέση αλληλεπίδρασης, οι άνθρωποι επηρεάζουν, διαμορφώνουν και μεταβάλλουν την κοινωνία στην οποία ζουν («δημιουργός της κοινωνίας»).</w:t>
      </w:r>
    </w:p>
    <w:p w:rsidR="00DF10F8" w:rsidRDefault="00393F69">
      <w:pPr>
        <w:pStyle w:val="Heading2"/>
        <w:numPr>
          <w:ilvl w:val="0"/>
          <w:numId w:val="4"/>
        </w:numPr>
        <w:tabs>
          <w:tab w:val="left" w:pos="312"/>
        </w:tabs>
        <w:spacing w:before="241"/>
      </w:pPr>
      <w:r>
        <w:rPr>
          <w:color w:val="2E74B5"/>
        </w:rPr>
        <w:t>Ερωτήσεις Ανάλυσης Πηγών, Λογοτεχνί</w:t>
      </w:r>
      <w:r>
        <w:rPr>
          <w:color w:val="2E74B5"/>
        </w:rPr>
        <w:t xml:space="preserve">ας &amp; </w:t>
      </w:r>
      <w:r>
        <w:rPr>
          <w:color w:val="2E74B5"/>
          <w:spacing w:val="-2"/>
        </w:rPr>
        <w:t>Κινηματογράφου</w:t>
      </w:r>
    </w:p>
    <w:p w:rsidR="00DF10F8" w:rsidRDefault="00393F69">
      <w:pPr>
        <w:pStyle w:val="a4"/>
        <w:numPr>
          <w:ilvl w:val="0"/>
          <w:numId w:val="1"/>
        </w:numPr>
        <w:tabs>
          <w:tab w:val="left" w:pos="292"/>
        </w:tabs>
        <w:spacing w:before="123" w:line="276" w:lineRule="auto"/>
        <w:ind w:right="795" w:firstLine="0"/>
      </w:pPr>
      <w:r>
        <w:rPr>
          <w:b/>
          <w:color w:val="252525"/>
        </w:rPr>
        <w:t>Λογοτεχνικά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έργα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(«Οι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Άθλιοι»,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«Ο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Ροβινσών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Κρούσος»):</w:t>
      </w:r>
      <w:r>
        <w:rPr>
          <w:b/>
          <w:color w:val="252525"/>
          <w:spacing w:val="-4"/>
        </w:rPr>
        <w:t xml:space="preserve"> </w:t>
      </w:r>
      <w:r>
        <w:rPr>
          <w:color w:val="252525"/>
        </w:rPr>
        <w:t>Περιγράφουν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γλαφυρά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πώς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η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κοινωνική πραγματικότητα επηρεάζει τη ζωή, τη συμπεριφορά και την προσωπικότητα των ατόμων.</w:t>
      </w:r>
    </w:p>
    <w:p w:rsidR="00DF10F8" w:rsidRDefault="00393F69">
      <w:pPr>
        <w:pStyle w:val="a4"/>
        <w:numPr>
          <w:ilvl w:val="0"/>
          <w:numId w:val="1"/>
        </w:numPr>
        <w:tabs>
          <w:tab w:val="left" w:pos="292"/>
        </w:tabs>
        <w:spacing w:line="276" w:lineRule="auto"/>
        <w:ind w:right="373" w:firstLine="0"/>
      </w:pPr>
      <w:r>
        <w:rPr>
          <w:b/>
          <w:color w:val="252525"/>
        </w:rPr>
        <w:t>Κινηματογραφικές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ταινίες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(«Μοντέρνοι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καιροί»,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«Ένα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αγρίμι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στην</w:t>
      </w:r>
      <w:r>
        <w:rPr>
          <w:b/>
          <w:color w:val="252525"/>
          <w:spacing w:val="-4"/>
        </w:rPr>
        <w:t xml:space="preserve"> </w:t>
      </w:r>
      <w:r>
        <w:rPr>
          <w:b/>
          <w:color w:val="252525"/>
        </w:rPr>
        <w:t>πόλη»):</w:t>
      </w:r>
      <w:r>
        <w:rPr>
          <w:b/>
          <w:color w:val="252525"/>
          <w:spacing w:val="-4"/>
        </w:rPr>
        <w:t xml:space="preserve"> </w:t>
      </w:r>
      <w:r>
        <w:rPr>
          <w:color w:val="252525"/>
        </w:rPr>
        <w:t>Προβάλλουν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τις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επιδράσεις που ασκεί το κοινωνικό περιβάλλον στη διαμόρφωση της ανθρώπινης συμπεριφοράς και βοηθούν στην</w:t>
      </w:r>
    </w:p>
    <w:p w:rsidR="00DF10F8" w:rsidRDefault="00393F69">
      <w:pPr>
        <w:pStyle w:val="a3"/>
        <w:spacing w:before="0"/>
        <w:ind w:left="72"/>
      </w:pPr>
      <w:r>
        <w:rPr>
          <w:color w:val="252525"/>
        </w:rPr>
        <w:t xml:space="preserve">καλύτερη κατανόηση των κοινωνικών </w:t>
      </w:r>
      <w:r>
        <w:rPr>
          <w:color w:val="252525"/>
          <w:spacing w:val="-2"/>
        </w:rPr>
        <w:t>θεμάτων.</w:t>
      </w:r>
    </w:p>
    <w:sectPr w:rsidR="00DF10F8" w:rsidSect="00DF10F8">
      <w:pgSz w:w="12240" w:h="15840"/>
      <w:pgMar w:top="1100" w:right="1080" w:bottom="900" w:left="1080" w:header="728" w:footer="7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F69" w:rsidRDefault="00393F69" w:rsidP="00DF10F8">
      <w:r>
        <w:separator/>
      </w:r>
    </w:p>
  </w:endnote>
  <w:endnote w:type="continuationSeparator" w:id="0">
    <w:p w:rsidR="00393F69" w:rsidRDefault="00393F69" w:rsidP="00DF10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F8" w:rsidRDefault="00DF10F8">
    <w:pPr>
      <w:pStyle w:val="a3"/>
      <w:spacing w:before="0"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291.65pt;margin-top:746pt;width:26.7pt;height:11pt;z-index:-15919104;mso-position-horizontal-relative:page;mso-position-vertical-relative:page" filled="f" stroked="f">
          <v:textbox inset="0,0,0,0">
            <w:txbxContent>
              <w:p w:rsidR="00DF10F8" w:rsidRDefault="00393F69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color w:val="7E8B8C"/>
                    <w:spacing w:val="-2"/>
                    <w:sz w:val="18"/>
                  </w:rPr>
                  <w:t>Σελίδα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F69" w:rsidRDefault="00393F69" w:rsidP="00DF10F8">
      <w:r>
        <w:separator/>
      </w:r>
    </w:p>
  </w:footnote>
  <w:footnote w:type="continuationSeparator" w:id="0">
    <w:p w:rsidR="00393F69" w:rsidRDefault="00393F69" w:rsidP="00DF10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F8" w:rsidRDefault="00DF10F8">
    <w:pPr>
      <w:pStyle w:val="a3"/>
      <w:spacing w:before="0"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290.45pt;margin-top:36.9pt;width:265pt;height:10.5pt;z-index:-15919616;mso-position-horizontal-relative:page;mso-position-vertical-relative:page" filled="f" stroked="f">
          <v:textbox inset="0,0,0,0">
            <w:txbxContent>
              <w:p w:rsidR="00DF10F8" w:rsidRDefault="00393F69">
                <w:pPr>
                  <w:spacing w:line="193" w:lineRule="exact"/>
                  <w:ind w:left="20"/>
                  <w:rPr>
                    <w:sz w:val="17"/>
                  </w:rPr>
                </w:pPr>
                <w:r>
                  <w:rPr>
                    <w:color w:val="7E8B8C"/>
                    <w:sz w:val="17"/>
                  </w:rPr>
                  <w:t xml:space="preserve">Κοινωνική &amp; Πολιτική Αγωγή Γ΄ Γυμνασίου | Φύλλο Εργασίας 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17AA"/>
    <w:multiLevelType w:val="hybridMultilevel"/>
    <w:tmpl w:val="087840E8"/>
    <w:lvl w:ilvl="0" w:tplc="90C8B086">
      <w:start w:val="1"/>
      <w:numFmt w:val="decimal"/>
      <w:lvlText w:val="%1"/>
      <w:lvlJc w:val="left"/>
      <w:pPr>
        <w:ind w:left="184" w:hanging="113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52525"/>
        <w:spacing w:val="0"/>
        <w:w w:val="100"/>
        <w:sz w:val="20"/>
        <w:szCs w:val="20"/>
        <w:lang w:val="el-GR" w:eastAsia="en-US" w:bidi="ar-SA"/>
      </w:rPr>
    </w:lvl>
    <w:lvl w:ilvl="1" w:tplc="8E1AE346">
      <w:numFmt w:val="bullet"/>
      <w:lvlText w:val="•"/>
      <w:lvlJc w:val="left"/>
      <w:pPr>
        <w:ind w:left="1170" w:hanging="113"/>
      </w:pPr>
      <w:rPr>
        <w:rFonts w:hint="default"/>
        <w:lang w:val="el-GR" w:eastAsia="en-US" w:bidi="ar-SA"/>
      </w:rPr>
    </w:lvl>
    <w:lvl w:ilvl="2" w:tplc="BAAE5AA6">
      <w:numFmt w:val="bullet"/>
      <w:lvlText w:val="•"/>
      <w:lvlJc w:val="left"/>
      <w:pPr>
        <w:ind w:left="2160" w:hanging="113"/>
      </w:pPr>
      <w:rPr>
        <w:rFonts w:hint="default"/>
        <w:lang w:val="el-GR" w:eastAsia="en-US" w:bidi="ar-SA"/>
      </w:rPr>
    </w:lvl>
    <w:lvl w:ilvl="3" w:tplc="2AE4C196">
      <w:numFmt w:val="bullet"/>
      <w:lvlText w:val="•"/>
      <w:lvlJc w:val="left"/>
      <w:pPr>
        <w:ind w:left="3150" w:hanging="113"/>
      </w:pPr>
      <w:rPr>
        <w:rFonts w:hint="default"/>
        <w:lang w:val="el-GR" w:eastAsia="en-US" w:bidi="ar-SA"/>
      </w:rPr>
    </w:lvl>
    <w:lvl w:ilvl="4" w:tplc="4C443918">
      <w:numFmt w:val="bullet"/>
      <w:lvlText w:val="•"/>
      <w:lvlJc w:val="left"/>
      <w:pPr>
        <w:ind w:left="4140" w:hanging="113"/>
      </w:pPr>
      <w:rPr>
        <w:rFonts w:hint="default"/>
        <w:lang w:val="el-GR" w:eastAsia="en-US" w:bidi="ar-SA"/>
      </w:rPr>
    </w:lvl>
    <w:lvl w:ilvl="5" w:tplc="A886BA02">
      <w:numFmt w:val="bullet"/>
      <w:lvlText w:val="•"/>
      <w:lvlJc w:val="left"/>
      <w:pPr>
        <w:ind w:left="5130" w:hanging="113"/>
      </w:pPr>
      <w:rPr>
        <w:rFonts w:hint="default"/>
        <w:lang w:val="el-GR" w:eastAsia="en-US" w:bidi="ar-SA"/>
      </w:rPr>
    </w:lvl>
    <w:lvl w:ilvl="6" w:tplc="967232AE">
      <w:numFmt w:val="bullet"/>
      <w:lvlText w:val="•"/>
      <w:lvlJc w:val="left"/>
      <w:pPr>
        <w:ind w:left="6120" w:hanging="113"/>
      </w:pPr>
      <w:rPr>
        <w:rFonts w:hint="default"/>
        <w:lang w:val="el-GR" w:eastAsia="en-US" w:bidi="ar-SA"/>
      </w:rPr>
    </w:lvl>
    <w:lvl w:ilvl="7" w:tplc="CA4AFE3E">
      <w:numFmt w:val="bullet"/>
      <w:lvlText w:val="•"/>
      <w:lvlJc w:val="left"/>
      <w:pPr>
        <w:ind w:left="7110" w:hanging="113"/>
      </w:pPr>
      <w:rPr>
        <w:rFonts w:hint="default"/>
        <w:lang w:val="el-GR" w:eastAsia="en-US" w:bidi="ar-SA"/>
      </w:rPr>
    </w:lvl>
    <w:lvl w:ilvl="8" w:tplc="5C2442C8">
      <w:numFmt w:val="bullet"/>
      <w:lvlText w:val="•"/>
      <w:lvlJc w:val="left"/>
      <w:pPr>
        <w:ind w:left="8100" w:hanging="113"/>
      </w:pPr>
      <w:rPr>
        <w:rFonts w:hint="default"/>
        <w:lang w:val="el-GR" w:eastAsia="en-US" w:bidi="ar-SA"/>
      </w:rPr>
    </w:lvl>
  </w:abstractNum>
  <w:abstractNum w:abstractNumId="1">
    <w:nsid w:val="147A4B54"/>
    <w:multiLevelType w:val="hybridMultilevel"/>
    <w:tmpl w:val="24949922"/>
    <w:lvl w:ilvl="0" w:tplc="5DF6FE84">
      <w:start w:val="1"/>
      <w:numFmt w:val="decimal"/>
      <w:lvlText w:val="%1"/>
      <w:lvlJc w:val="left"/>
      <w:pPr>
        <w:ind w:left="282" w:hanging="211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52525"/>
        <w:spacing w:val="0"/>
        <w:w w:val="100"/>
        <w:sz w:val="22"/>
        <w:szCs w:val="22"/>
        <w:lang w:val="el-GR" w:eastAsia="en-US" w:bidi="ar-SA"/>
      </w:rPr>
    </w:lvl>
    <w:lvl w:ilvl="1" w:tplc="B83AF7B2">
      <w:numFmt w:val="bullet"/>
      <w:lvlText w:val="•"/>
      <w:lvlJc w:val="left"/>
      <w:pPr>
        <w:ind w:left="1260" w:hanging="211"/>
      </w:pPr>
      <w:rPr>
        <w:rFonts w:hint="default"/>
        <w:lang w:val="el-GR" w:eastAsia="en-US" w:bidi="ar-SA"/>
      </w:rPr>
    </w:lvl>
    <w:lvl w:ilvl="2" w:tplc="1400AA32">
      <w:numFmt w:val="bullet"/>
      <w:lvlText w:val="•"/>
      <w:lvlJc w:val="left"/>
      <w:pPr>
        <w:ind w:left="2240" w:hanging="211"/>
      </w:pPr>
      <w:rPr>
        <w:rFonts w:hint="default"/>
        <w:lang w:val="el-GR" w:eastAsia="en-US" w:bidi="ar-SA"/>
      </w:rPr>
    </w:lvl>
    <w:lvl w:ilvl="3" w:tplc="D1C4E820">
      <w:numFmt w:val="bullet"/>
      <w:lvlText w:val="•"/>
      <w:lvlJc w:val="left"/>
      <w:pPr>
        <w:ind w:left="3220" w:hanging="211"/>
      </w:pPr>
      <w:rPr>
        <w:rFonts w:hint="default"/>
        <w:lang w:val="el-GR" w:eastAsia="en-US" w:bidi="ar-SA"/>
      </w:rPr>
    </w:lvl>
    <w:lvl w:ilvl="4" w:tplc="9D5A355C">
      <w:numFmt w:val="bullet"/>
      <w:lvlText w:val="•"/>
      <w:lvlJc w:val="left"/>
      <w:pPr>
        <w:ind w:left="4200" w:hanging="211"/>
      </w:pPr>
      <w:rPr>
        <w:rFonts w:hint="default"/>
        <w:lang w:val="el-GR" w:eastAsia="en-US" w:bidi="ar-SA"/>
      </w:rPr>
    </w:lvl>
    <w:lvl w:ilvl="5" w:tplc="9C866E28">
      <w:numFmt w:val="bullet"/>
      <w:lvlText w:val="•"/>
      <w:lvlJc w:val="left"/>
      <w:pPr>
        <w:ind w:left="5180" w:hanging="211"/>
      </w:pPr>
      <w:rPr>
        <w:rFonts w:hint="default"/>
        <w:lang w:val="el-GR" w:eastAsia="en-US" w:bidi="ar-SA"/>
      </w:rPr>
    </w:lvl>
    <w:lvl w:ilvl="6" w:tplc="62C200A4">
      <w:numFmt w:val="bullet"/>
      <w:lvlText w:val="•"/>
      <w:lvlJc w:val="left"/>
      <w:pPr>
        <w:ind w:left="6160" w:hanging="211"/>
      </w:pPr>
      <w:rPr>
        <w:rFonts w:hint="default"/>
        <w:lang w:val="el-GR" w:eastAsia="en-US" w:bidi="ar-SA"/>
      </w:rPr>
    </w:lvl>
    <w:lvl w:ilvl="7" w:tplc="DDB63AC2">
      <w:numFmt w:val="bullet"/>
      <w:lvlText w:val="•"/>
      <w:lvlJc w:val="left"/>
      <w:pPr>
        <w:ind w:left="7140" w:hanging="211"/>
      </w:pPr>
      <w:rPr>
        <w:rFonts w:hint="default"/>
        <w:lang w:val="el-GR" w:eastAsia="en-US" w:bidi="ar-SA"/>
      </w:rPr>
    </w:lvl>
    <w:lvl w:ilvl="8" w:tplc="B22A6C86">
      <w:numFmt w:val="bullet"/>
      <w:lvlText w:val="•"/>
      <w:lvlJc w:val="left"/>
      <w:pPr>
        <w:ind w:left="8120" w:hanging="211"/>
      </w:pPr>
      <w:rPr>
        <w:rFonts w:hint="default"/>
        <w:lang w:val="el-GR" w:eastAsia="en-US" w:bidi="ar-SA"/>
      </w:rPr>
    </w:lvl>
  </w:abstractNum>
  <w:abstractNum w:abstractNumId="2">
    <w:nsid w:val="1DB4336C"/>
    <w:multiLevelType w:val="hybridMultilevel"/>
    <w:tmpl w:val="D0A25BA8"/>
    <w:lvl w:ilvl="0" w:tplc="C85AC400">
      <w:start w:val="1"/>
      <w:numFmt w:val="decimal"/>
      <w:lvlText w:val="%1."/>
      <w:lvlJc w:val="left"/>
      <w:pPr>
        <w:ind w:left="72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52525"/>
        <w:spacing w:val="0"/>
        <w:w w:val="100"/>
        <w:sz w:val="22"/>
        <w:szCs w:val="22"/>
        <w:lang w:val="el-GR" w:eastAsia="en-US" w:bidi="ar-SA"/>
      </w:rPr>
    </w:lvl>
    <w:lvl w:ilvl="1" w:tplc="E996D1A4">
      <w:numFmt w:val="bullet"/>
      <w:lvlText w:val="•"/>
      <w:lvlJc w:val="left"/>
      <w:pPr>
        <w:ind w:left="1080" w:hanging="217"/>
      </w:pPr>
      <w:rPr>
        <w:rFonts w:hint="default"/>
        <w:lang w:val="el-GR" w:eastAsia="en-US" w:bidi="ar-SA"/>
      </w:rPr>
    </w:lvl>
    <w:lvl w:ilvl="2" w:tplc="18EEDF72">
      <w:numFmt w:val="bullet"/>
      <w:lvlText w:val="•"/>
      <w:lvlJc w:val="left"/>
      <w:pPr>
        <w:ind w:left="2080" w:hanging="217"/>
      </w:pPr>
      <w:rPr>
        <w:rFonts w:hint="default"/>
        <w:lang w:val="el-GR" w:eastAsia="en-US" w:bidi="ar-SA"/>
      </w:rPr>
    </w:lvl>
    <w:lvl w:ilvl="3" w:tplc="93A6B530">
      <w:numFmt w:val="bullet"/>
      <w:lvlText w:val="•"/>
      <w:lvlJc w:val="left"/>
      <w:pPr>
        <w:ind w:left="3080" w:hanging="217"/>
      </w:pPr>
      <w:rPr>
        <w:rFonts w:hint="default"/>
        <w:lang w:val="el-GR" w:eastAsia="en-US" w:bidi="ar-SA"/>
      </w:rPr>
    </w:lvl>
    <w:lvl w:ilvl="4" w:tplc="640C9CDA">
      <w:numFmt w:val="bullet"/>
      <w:lvlText w:val="•"/>
      <w:lvlJc w:val="left"/>
      <w:pPr>
        <w:ind w:left="4080" w:hanging="217"/>
      </w:pPr>
      <w:rPr>
        <w:rFonts w:hint="default"/>
        <w:lang w:val="el-GR" w:eastAsia="en-US" w:bidi="ar-SA"/>
      </w:rPr>
    </w:lvl>
    <w:lvl w:ilvl="5" w:tplc="D9DA36A2">
      <w:numFmt w:val="bullet"/>
      <w:lvlText w:val="•"/>
      <w:lvlJc w:val="left"/>
      <w:pPr>
        <w:ind w:left="5080" w:hanging="217"/>
      </w:pPr>
      <w:rPr>
        <w:rFonts w:hint="default"/>
        <w:lang w:val="el-GR" w:eastAsia="en-US" w:bidi="ar-SA"/>
      </w:rPr>
    </w:lvl>
    <w:lvl w:ilvl="6" w:tplc="33B646D0">
      <w:numFmt w:val="bullet"/>
      <w:lvlText w:val="•"/>
      <w:lvlJc w:val="left"/>
      <w:pPr>
        <w:ind w:left="6080" w:hanging="217"/>
      </w:pPr>
      <w:rPr>
        <w:rFonts w:hint="default"/>
        <w:lang w:val="el-GR" w:eastAsia="en-US" w:bidi="ar-SA"/>
      </w:rPr>
    </w:lvl>
    <w:lvl w:ilvl="7" w:tplc="028AA0AE">
      <w:numFmt w:val="bullet"/>
      <w:lvlText w:val="•"/>
      <w:lvlJc w:val="left"/>
      <w:pPr>
        <w:ind w:left="7080" w:hanging="217"/>
      </w:pPr>
      <w:rPr>
        <w:rFonts w:hint="default"/>
        <w:lang w:val="el-GR" w:eastAsia="en-US" w:bidi="ar-SA"/>
      </w:rPr>
    </w:lvl>
    <w:lvl w:ilvl="8" w:tplc="AC8885BE">
      <w:numFmt w:val="bullet"/>
      <w:lvlText w:val="•"/>
      <w:lvlJc w:val="left"/>
      <w:pPr>
        <w:ind w:left="8080" w:hanging="217"/>
      </w:pPr>
      <w:rPr>
        <w:rFonts w:hint="default"/>
        <w:lang w:val="el-GR" w:eastAsia="en-US" w:bidi="ar-SA"/>
      </w:rPr>
    </w:lvl>
  </w:abstractNum>
  <w:abstractNum w:abstractNumId="3">
    <w:nsid w:val="1F216751"/>
    <w:multiLevelType w:val="hybridMultilevel"/>
    <w:tmpl w:val="BD7CCB3C"/>
    <w:lvl w:ilvl="0" w:tplc="516287D4">
      <w:start w:val="1"/>
      <w:numFmt w:val="decimal"/>
      <w:lvlText w:val="%1."/>
      <w:lvlJc w:val="left"/>
      <w:pPr>
        <w:ind w:left="312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E74B5"/>
        <w:spacing w:val="0"/>
        <w:w w:val="100"/>
        <w:sz w:val="24"/>
        <w:szCs w:val="24"/>
        <w:lang w:val="el-GR" w:eastAsia="en-US" w:bidi="ar-SA"/>
      </w:rPr>
    </w:lvl>
    <w:lvl w:ilvl="1" w:tplc="64801FE6">
      <w:numFmt w:val="bullet"/>
      <w:lvlText w:val="•"/>
      <w:lvlJc w:val="left"/>
      <w:pPr>
        <w:ind w:left="1296" w:hanging="240"/>
      </w:pPr>
      <w:rPr>
        <w:rFonts w:hint="default"/>
        <w:lang w:val="el-GR" w:eastAsia="en-US" w:bidi="ar-SA"/>
      </w:rPr>
    </w:lvl>
    <w:lvl w:ilvl="2" w:tplc="06E25F2E">
      <w:numFmt w:val="bullet"/>
      <w:lvlText w:val="•"/>
      <w:lvlJc w:val="left"/>
      <w:pPr>
        <w:ind w:left="2272" w:hanging="240"/>
      </w:pPr>
      <w:rPr>
        <w:rFonts w:hint="default"/>
        <w:lang w:val="el-GR" w:eastAsia="en-US" w:bidi="ar-SA"/>
      </w:rPr>
    </w:lvl>
    <w:lvl w:ilvl="3" w:tplc="EADA461E">
      <w:numFmt w:val="bullet"/>
      <w:lvlText w:val="•"/>
      <w:lvlJc w:val="left"/>
      <w:pPr>
        <w:ind w:left="3248" w:hanging="240"/>
      </w:pPr>
      <w:rPr>
        <w:rFonts w:hint="default"/>
        <w:lang w:val="el-GR" w:eastAsia="en-US" w:bidi="ar-SA"/>
      </w:rPr>
    </w:lvl>
    <w:lvl w:ilvl="4" w:tplc="5108EFE6">
      <w:numFmt w:val="bullet"/>
      <w:lvlText w:val="•"/>
      <w:lvlJc w:val="left"/>
      <w:pPr>
        <w:ind w:left="4224" w:hanging="240"/>
      </w:pPr>
      <w:rPr>
        <w:rFonts w:hint="default"/>
        <w:lang w:val="el-GR" w:eastAsia="en-US" w:bidi="ar-SA"/>
      </w:rPr>
    </w:lvl>
    <w:lvl w:ilvl="5" w:tplc="F11C7C42">
      <w:numFmt w:val="bullet"/>
      <w:lvlText w:val="•"/>
      <w:lvlJc w:val="left"/>
      <w:pPr>
        <w:ind w:left="5200" w:hanging="240"/>
      </w:pPr>
      <w:rPr>
        <w:rFonts w:hint="default"/>
        <w:lang w:val="el-GR" w:eastAsia="en-US" w:bidi="ar-SA"/>
      </w:rPr>
    </w:lvl>
    <w:lvl w:ilvl="6" w:tplc="8DA43F00">
      <w:numFmt w:val="bullet"/>
      <w:lvlText w:val="•"/>
      <w:lvlJc w:val="left"/>
      <w:pPr>
        <w:ind w:left="6176" w:hanging="240"/>
      </w:pPr>
      <w:rPr>
        <w:rFonts w:hint="default"/>
        <w:lang w:val="el-GR" w:eastAsia="en-US" w:bidi="ar-SA"/>
      </w:rPr>
    </w:lvl>
    <w:lvl w:ilvl="7" w:tplc="761438AE">
      <w:numFmt w:val="bullet"/>
      <w:lvlText w:val="•"/>
      <w:lvlJc w:val="left"/>
      <w:pPr>
        <w:ind w:left="7152" w:hanging="240"/>
      </w:pPr>
      <w:rPr>
        <w:rFonts w:hint="default"/>
        <w:lang w:val="el-GR" w:eastAsia="en-US" w:bidi="ar-SA"/>
      </w:rPr>
    </w:lvl>
    <w:lvl w:ilvl="8" w:tplc="FD9CE41A">
      <w:numFmt w:val="bullet"/>
      <w:lvlText w:val="•"/>
      <w:lvlJc w:val="left"/>
      <w:pPr>
        <w:ind w:left="8128" w:hanging="240"/>
      </w:pPr>
      <w:rPr>
        <w:rFonts w:hint="default"/>
        <w:lang w:val="el-GR" w:eastAsia="en-US" w:bidi="ar-SA"/>
      </w:rPr>
    </w:lvl>
  </w:abstractNum>
  <w:abstractNum w:abstractNumId="4">
    <w:nsid w:val="230A025D"/>
    <w:multiLevelType w:val="hybridMultilevel"/>
    <w:tmpl w:val="C07CD9DE"/>
    <w:lvl w:ilvl="0" w:tplc="938E21F4">
      <w:start w:val="1"/>
      <w:numFmt w:val="decimal"/>
      <w:lvlText w:val="%1."/>
      <w:lvlJc w:val="left"/>
      <w:pPr>
        <w:ind w:left="72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52525"/>
        <w:spacing w:val="0"/>
        <w:w w:val="100"/>
        <w:sz w:val="22"/>
        <w:szCs w:val="22"/>
        <w:lang w:val="el-GR" w:eastAsia="en-US" w:bidi="ar-SA"/>
      </w:rPr>
    </w:lvl>
    <w:lvl w:ilvl="1" w:tplc="DC681BD2">
      <w:numFmt w:val="bullet"/>
      <w:lvlText w:val="•"/>
      <w:lvlJc w:val="left"/>
      <w:pPr>
        <w:ind w:left="1080" w:hanging="217"/>
      </w:pPr>
      <w:rPr>
        <w:rFonts w:hint="default"/>
        <w:lang w:val="el-GR" w:eastAsia="en-US" w:bidi="ar-SA"/>
      </w:rPr>
    </w:lvl>
    <w:lvl w:ilvl="2" w:tplc="A57871AA">
      <w:numFmt w:val="bullet"/>
      <w:lvlText w:val="•"/>
      <w:lvlJc w:val="left"/>
      <w:pPr>
        <w:ind w:left="2080" w:hanging="217"/>
      </w:pPr>
      <w:rPr>
        <w:rFonts w:hint="default"/>
        <w:lang w:val="el-GR" w:eastAsia="en-US" w:bidi="ar-SA"/>
      </w:rPr>
    </w:lvl>
    <w:lvl w:ilvl="3" w:tplc="1B40C300">
      <w:numFmt w:val="bullet"/>
      <w:lvlText w:val="•"/>
      <w:lvlJc w:val="left"/>
      <w:pPr>
        <w:ind w:left="3080" w:hanging="217"/>
      </w:pPr>
      <w:rPr>
        <w:rFonts w:hint="default"/>
        <w:lang w:val="el-GR" w:eastAsia="en-US" w:bidi="ar-SA"/>
      </w:rPr>
    </w:lvl>
    <w:lvl w:ilvl="4" w:tplc="48043DA6">
      <w:numFmt w:val="bullet"/>
      <w:lvlText w:val="•"/>
      <w:lvlJc w:val="left"/>
      <w:pPr>
        <w:ind w:left="4080" w:hanging="217"/>
      </w:pPr>
      <w:rPr>
        <w:rFonts w:hint="default"/>
        <w:lang w:val="el-GR" w:eastAsia="en-US" w:bidi="ar-SA"/>
      </w:rPr>
    </w:lvl>
    <w:lvl w:ilvl="5" w:tplc="6A0249D4">
      <w:numFmt w:val="bullet"/>
      <w:lvlText w:val="•"/>
      <w:lvlJc w:val="left"/>
      <w:pPr>
        <w:ind w:left="5080" w:hanging="217"/>
      </w:pPr>
      <w:rPr>
        <w:rFonts w:hint="default"/>
        <w:lang w:val="el-GR" w:eastAsia="en-US" w:bidi="ar-SA"/>
      </w:rPr>
    </w:lvl>
    <w:lvl w:ilvl="6" w:tplc="DCCC0D60">
      <w:numFmt w:val="bullet"/>
      <w:lvlText w:val="•"/>
      <w:lvlJc w:val="left"/>
      <w:pPr>
        <w:ind w:left="6080" w:hanging="217"/>
      </w:pPr>
      <w:rPr>
        <w:rFonts w:hint="default"/>
        <w:lang w:val="el-GR" w:eastAsia="en-US" w:bidi="ar-SA"/>
      </w:rPr>
    </w:lvl>
    <w:lvl w:ilvl="7" w:tplc="95123EE0">
      <w:numFmt w:val="bullet"/>
      <w:lvlText w:val="•"/>
      <w:lvlJc w:val="left"/>
      <w:pPr>
        <w:ind w:left="7080" w:hanging="217"/>
      </w:pPr>
      <w:rPr>
        <w:rFonts w:hint="default"/>
        <w:lang w:val="el-GR" w:eastAsia="en-US" w:bidi="ar-SA"/>
      </w:rPr>
    </w:lvl>
    <w:lvl w:ilvl="8" w:tplc="9F5E592A">
      <w:numFmt w:val="bullet"/>
      <w:lvlText w:val="•"/>
      <w:lvlJc w:val="left"/>
      <w:pPr>
        <w:ind w:left="8080" w:hanging="217"/>
      </w:pPr>
      <w:rPr>
        <w:rFonts w:hint="default"/>
        <w:lang w:val="el-GR" w:eastAsia="en-US" w:bidi="ar-SA"/>
      </w:rPr>
    </w:lvl>
  </w:abstractNum>
  <w:abstractNum w:abstractNumId="5">
    <w:nsid w:val="296D6AA7"/>
    <w:multiLevelType w:val="hybridMultilevel"/>
    <w:tmpl w:val="9E20C688"/>
    <w:lvl w:ilvl="0" w:tplc="08C60040">
      <w:start w:val="5"/>
      <w:numFmt w:val="decimal"/>
      <w:lvlText w:val="%1."/>
      <w:lvlJc w:val="left"/>
      <w:pPr>
        <w:ind w:left="312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E74B5"/>
        <w:spacing w:val="0"/>
        <w:w w:val="100"/>
        <w:sz w:val="24"/>
        <w:szCs w:val="24"/>
        <w:lang w:val="el-GR" w:eastAsia="en-US" w:bidi="ar-SA"/>
      </w:rPr>
    </w:lvl>
    <w:lvl w:ilvl="1" w:tplc="0E2ABD82">
      <w:numFmt w:val="bullet"/>
      <w:lvlText w:val="•"/>
      <w:lvlJc w:val="left"/>
      <w:pPr>
        <w:ind w:left="1296" w:hanging="240"/>
      </w:pPr>
      <w:rPr>
        <w:rFonts w:hint="default"/>
        <w:lang w:val="el-GR" w:eastAsia="en-US" w:bidi="ar-SA"/>
      </w:rPr>
    </w:lvl>
    <w:lvl w:ilvl="2" w:tplc="BBF2B0F6">
      <w:numFmt w:val="bullet"/>
      <w:lvlText w:val="•"/>
      <w:lvlJc w:val="left"/>
      <w:pPr>
        <w:ind w:left="2272" w:hanging="240"/>
      </w:pPr>
      <w:rPr>
        <w:rFonts w:hint="default"/>
        <w:lang w:val="el-GR" w:eastAsia="en-US" w:bidi="ar-SA"/>
      </w:rPr>
    </w:lvl>
    <w:lvl w:ilvl="3" w:tplc="729427D0">
      <w:numFmt w:val="bullet"/>
      <w:lvlText w:val="•"/>
      <w:lvlJc w:val="left"/>
      <w:pPr>
        <w:ind w:left="3248" w:hanging="240"/>
      </w:pPr>
      <w:rPr>
        <w:rFonts w:hint="default"/>
        <w:lang w:val="el-GR" w:eastAsia="en-US" w:bidi="ar-SA"/>
      </w:rPr>
    </w:lvl>
    <w:lvl w:ilvl="4" w:tplc="CE900006">
      <w:numFmt w:val="bullet"/>
      <w:lvlText w:val="•"/>
      <w:lvlJc w:val="left"/>
      <w:pPr>
        <w:ind w:left="4224" w:hanging="240"/>
      </w:pPr>
      <w:rPr>
        <w:rFonts w:hint="default"/>
        <w:lang w:val="el-GR" w:eastAsia="en-US" w:bidi="ar-SA"/>
      </w:rPr>
    </w:lvl>
    <w:lvl w:ilvl="5" w:tplc="5AEC7D4C">
      <w:numFmt w:val="bullet"/>
      <w:lvlText w:val="•"/>
      <w:lvlJc w:val="left"/>
      <w:pPr>
        <w:ind w:left="5200" w:hanging="240"/>
      </w:pPr>
      <w:rPr>
        <w:rFonts w:hint="default"/>
        <w:lang w:val="el-GR" w:eastAsia="en-US" w:bidi="ar-SA"/>
      </w:rPr>
    </w:lvl>
    <w:lvl w:ilvl="6" w:tplc="5F84B9B2">
      <w:numFmt w:val="bullet"/>
      <w:lvlText w:val="•"/>
      <w:lvlJc w:val="left"/>
      <w:pPr>
        <w:ind w:left="6176" w:hanging="240"/>
      </w:pPr>
      <w:rPr>
        <w:rFonts w:hint="default"/>
        <w:lang w:val="el-GR" w:eastAsia="en-US" w:bidi="ar-SA"/>
      </w:rPr>
    </w:lvl>
    <w:lvl w:ilvl="7" w:tplc="7BB8B344">
      <w:numFmt w:val="bullet"/>
      <w:lvlText w:val="•"/>
      <w:lvlJc w:val="left"/>
      <w:pPr>
        <w:ind w:left="7152" w:hanging="240"/>
      </w:pPr>
      <w:rPr>
        <w:rFonts w:hint="default"/>
        <w:lang w:val="el-GR" w:eastAsia="en-US" w:bidi="ar-SA"/>
      </w:rPr>
    </w:lvl>
    <w:lvl w:ilvl="8" w:tplc="B268D2DE">
      <w:numFmt w:val="bullet"/>
      <w:lvlText w:val="•"/>
      <w:lvlJc w:val="left"/>
      <w:pPr>
        <w:ind w:left="8128" w:hanging="240"/>
      </w:pPr>
      <w:rPr>
        <w:rFonts w:hint="default"/>
        <w:lang w:val="el-GR" w:eastAsia="en-US" w:bidi="ar-SA"/>
      </w:rPr>
    </w:lvl>
  </w:abstractNum>
  <w:abstractNum w:abstractNumId="6">
    <w:nsid w:val="2AB779AE"/>
    <w:multiLevelType w:val="hybridMultilevel"/>
    <w:tmpl w:val="B38A3B30"/>
    <w:lvl w:ilvl="0" w:tplc="F550875C">
      <w:start w:val="1"/>
      <w:numFmt w:val="decimal"/>
      <w:lvlText w:val="%1."/>
      <w:lvlJc w:val="left"/>
      <w:pPr>
        <w:ind w:left="72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52525"/>
        <w:spacing w:val="0"/>
        <w:w w:val="100"/>
        <w:sz w:val="22"/>
        <w:szCs w:val="22"/>
        <w:lang w:val="el-GR" w:eastAsia="en-US" w:bidi="ar-SA"/>
      </w:rPr>
    </w:lvl>
    <w:lvl w:ilvl="1" w:tplc="3DFA28E4">
      <w:numFmt w:val="bullet"/>
      <w:lvlText w:val="•"/>
      <w:lvlJc w:val="left"/>
      <w:pPr>
        <w:ind w:left="1080" w:hanging="220"/>
      </w:pPr>
      <w:rPr>
        <w:rFonts w:hint="default"/>
        <w:lang w:val="el-GR" w:eastAsia="en-US" w:bidi="ar-SA"/>
      </w:rPr>
    </w:lvl>
    <w:lvl w:ilvl="2" w:tplc="164A6974">
      <w:numFmt w:val="bullet"/>
      <w:lvlText w:val="•"/>
      <w:lvlJc w:val="left"/>
      <w:pPr>
        <w:ind w:left="2080" w:hanging="220"/>
      </w:pPr>
      <w:rPr>
        <w:rFonts w:hint="default"/>
        <w:lang w:val="el-GR" w:eastAsia="en-US" w:bidi="ar-SA"/>
      </w:rPr>
    </w:lvl>
    <w:lvl w:ilvl="3" w:tplc="FA80A7FC">
      <w:numFmt w:val="bullet"/>
      <w:lvlText w:val="•"/>
      <w:lvlJc w:val="left"/>
      <w:pPr>
        <w:ind w:left="3080" w:hanging="220"/>
      </w:pPr>
      <w:rPr>
        <w:rFonts w:hint="default"/>
        <w:lang w:val="el-GR" w:eastAsia="en-US" w:bidi="ar-SA"/>
      </w:rPr>
    </w:lvl>
    <w:lvl w:ilvl="4" w:tplc="0712929C">
      <w:numFmt w:val="bullet"/>
      <w:lvlText w:val="•"/>
      <w:lvlJc w:val="left"/>
      <w:pPr>
        <w:ind w:left="4080" w:hanging="220"/>
      </w:pPr>
      <w:rPr>
        <w:rFonts w:hint="default"/>
        <w:lang w:val="el-GR" w:eastAsia="en-US" w:bidi="ar-SA"/>
      </w:rPr>
    </w:lvl>
    <w:lvl w:ilvl="5" w:tplc="06960CC8">
      <w:numFmt w:val="bullet"/>
      <w:lvlText w:val="•"/>
      <w:lvlJc w:val="left"/>
      <w:pPr>
        <w:ind w:left="5080" w:hanging="220"/>
      </w:pPr>
      <w:rPr>
        <w:rFonts w:hint="default"/>
        <w:lang w:val="el-GR" w:eastAsia="en-US" w:bidi="ar-SA"/>
      </w:rPr>
    </w:lvl>
    <w:lvl w:ilvl="6" w:tplc="BCD6F5CC">
      <w:numFmt w:val="bullet"/>
      <w:lvlText w:val="•"/>
      <w:lvlJc w:val="left"/>
      <w:pPr>
        <w:ind w:left="6080" w:hanging="220"/>
      </w:pPr>
      <w:rPr>
        <w:rFonts w:hint="default"/>
        <w:lang w:val="el-GR" w:eastAsia="en-US" w:bidi="ar-SA"/>
      </w:rPr>
    </w:lvl>
    <w:lvl w:ilvl="7" w:tplc="589A7B76">
      <w:numFmt w:val="bullet"/>
      <w:lvlText w:val="•"/>
      <w:lvlJc w:val="left"/>
      <w:pPr>
        <w:ind w:left="7080" w:hanging="220"/>
      </w:pPr>
      <w:rPr>
        <w:rFonts w:hint="default"/>
        <w:lang w:val="el-GR" w:eastAsia="en-US" w:bidi="ar-SA"/>
      </w:rPr>
    </w:lvl>
    <w:lvl w:ilvl="8" w:tplc="CFAA5096">
      <w:numFmt w:val="bullet"/>
      <w:lvlText w:val="•"/>
      <w:lvlJc w:val="left"/>
      <w:pPr>
        <w:ind w:left="8080" w:hanging="220"/>
      </w:pPr>
      <w:rPr>
        <w:rFonts w:hint="default"/>
        <w:lang w:val="el-GR" w:eastAsia="en-US" w:bidi="ar-SA"/>
      </w:rPr>
    </w:lvl>
  </w:abstractNum>
  <w:abstractNum w:abstractNumId="7">
    <w:nsid w:val="2C36445C"/>
    <w:multiLevelType w:val="hybridMultilevel"/>
    <w:tmpl w:val="9F7AB236"/>
    <w:lvl w:ilvl="0" w:tplc="4EFEC8E0">
      <w:start w:val="1"/>
      <w:numFmt w:val="decimal"/>
      <w:lvlText w:val="%1."/>
      <w:lvlJc w:val="left"/>
      <w:pPr>
        <w:ind w:left="72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52525"/>
        <w:spacing w:val="0"/>
        <w:w w:val="100"/>
        <w:sz w:val="22"/>
        <w:szCs w:val="22"/>
        <w:lang w:val="el-GR" w:eastAsia="en-US" w:bidi="ar-SA"/>
      </w:rPr>
    </w:lvl>
    <w:lvl w:ilvl="1" w:tplc="F71C7CD4">
      <w:numFmt w:val="bullet"/>
      <w:lvlText w:val="•"/>
      <w:lvlJc w:val="left"/>
      <w:pPr>
        <w:ind w:left="1080" w:hanging="220"/>
      </w:pPr>
      <w:rPr>
        <w:rFonts w:hint="default"/>
        <w:lang w:val="el-GR" w:eastAsia="en-US" w:bidi="ar-SA"/>
      </w:rPr>
    </w:lvl>
    <w:lvl w:ilvl="2" w:tplc="34A65114">
      <w:numFmt w:val="bullet"/>
      <w:lvlText w:val="•"/>
      <w:lvlJc w:val="left"/>
      <w:pPr>
        <w:ind w:left="2080" w:hanging="220"/>
      </w:pPr>
      <w:rPr>
        <w:rFonts w:hint="default"/>
        <w:lang w:val="el-GR" w:eastAsia="en-US" w:bidi="ar-SA"/>
      </w:rPr>
    </w:lvl>
    <w:lvl w:ilvl="3" w:tplc="F3DCF866">
      <w:numFmt w:val="bullet"/>
      <w:lvlText w:val="•"/>
      <w:lvlJc w:val="left"/>
      <w:pPr>
        <w:ind w:left="3080" w:hanging="220"/>
      </w:pPr>
      <w:rPr>
        <w:rFonts w:hint="default"/>
        <w:lang w:val="el-GR" w:eastAsia="en-US" w:bidi="ar-SA"/>
      </w:rPr>
    </w:lvl>
    <w:lvl w:ilvl="4" w:tplc="E7BA6752">
      <w:numFmt w:val="bullet"/>
      <w:lvlText w:val="•"/>
      <w:lvlJc w:val="left"/>
      <w:pPr>
        <w:ind w:left="4080" w:hanging="220"/>
      </w:pPr>
      <w:rPr>
        <w:rFonts w:hint="default"/>
        <w:lang w:val="el-GR" w:eastAsia="en-US" w:bidi="ar-SA"/>
      </w:rPr>
    </w:lvl>
    <w:lvl w:ilvl="5" w:tplc="4060F2E0">
      <w:numFmt w:val="bullet"/>
      <w:lvlText w:val="•"/>
      <w:lvlJc w:val="left"/>
      <w:pPr>
        <w:ind w:left="5080" w:hanging="220"/>
      </w:pPr>
      <w:rPr>
        <w:rFonts w:hint="default"/>
        <w:lang w:val="el-GR" w:eastAsia="en-US" w:bidi="ar-SA"/>
      </w:rPr>
    </w:lvl>
    <w:lvl w:ilvl="6" w:tplc="0CBA98D8">
      <w:numFmt w:val="bullet"/>
      <w:lvlText w:val="•"/>
      <w:lvlJc w:val="left"/>
      <w:pPr>
        <w:ind w:left="6080" w:hanging="220"/>
      </w:pPr>
      <w:rPr>
        <w:rFonts w:hint="default"/>
        <w:lang w:val="el-GR" w:eastAsia="en-US" w:bidi="ar-SA"/>
      </w:rPr>
    </w:lvl>
    <w:lvl w:ilvl="7" w:tplc="0E4A75B2">
      <w:numFmt w:val="bullet"/>
      <w:lvlText w:val="•"/>
      <w:lvlJc w:val="left"/>
      <w:pPr>
        <w:ind w:left="7080" w:hanging="220"/>
      </w:pPr>
      <w:rPr>
        <w:rFonts w:hint="default"/>
        <w:lang w:val="el-GR" w:eastAsia="en-US" w:bidi="ar-SA"/>
      </w:rPr>
    </w:lvl>
    <w:lvl w:ilvl="8" w:tplc="B00AFD0C">
      <w:numFmt w:val="bullet"/>
      <w:lvlText w:val="•"/>
      <w:lvlJc w:val="left"/>
      <w:pPr>
        <w:ind w:left="8080" w:hanging="220"/>
      </w:pPr>
      <w:rPr>
        <w:rFonts w:hint="default"/>
        <w:lang w:val="el-GR" w:eastAsia="en-US" w:bidi="ar-SA"/>
      </w:rPr>
    </w:lvl>
  </w:abstractNum>
  <w:abstractNum w:abstractNumId="8">
    <w:nsid w:val="30D232D6"/>
    <w:multiLevelType w:val="hybridMultilevel"/>
    <w:tmpl w:val="DF183B14"/>
    <w:lvl w:ilvl="0" w:tplc="C9C65540">
      <w:start w:val="1"/>
      <w:numFmt w:val="decimal"/>
      <w:lvlText w:val="%1."/>
      <w:lvlJc w:val="left"/>
      <w:pPr>
        <w:ind w:left="292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52525"/>
        <w:spacing w:val="0"/>
        <w:w w:val="100"/>
        <w:sz w:val="22"/>
        <w:szCs w:val="22"/>
        <w:lang w:val="el-GR" w:eastAsia="en-US" w:bidi="ar-SA"/>
      </w:rPr>
    </w:lvl>
    <w:lvl w:ilvl="1" w:tplc="D9E83C04">
      <w:numFmt w:val="bullet"/>
      <w:lvlText w:val="•"/>
      <w:lvlJc w:val="left"/>
      <w:pPr>
        <w:ind w:left="1278" w:hanging="220"/>
      </w:pPr>
      <w:rPr>
        <w:rFonts w:hint="default"/>
        <w:lang w:val="el-GR" w:eastAsia="en-US" w:bidi="ar-SA"/>
      </w:rPr>
    </w:lvl>
    <w:lvl w:ilvl="2" w:tplc="E7E4D672">
      <w:numFmt w:val="bullet"/>
      <w:lvlText w:val="•"/>
      <w:lvlJc w:val="left"/>
      <w:pPr>
        <w:ind w:left="2256" w:hanging="220"/>
      </w:pPr>
      <w:rPr>
        <w:rFonts w:hint="default"/>
        <w:lang w:val="el-GR" w:eastAsia="en-US" w:bidi="ar-SA"/>
      </w:rPr>
    </w:lvl>
    <w:lvl w:ilvl="3" w:tplc="9356DF8C">
      <w:numFmt w:val="bullet"/>
      <w:lvlText w:val="•"/>
      <w:lvlJc w:val="left"/>
      <w:pPr>
        <w:ind w:left="3234" w:hanging="220"/>
      </w:pPr>
      <w:rPr>
        <w:rFonts w:hint="default"/>
        <w:lang w:val="el-GR" w:eastAsia="en-US" w:bidi="ar-SA"/>
      </w:rPr>
    </w:lvl>
    <w:lvl w:ilvl="4" w:tplc="B576DD42">
      <w:numFmt w:val="bullet"/>
      <w:lvlText w:val="•"/>
      <w:lvlJc w:val="left"/>
      <w:pPr>
        <w:ind w:left="4212" w:hanging="220"/>
      </w:pPr>
      <w:rPr>
        <w:rFonts w:hint="default"/>
        <w:lang w:val="el-GR" w:eastAsia="en-US" w:bidi="ar-SA"/>
      </w:rPr>
    </w:lvl>
    <w:lvl w:ilvl="5" w:tplc="A7D62854">
      <w:numFmt w:val="bullet"/>
      <w:lvlText w:val="•"/>
      <w:lvlJc w:val="left"/>
      <w:pPr>
        <w:ind w:left="5190" w:hanging="220"/>
      </w:pPr>
      <w:rPr>
        <w:rFonts w:hint="default"/>
        <w:lang w:val="el-GR" w:eastAsia="en-US" w:bidi="ar-SA"/>
      </w:rPr>
    </w:lvl>
    <w:lvl w:ilvl="6" w:tplc="A53222CA">
      <w:numFmt w:val="bullet"/>
      <w:lvlText w:val="•"/>
      <w:lvlJc w:val="left"/>
      <w:pPr>
        <w:ind w:left="6168" w:hanging="220"/>
      </w:pPr>
      <w:rPr>
        <w:rFonts w:hint="default"/>
        <w:lang w:val="el-GR" w:eastAsia="en-US" w:bidi="ar-SA"/>
      </w:rPr>
    </w:lvl>
    <w:lvl w:ilvl="7" w:tplc="FBB63FC0">
      <w:numFmt w:val="bullet"/>
      <w:lvlText w:val="•"/>
      <w:lvlJc w:val="left"/>
      <w:pPr>
        <w:ind w:left="7146" w:hanging="220"/>
      </w:pPr>
      <w:rPr>
        <w:rFonts w:hint="default"/>
        <w:lang w:val="el-GR" w:eastAsia="en-US" w:bidi="ar-SA"/>
      </w:rPr>
    </w:lvl>
    <w:lvl w:ilvl="8" w:tplc="F9CE1A74">
      <w:numFmt w:val="bullet"/>
      <w:lvlText w:val="•"/>
      <w:lvlJc w:val="left"/>
      <w:pPr>
        <w:ind w:left="8124" w:hanging="220"/>
      </w:pPr>
      <w:rPr>
        <w:rFonts w:hint="default"/>
        <w:lang w:val="el-GR" w:eastAsia="en-US" w:bidi="ar-SA"/>
      </w:rPr>
    </w:lvl>
  </w:abstractNum>
  <w:abstractNum w:abstractNumId="9">
    <w:nsid w:val="34C52A83"/>
    <w:multiLevelType w:val="hybridMultilevel"/>
    <w:tmpl w:val="447A8928"/>
    <w:lvl w:ilvl="0" w:tplc="5CB2A5C8">
      <w:start w:val="1"/>
      <w:numFmt w:val="decimal"/>
      <w:lvlText w:val="%1."/>
      <w:lvlJc w:val="left"/>
      <w:pPr>
        <w:ind w:left="72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52525"/>
        <w:spacing w:val="0"/>
        <w:w w:val="100"/>
        <w:sz w:val="22"/>
        <w:szCs w:val="22"/>
        <w:lang w:val="el-GR" w:eastAsia="en-US" w:bidi="ar-SA"/>
      </w:rPr>
    </w:lvl>
    <w:lvl w:ilvl="1" w:tplc="8BE6A320">
      <w:numFmt w:val="bullet"/>
      <w:lvlText w:val="•"/>
      <w:lvlJc w:val="left"/>
      <w:pPr>
        <w:ind w:left="1080" w:hanging="217"/>
      </w:pPr>
      <w:rPr>
        <w:rFonts w:hint="default"/>
        <w:lang w:val="el-GR" w:eastAsia="en-US" w:bidi="ar-SA"/>
      </w:rPr>
    </w:lvl>
    <w:lvl w:ilvl="2" w:tplc="79985E88">
      <w:numFmt w:val="bullet"/>
      <w:lvlText w:val="•"/>
      <w:lvlJc w:val="left"/>
      <w:pPr>
        <w:ind w:left="2080" w:hanging="217"/>
      </w:pPr>
      <w:rPr>
        <w:rFonts w:hint="default"/>
        <w:lang w:val="el-GR" w:eastAsia="en-US" w:bidi="ar-SA"/>
      </w:rPr>
    </w:lvl>
    <w:lvl w:ilvl="3" w:tplc="13006454">
      <w:numFmt w:val="bullet"/>
      <w:lvlText w:val="•"/>
      <w:lvlJc w:val="left"/>
      <w:pPr>
        <w:ind w:left="3080" w:hanging="217"/>
      </w:pPr>
      <w:rPr>
        <w:rFonts w:hint="default"/>
        <w:lang w:val="el-GR" w:eastAsia="en-US" w:bidi="ar-SA"/>
      </w:rPr>
    </w:lvl>
    <w:lvl w:ilvl="4" w:tplc="729C3044">
      <w:numFmt w:val="bullet"/>
      <w:lvlText w:val="•"/>
      <w:lvlJc w:val="left"/>
      <w:pPr>
        <w:ind w:left="4080" w:hanging="217"/>
      </w:pPr>
      <w:rPr>
        <w:rFonts w:hint="default"/>
        <w:lang w:val="el-GR" w:eastAsia="en-US" w:bidi="ar-SA"/>
      </w:rPr>
    </w:lvl>
    <w:lvl w:ilvl="5" w:tplc="04BAC388">
      <w:numFmt w:val="bullet"/>
      <w:lvlText w:val="•"/>
      <w:lvlJc w:val="left"/>
      <w:pPr>
        <w:ind w:left="5080" w:hanging="217"/>
      </w:pPr>
      <w:rPr>
        <w:rFonts w:hint="default"/>
        <w:lang w:val="el-GR" w:eastAsia="en-US" w:bidi="ar-SA"/>
      </w:rPr>
    </w:lvl>
    <w:lvl w:ilvl="6" w:tplc="BDF6245A">
      <w:numFmt w:val="bullet"/>
      <w:lvlText w:val="•"/>
      <w:lvlJc w:val="left"/>
      <w:pPr>
        <w:ind w:left="6080" w:hanging="217"/>
      </w:pPr>
      <w:rPr>
        <w:rFonts w:hint="default"/>
        <w:lang w:val="el-GR" w:eastAsia="en-US" w:bidi="ar-SA"/>
      </w:rPr>
    </w:lvl>
    <w:lvl w:ilvl="7" w:tplc="096CB818">
      <w:numFmt w:val="bullet"/>
      <w:lvlText w:val="•"/>
      <w:lvlJc w:val="left"/>
      <w:pPr>
        <w:ind w:left="7080" w:hanging="217"/>
      </w:pPr>
      <w:rPr>
        <w:rFonts w:hint="default"/>
        <w:lang w:val="el-GR" w:eastAsia="en-US" w:bidi="ar-SA"/>
      </w:rPr>
    </w:lvl>
    <w:lvl w:ilvl="8" w:tplc="E1866308">
      <w:numFmt w:val="bullet"/>
      <w:lvlText w:val="•"/>
      <w:lvlJc w:val="left"/>
      <w:pPr>
        <w:ind w:left="8080" w:hanging="217"/>
      </w:pPr>
      <w:rPr>
        <w:rFonts w:hint="default"/>
        <w:lang w:val="el-GR" w:eastAsia="en-US" w:bidi="ar-SA"/>
      </w:rPr>
    </w:lvl>
  </w:abstractNum>
  <w:abstractNum w:abstractNumId="10">
    <w:nsid w:val="41436518"/>
    <w:multiLevelType w:val="hybridMultilevel"/>
    <w:tmpl w:val="2912FB64"/>
    <w:lvl w:ilvl="0" w:tplc="B6CE771C">
      <w:start w:val="1"/>
      <w:numFmt w:val="decimal"/>
      <w:lvlText w:val="%1."/>
      <w:lvlJc w:val="left"/>
      <w:pPr>
        <w:ind w:left="312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E74B5"/>
        <w:spacing w:val="0"/>
        <w:w w:val="100"/>
        <w:sz w:val="24"/>
        <w:szCs w:val="24"/>
        <w:lang w:val="el-GR" w:eastAsia="en-US" w:bidi="ar-SA"/>
      </w:rPr>
    </w:lvl>
    <w:lvl w:ilvl="1" w:tplc="FBB29ECE">
      <w:numFmt w:val="bullet"/>
      <w:lvlText w:val="•"/>
      <w:lvlJc w:val="left"/>
      <w:pPr>
        <w:ind w:left="1296" w:hanging="240"/>
      </w:pPr>
      <w:rPr>
        <w:rFonts w:hint="default"/>
        <w:lang w:val="el-GR" w:eastAsia="en-US" w:bidi="ar-SA"/>
      </w:rPr>
    </w:lvl>
    <w:lvl w:ilvl="2" w:tplc="EE0275F4">
      <w:numFmt w:val="bullet"/>
      <w:lvlText w:val="•"/>
      <w:lvlJc w:val="left"/>
      <w:pPr>
        <w:ind w:left="2272" w:hanging="240"/>
      </w:pPr>
      <w:rPr>
        <w:rFonts w:hint="default"/>
        <w:lang w:val="el-GR" w:eastAsia="en-US" w:bidi="ar-SA"/>
      </w:rPr>
    </w:lvl>
    <w:lvl w:ilvl="3" w:tplc="9D206CAA">
      <w:numFmt w:val="bullet"/>
      <w:lvlText w:val="•"/>
      <w:lvlJc w:val="left"/>
      <w:pPr>
        <w:ind w:left="3248" w:hanging="240"/>
      </w:pPr>
      <w:rPr>
        <w:rFonts w:hint="default"/>
        <w:lang w:val="el-GR" w:eastAsia="en-US" w:bidi="ar-SA"/>
      </w:rPr>
    </w:lvl>
    <w:lvl w:ilvl="4" w:tplc="391AF0FC">
      <w:numFmt w:val="bullet"/>
      <w:lvlText w:val="•"/>
      <w:lvlJc w:val="left"/>
      <w:pPr>
        <w:ind w:left="4224" w:hanging="240"/>
      </w:pPr>
      <w:rPr>
        <w:rFonts w:hint="default"/>
        <w:lang w:val="el-GR" w:eastAsia="en-US" w:bidi="ar-SA"/>
      </w:rPr>
    </w:lvl>
    <w:lvl w:ilvl="5" w:tplc="AD668D34">
      <w:numFmt w:val="bullet"/>
      <w:lvlText w:val="•"/>
      <w:lvlJc w:val="left"/>
      <w:pPr>
        <w:ind w:left="5200" w:hanging="240"/>
      </w:pPr>
      <w:rPr>
        <w:rFonts w:hint="default"/>
        <w:lang w:val="el-GR" w:eastAsia="en-US" w:bidi="ar-SA"/>
      </w:rPr>
    </w:lvl>
    <w:lvl w:ilvl="6" w:tplc="725CA9B4">
      <w:numFmt w:val="bullet"/>
      <w:lvlText w:val="•"/>
      <w:lvlJc w:val="left"/>
      <w:pPr>
        <w:ind w:left="6176" w:hanging="240"/>
      </w:pPr>
      <w:rPr>
        <w:rFonts w:hint="default"/>
        <w:lang w:val="el-GR" w:eastAsia="en-US" w:bidi="ar-SA"/>
      </w:rPr>
    </w:lvl>
    <w:lvl w:ilvl="7" w:tplc="CD189772">
      <w:numFmt w:val="bullet"/>
      <w:lvlText w:val="•"/>
      <w:lvlJc w:val="left"/>
      <w:pPr>
        <w:ind w:left="7152" w:hanging="240"/>
      </w:pPr>
      <w:rPr>
        <w:rFonts w:hint="default"/>
        <w:lang w:val="el-GR" w:eastAsia="en-US" w:bidi="ar-SA"/>
      </w:rPr>
    </w:lvl>
    <w:lvl w:ilvl="8" w:tplc="8EE21732">
      <w:numFmt w:val="bullet"/>
      <w:lvlText w:val="•"/>
      <w:lvlJc w:val="left"/>
      <w:pPr>
        <w:ind w:left="8128" w:hanging="240"/>
      </w:pPr>
      <w:rPr>
        <w:rFonts w:hint="default"/>
        <w:lang w:val="el-GR" w:eastAsia="en-US" w:bidi="ar-SA"/>
      </w:rPr>
    </w:lvl>
  </w:abstractNum>
  <w:abstractNum w:abstractNumId="11">
    <w:nsid w:val="4872720E"/>
    <w:multiLevelType w:val="hybridMultilevel"/>
    <w:tmpl w:val="81FE5718"/>
    <w:lvl w:ilvl="0" w:tplc="89D8AA62">
      <w:start w:val="1"/>
      <w:numFmt w:val="decimal"/>
      <w:lvlText w:val="%1."/>
      <w:lvlJc w:val="left"/>
      <w:pPr>
        <w:ind w:left="72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52525"/>
        <w:spacing w:val="0"/>
        <w:w w:val="100"/>
        <w:sz w:val="22"/>
        <w:szCs w:val="22"/>
        <w:lang w:val="el-GR" w:eastAsia="en-US" w:bidi="ar-SA"/>
      </w:rPr>
    </w:lvl>
    <w:lvl w:ilvl="1" w:tplc="E63AE910">
      <w:numFmt w:val="bullet"/>
      <w:lvlText w:val="•"/>
      <w:lvlJc w:val="left"/>
      <w:pPr>
        <w:ind w:left="1080" w:hanging="220"/>
      </w:pPr>
      <w:rPr>
        <w:rFonts w:hint="default"/>
        <w:lang w:val="el-GR" w:eastAsia="en-US" w:bidi="ar-SA"/>
      </w:rPr>
    </w:lvl>
    <w:lvl w:ilvl="2" w:tplc="B33CA486">
      <w:numFmt w:val="bullet"/>
      <w:lvlText w:val="•"/>
      <w:lvlJc w:val="left"/>
      <w:pPr>
        <w:ind w:left="2080" w:hanging="220"/>
      </w:pPr>
      <w:rPr>
        <w:rFonts w:hint="default"/>
        <w:lang w:val="el-GR" w:eastAsia="en-US" w:bidi="ar-SA"/>
      </w:rPr>
    </w:lvl>
    <w:lvl w:ilvl="3" w:tplc="2B50E050">
      <w:numFmt w:val="bullet"/>
      <w:lvlText w:val="•"/>
      <w:lvlJc w:val="left"/>
      <w:pPr>
        <w:ind w:left="3080" w:hanging="220"/>
      </w:pPr>
      <w:rPr>
        <w:rFonts w:hint="default"/>
        <w:lang w:val="el-GR" w:eastAsia="en-US" w:bidi="ar-SA"/>
      </w:rPr>
    </w:lvl>
    <w:lvl w:ilvl="4" w:tplc="1EBEA41E">
      <w:numFmt w:val="bullet"/>
      <w:lvlText w:val="•"/>
      <w:lvlJc w:val="left"/>
      <w:pPr>
        <w:ind w:left="4080" w:hanging="220"/>
      </w:pPr>
      <w:rPr>
        <w:rFonts w:hint="default"/>
        <w:lang w:val="el-GR" w:eastAsia="en-US" w:bidi="ar-SA"/>
      </w:rPr>
    </w:lvl>
    <w:lvl w:ilvl="5" w:tplc="83FA9864">
      <w:numFmt w:val="bullet"/>
      <w:lvlText w:val="•"/>
      <w:lvlJc w:val="left"/>
      <w:pPr>
        <w:ind w:left="5080" w:hanging="220"/>
      </w:pPr>
      <w:rPr>
        <w:rFonts w:hint="default"/>
        <w:lang w:val="el-GR" w:eastAsia="en-US" w:bidi="ar-SA"/>
      </w:rPr>
    </w:lvl>
    <w:lvl w:ilvl="6" w:tplc="A7B8E8C2">
      <w:numFmt w:val="bullet"/>
      <w:lvlText w:val="•"/>
      <w:lvlJc w:val="left"/>
      <w:pPr>
        <w:ind w:left="6080" w:hanging="220"/>
      </w:pPr>
      <w:rPr>
        <w:rFonts w:hint="default"/>
        <w:lang w:val="el-GR" w:eastAsia="en-US" w:bidi="ar-SA"/>
      </w:rPr>
    </w:lvl>
    <w:lvl w:ilvl="7" w:tplc="D7AC8568">
      <w:numFmt w:val="bullet"/>
      <w:lvlText w:val="•"/>
      <w:lvlJc w:val="left"/>
      <w:pPr>
        <w:ind w:left="7080" w:hanging="220"/>
      </w:pPr>
      <w:rPr>
        <w:rFonts w:hint="default"/>
        <w:lang w:val="el-GR" w:eastAsia="en-US" w:bidi="ar-SA"/>
      </w:rPr>
    </w:lvl>
    <w:lvl w:ilvl="8" w:tplc="5364AB92">
      <w:numFmt w:val="bullet"/>
      <w:lvlText w:val="•"/>
      <w:lvlJc w:val="left"/>
      <w:pPr>
        <w:ind w:left="8080" w:hanging="220"/>
      </w:pPr>
      <w:rPr>
        <w:rFonts w:hint="default"/>
        <w:lang w:val="el-GR" w:eastAsia="en-US" w:bidi="ar-SA"/>
      </w:rPr>
    </w:lvl>
  </w:abstractNum>
  <w:abstractNum w:abstractNumId="12">
    <w:nsid w:val="53B93507"/>
    <w:multiLevelType w:val="hybridMultilevel"/>
    <w:tmpl w:val="F880F802"/>
    <w:lvl w:ilvl="0" w:tplc="04907ACE">
      <w:start w:val="1"/>
      <w:numFmt w:val="decimal"/>
      <w:lvlText w:val="%1."/>
      <w:lvlJc w:val="left"/>
      <w:pPr>
        <w:ind w:left="320" w:hanging="217"/>
        <w:jc w:val="left"/>
      </w:pPr>
      <w:rPr>
        <w:rFonts w:hint="default"/>
        <w:spacing w:val="0"/>
        <w:w w:val="100"/>
        <w:lang w:val="el-GR" w:eastAsia="en-US" w:bidi="ar-SA"/>
      </w:rPr>
    </w:lvl>
    <w:lvl w:ilvl="1" w:tplc="BDECC030">
      <w:numFmt w:val="bullet"/>
      <w:lvlText w:val="•"/>
      <w:lvlJc w:val="left"/>
      <w:pPr>
        <w:ind w:left="1296" w:hanging="217"/>
      </w:pPr>
      <w:rPr>
        <w:rFonts w:hint="default"/>
        <w:lang w:val="el-GR" w:eastAsia="en-US" w:bidi="ar-SA"/>
      </w:rPr>
    </w:lvl>
    <w:lvl w:ilvl="2" w:tplc="7F124D94">
      <w:numFmt w:val="bullet"/>
      <w:lvlText w:val="•"/>
      <w:lvlJc w:val="left"/>
      <w:pPr>
        <w:ind w:left="2272" w:hanging="217"/>
      </w:pPr>
      <w:rPr>
        <w:rFonts w:hint="default"/>
        <w:lang w:val="el-GR" w:eastAsia="en-US" w:bidi="ar-SA"/>
      </w:rPr>
    </w:lvl>
    <w:lvl w:ilvl="3" w:tplc="89342CCA">
      <w:numFmt w:val="bullet"/>
      <w:lvlText w:val="•"/>
      <w:lvlJc w:val="left"/>
      <w:pPr>
        <w:ind w:left="3248" w:hanging="217"/>
      </w:pPr>
      <w:rPr>
        <w:rFonts w:hint="default"/>
        <w:lang w:val="el-GR" w:eastAsia="en-US" w:bidi="ar-SA"/>
      </w:rPr>
    </w:lvl>
    <w:lvl w:ilvl="4" w:tplc="9FE804E4">
      <w:numFmt w:val="bullet"/>
      <w:lvlText w:val="•"/>
      <w:lvlJc w:val="left"/>
      <w:pPr>
        <w:ind w:left="4224" w:hanging="217"/>
      </w:pPr>
      <w:rPr>
        <w:rFonts w:hint="default"/>
        <w:lang w:val="el-GR" w:eastAsia="en-US" w:bidi="ar-SA"/>
      </w:rPr>
    </w:lvl>
    <w:lvl w:ilvl="5" w:tplc="0AF84DEA">
      <w:numFmt w:val="bullet"/>
      <w:lvlText w:val="•"/>
      <w:lvlJc w:val="left"/>
      <w:pPr>
        <w:ind w:left="5200" w:hanging="217"/>
      </w:pPr>
      <w:rPr>
        <w:rFonts w:hint="default"/>
        <w:lang w:val="el-GR" w:eastAsia="en-US" w:bidi="ar-SA"/>
      </w:rPr>
    </w:lvl>
    <w:lvl w:ilvl="6" w:tplc="88FA68AE">
      <w:numFmt w:val="bullet"/>
      <w:lvlText w:val="•"/>
      <w:lvlJc w:val="left"/>
      <w:pPr>
        <w:ind w:left="6176" w:hanging="217"/>
      </w:pPr>
      <w:rPr>
        <w:rFonts w:hint="default"/>
        <w:lang w:val="el-GR" w:eastAsia="en-US" w:bidi="ar-SA"/>
      </w:rPr>
    </w:lvl>
    <w:lvl w:ilvl="7" w:tplc="6876CF06">
      <w:numFmt w:val="bullet"/>
      <w:lvlText w:val="•"/>
      <w:lvlJc w:val="left"/>
      <w:pPr>
        <w:ind w:left="7152" w:hanging="217"/>
      </w:pPr>
      <w:rPr>
        <w:rFonts w:hint="default"/>
        <w:lang w:val="el-GR" w:eastAsia="en-US" w:bidi="ar-SA"/>
      </w:rPr>
    </w:lvl>
    <w:lvl w:ilvl="8" w:tplc="9B8835D4">
      <w:numFmt w:val="bullet"/>
      <w:lvlText w:val="•"/>
      <w:lvlJc w:val="left"/>
      <w:pPr>
        <w:ind w:left="8128" w:hanging="217"/>
      </w:pPr>
      <w:rPr>
        <w:rFonts w:hint="default"/>
        <w:lang w:val="el-GR" w:eastAsia="en-US" w:bidi="ar-SA"/>
      </w:rPr>
    </w:lvl>
  </w:abstractNum>
  <w:abstractNum w:abstractNumId="13">
    <w:nsid w:val="73D92B30"/>
    <w:multiLevelType w:val="hybridMultilevel"/>
    <w:tmpl w:val="028AC4EC"/>
    <w:lvl w:ilvl="0" w:tplc="1BA869A2">
      <w:start w:val="1"/>
      <w:numFmt w:val="decimal"/>
      <w:lvlText w:val="%1."/>
      <w:lvlJc w:val="left"/>
      <w:pPr>
        <w:ind w:left="72" w:hanging="220"/>
        <w:jc w:val="left"/>
      </w:pPr>
      <w:rPr>
        <w:rFonts w:hint="default"/>
        <w:spacing w:val="0"/>
        <w:w w:val="100"/>
        <w:lang w:val="el-GR" w:eastAsia="en-US" w:bidi="ar-SA"/>
      </w:rPr>
    </w:lvl>
    <w:lvl w:ilvl="1" w:tplc="C4E29D12">
      <w:numFmt w:val="bullet"/>
      <w:lvlText w:val="•"/>
      <w:lvlJc w:val="left"/>
      <w:pPr>
        <w:ind w:left="1080" w:hanging="220"/>
      </w:pPr>
      <w:rPr>
        <w:rFonts w:hint="default"/>
        <w:lang w:val="el-GR" w:eastAsia="en-US" w:bidi="ar-SA"/>
      </w:rPr>
    </w:lvl>
    <w:lvl w:ilvl="2" w:tplc="4A24ADE0">
      <w:numFmt w:val="bullet"/>
      <w:lvlText w:val="•"/>
      <w:lvlJc w:val="left"/>
      <w:pPr>
        <w:ind w:left="2080" w:hanging="220"/>
      </w:pPr>
      <w:rPr>
        <w:rFonts w:hint="default"/>
        <w:lang w:val="el-GR" w:eastAsia="en-US" w:bidi="ar-SA"/>
      </w:rPr>
    </w:lvl>
    <w:lvl w:ilvl="3" w:tplc="18B8CFE4">
      <w:numFmt w:val="bullet"/>
      <w:lvlText w:val="•"/>
      <w:lvlJc w:val="left"/>
      <w:pPr>
        <w:ind w:left="3080" w:hanging="220"/>
      </w:pPr>
      <w:rPr>
        <w:rFonts w:hint="default"/>
        <w:lang w:val="el-GR" w:eastAsia="en-US" w:bidi="ar-SA"/>
      </w:rPr>
    </w:lvl>
    <w:lvl w:ilvl="4" w:tplc="DA5825B2">
      <w:numFmt w:val="bullet"/>
      <w:lvlText w:val="•"/>
      <w:lvlJc w:val="left"/>
      <w:pPr>
        <w:ind w:left="4080" w:hanging="220"/>
      </w:pPr>
      <w:rPr>
        <w:rFonts w:hint="default"/>
        <w:lang w:val="el-GR" w:eastAsia="en-US" w:bidi="ar-SA"/>
      </w:rPr>
    </w:lvl>
    <w:lvl w:ilvl="5" w:tplc="8618E748">
      <w:numFmt w:val="bullet"/>
      <w:lvlText w:val="•"/>
      <w:lvlJc w:val="left"/>
      <w:pPr>
        <w:ind w:left="5080" w:hanging="220"/>
      </w:pPr>
      <w:rPr>
        <w:rFonts w:hint="default"/>
        <w:lang w:val="el-GR" w:eastAsia="en-US" w:bidi="ar-SA"/>
      </w:rPr>
    </w:lvl>
    <w:lvl w:ilvl="6" w:tplc="66786C08">
      <w:numFmt w:val="bullet"/>
      <w:lvlText w:val="•"/>
      <w:lvlJc w:val="left"/>
      <w:pPr>
        <w:ind w:left="6080" w:hanging="220"/>
      </w:pPr>
      <w:rPr>
        <w:rFonts w:hint="default"/>
        <w:lang w:val="el-GR" w:eastAsia="en-US" w:bidi="ar-SA"/>
      </w:rPr>
    </w:lvl>
    <w:lvl w:ilvl="7" w:tplc="ED64BB84">
      <w:numFmt w:val="bullet"/>
      <w:lvlText w:val="•"/>
      <w:lvlJc w:val="left"/>
      <w:pPr>
        <w:ind w:left="7080" w:hanging="220"/>
      </w:pPr>
      <w:rPr>
        <w:rFonts w:hint="default"/>
        <w:lang w:val="el-GR" w:eastAsia="en-US" w:bidi="ar-SA"/>
      </w:rPr>
    </w:lvl>
    <w:lvl w:ilvl="8" w:tplc="2FC868AC">
      <w:numFmt w:val="bullet"/>
      <w:lvlText w:val="•"/>
      <w:lvlJc w:val="left"/>
      <w:pPr>
        <w:ind w:left="8080" w:hanging="220"/>
      </w:pPr>
      <w:rPr>
        <w:rFonts w:hint="default"/>
        <w:lang w:val="el-GR" w:eastAsia="en-US" w:bidi="ar-SA"/>
      </w:rPr>
    </w:lvl>
  </w:abstractNum>
  <w:abstractNum w:abstractNumId="14">
    <w:nsid w:val="7F7F7F63"/>
    <w:multiLevelType w:val="hybridMultilevel"/>
    <w:tmpl w:val="749E68A2"/>
    <w:lvl w:ilvl="0" w:tplc="6B005E88">
      <w:start w:val="1"/>
      <w:numFmt w:val="decimal"/>
      <w:lvlText w:val="%1."/>
      <w:lvlJc w:val="left"/>
      <w:pPr>
        <w:ind w:left="72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52525"/>
        <w:spacing w:val="0"/>
        <w:w w:val="100"/>
        <w:sz w:val="22"/>
        <w:szCs w:val="22"/>
        <w:lang w:val="el-GR" w:eastAsia="en-US" w:bidi="ar-SA"/>
      </w:rPr>
    </w:lvl>
    <w:lvl w:ilvl="1" w:tplc="E30017B0">
      <w:numFmt w:val="bullet"/>
      <w:lvlText w:val="•"/>
      <w:lvlJc w:val="left"/>
      <w:pPr>
        <w:ind w:left="1080" w:hanging="220"/>
      </w:pPr>
      <w:rPr>
        <w:rFonts w:hint="default"/>
        <w:lang w:val="el-GR" w:eastAsia="en-US" w:bidi="ar-SA"/>
      </w:rPr>
    </w:lvl>
    <w:lvl w:ilvl="2" w:tplc="40B60E0E">
      <w:numFmt w:val="bullet"/>
      <w:lvlText w:val="•"/>
      <w:lvlJc w:val="left"/>
      <w:pPr>
        <w:ind w:left="2080" w:hanging="220"/>
      </w:pPr>
      <w:rPr>
        <w:rFonts w:hint="default"/>
        <w:lang w:val="el-GR" w:eastAsia="en-US" w:bidi="ar-SA"/>
      </w:rPr>
    </w:lvl>
    <w:lvl w:ilvl="3" w:tplc="910AABA4">
      <w:numFmt w:val="bullet"/>
      <w:lvlText w:val="•"/>
      <w:lvlJc w:val="left"/>
      <w:pPr>
        <w:ind w:left="3080" w:hanging="220"/>
      </w:pPr>
      <w:rPr>
        <w:rFonts w:hint="default"/>
        <w:lang w:val="el-GR" w:eastAsia="en-US" w:bidi="ar-SA"/>
      </w:rPr>
    </w:lvl>
    <w:lvl w:ilvl="4" w:tplc="4596E102">
      <w:numFmt w:val="bullet"/>
      <w:lvlText w:val="•"/>
      <w:lvlJc w:val="left"/>
      <w:pPr>
        <w:ind w:left="4080" w:hanging="220"/>
      </w:pPr>
      <w:rPr>
        <w:rFonts w:hint="default"/>
        <w:lang w:val="el-GR" w:eastAsia="en-US" w:bidi="ar-SA"/>
      </w:rPr>
    </w:lvl>
    <w:lvl w:ilvl="5" w:tplc="A8E880B8">
      <w:numFmt w:val="bullet"/>
      <w:lvlText w:val="•"/>
      <w:lvlJc w:val="left"/>
      <w:pPr>
        <w:ind w:left="5080" w:hanging="220"/>
      </w:pPr>
      <w:rPr>
        <w:rFonts w:hint="default"/>
        <w:lang w:val="el-GR" w:eastAsia="en-US" w:bidi="ar-SA"/>
      </w:rPr>
    </w:lvl>
    <w:lvl w:ilvl="6" w:tplc="8CC4D27E">
      <w:numFmt w:val="bullet"/>
      <w:lvlText w:val="•"/>
      <w:lvlJc w:val="left"/>
      <w:pPr>
        <w:ind w:left="6080" w:hanging="220"/>
      </w:pPr>
      <w:rPr>
        <w:rFonts w:hint="default"/>
        <w:lang w:val="el-GR" w:eastAsia="en-US" w:bidi="ar-SA"/>
      </w:rPr>
    </w:lvl>
    <w:lvl w:ilvl="7" w:tplc="A9B076FA">
      <w:numFmt w:val="bullet"/>
      <w:lvlText w:val="•"/>
      <w:lvlJc w:val="left"/>
      <w:pPr>
        <w:ind w:left="7080" w:hanging="220"/>
      </w:pPr>
      <w:rPr>
        <w:rFonts w:hint="default"/>
        <w:lang w:val="el-GR" w:eastAsia="en-US" w:bidi="ar-SA"/>
      </w:rPr>
    </w:lvl>
    <w:lvl w:ilvl="8" w:tplc="DF5EB0F0">
      <w:numFmt w:val="bullet"/>
      <w:lvlText w:val="•"/>
      <w:lvlJc w:val="left"/>
      <w:pPr>
        <w:ind w:left="8080" w:hanging="220"/>
      </w:pPr>
      <w:rPr>
        <w:rFonts w:hint="default"/>
        <w:lang w:val="el-GR" w:eastAsia="en-US" w:bidi="ar-SA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13"/>
  </w:num>
  <w:num w:numId="7">
    <w:abstractNumId w:val="14"/>
  </w:num>
  <w:num w:numId="8">
    <w:abstractNumId w:val="11"/>
  </w:num>
  <w:num w:numId="9">
    <w:abstractNumId w:val="10"/>
  </w:num>
  <w:num w:numId="10">
    <w:abstractNumId w:val="4"/>
  </w:num>
  <w:num w:numId="11">
    <w:abstractNumId w:val="2"/>
  </w:num>
  <w:num w:numId="12">
    <w:abstractNumId w:val="9"/>
  </w:num>
  <w:num w:numId="13">
    <w:abstractNumId w:val="12"/>
  </w:num>
  <w:num w:numId="14">
    <w:abstractNumId w:val="8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F10F8"/>
    <w:rsid w:val="003934F1"/>
    <w:rsid w:val="00393F69"/>
    <w:rsid w:val="00DF1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F10F8"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10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F10F8"/>
    <w:pPr>
      <w:spacing w:before="33"/>
    </w:pPr>
  </w:style>
  <w:style w:type="paragraph" w:customStyle="1" w:styleId="Heading1">
    <w:name w:val="Heading 1"/>
    <w:basedOn w:val="a"/>
    <w:uiPriority w:val="1"/>
    <w:qFormat/>
    <w:rsid w:val="00DF10F8"/>
    <w:pPr>
      <w:spacing w:before="48"/>
      <w:jc w:val="center"/>
      <w:outlineLvl w:val="1"/>
    </w:pPr>
    <w:rPr>
      <w:b/>
      <w:bCs/>
      <w:sz w:val="36"/>
      <w:szCs w:val="36"/>
    </w:rPr>
  </w:style>
  <w:style w:type="paragraph" w:customStyle="1" w:styleId="Heading2">
    <w:name w:val="Heading 2"/>
    <w:basedOn w:val="a"/>
    <w:uiPriority w:val="1"/>
    <w:qFormat/>
    <w:rsid w:val="00DF10F8"/>
    <w:pPr>
      <w:ind w:left="312" w:hanging="24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F10F8"/>
    <w:pPr>
      <w:spacing w:before="140"/>
      <w:ind w:left="292" w:hanging="220"/>
      <w:outlineLvl w:val="3"/>
    </w:pPr>
    <w:rPr>
      <w:b/>
      <w:bCs/>
    </w:rPr>
  </w:style>
  <w:style w:type="paragraph" w:styleId="a4">
    <w:name w:val="List Paragraph"/>
    <w:basedOn w:val="a"/>
    <w:uiPriority w:val="1"/>
    <w:qFormat/>
    <w:rsid w:val="00DF10F8"/>
    <w:pPr>
      <w:spacing w:before="80"/>
      <w:ind w:left="72"/>
    </w:pPr>
  </w:style>
  <w:style w:type="paragraph" w:customStyle="1" w:styleId="TableParagraph">
    <w:name w:val="Table Paragraph"/>
    <w:basedOn w:val="a"/>
    <w:uiPriority w:val="1"/>
    <w:qFormat/>
    <w:rsid w:val="00DF10F8"/>
    <w:pPr>
      <w:spacing w:before="104"/>
      <w:ind w:left="149"/>
    </w:pPr>
  </w:style>
  <w:style w:type="paragraph" w:styleId="a5">
    <w:name w:val="header"/>
    <w:basedOn w:val="a"/>
    <w:link w:val="Char"/>
    <w:uiPriority w:val="99"/>
    <w:semiHidden/>
    <w:unhideWhenUsed/>
    <w:rsid w:val="003934F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semiHidden/>
    <w:rsid w:val="003934F1"/>
    <w:rPr>
      <w:rFonts w:ascii="Calibri" w:eastAsia="Calibri" w:hAnsi="Calibri" w:cs="Calibri"/>
      <w:lang w:val="el-GR"/>
    </w:rPr>
  </w:style>
  <w:style w:type="paragraph" w:styleId="a6">
    <w:name w:val="footer"/>
    <w:basedOn w:val="a"/>
    <w:link w:val="Char0"/>
    <w:uiPriority w:val="99"/>
    <w:semiHidden/>
    <w:unhideWhenUsed/>
    <w:rsid w:val="003934F1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semiHidden/>
    <w:rsid w:val="003934F1"/>
    <w:rPr>
      <w:rFonts w:ascii="Calibri" w:eastAsia="Calibri" w:hAnsi="Calibri" w:cs="Calibri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1275</Words>
  <Characters>6890</Characters>
  <Application>Microsoft Office Word</Application>
  <DocSecurity>0</DocSecurity>
  <Lines>57</Lines>
  <Paragraphs>16</Paragraphs>
  <ScaleCrop>false</ScaleCrop>
  <Company/>
  <LinksUpToDate>false</LinksUpToDate>
  <CharactersWithSpaces>8149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2026-09-13T12:47:00Z</dcterms:created>
  <dcterms:modified xsi:type="dcterms:W3CDTF">2026-09-13T12:51:00Z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2026-09-13T00:00:00Z</vt:filetime>
  </property>
  <property fmtid="{D5CDD505-2E9C-101B-9397-08002B2CF9AE}" pid="4" name="Producer">
    <vt:lpwstr>Skia/PDF m155 Google Apps Renderer</vt:lpwstr>
  </property>
  <property fmtid="{D5CDD505-2E9C-101B-9397-08002B2CF9AE}" pid="5" name="LastSaved">
    <vt:filetime>2026-09-13T00:00:00Z</vt:filetime>
  </property>
</Properties>
</file>