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Δεξιότητες</w:t>
      </w:r>
      <w:r w:rsidDel="00000000" w:rsidR="00000000" w:rsidRPr="00000000">
        <w:rPr>
          <w:rtl w:val="0"/>
        </w:rPr>
        <w:t xml:space="preserve">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10 επαγγελματικές δεξιότητες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Εργασία στην Ευρώπη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bookmarkStart w:colFirst="0" w:colLast="0" w:name="_qhpknrqpeh26" w:id="0"/>
      <w:bookmarkEnd w:id="0"/>
      <w:r w:rsidDel="00000000" w:rsidR="00000000" w:rsidRPr="00000000">
        <w:rPr>
          <w:sz w:val="22"/>
          <w:szCs w:val="22"/>
          <w:rtl w:val="0"/>
        </w:rPr>
        <w:t xml:space="preserve">Ευρωπαϊκή Πύλη Europass, Εθνικό Κέντρο Europass, Το δικό μου Europass: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Europass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uac62nvacukr" w:id="1"/>
      <w:bookmarkEnd w:id="1"/>
      <w:r w:rsidDel="00000000" w:rsidR="00000000" w:rsidRPr="00000000">
        <w:rPr>
          <w:sz w:val="22"/>
          <w:szCs w:val="22"/>
          <w:rtl w:val="0"/>
        </w:rPr>
        <w:t xml:space="preserve">Δεξιότητες και προσόντα: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https://ec.europa.eu/social/main.jsp?catId=1146&amp;langId=el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Ιστοσελίδες εύρεσης εργασίας: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στοσελίδες με θέσεις εργασίας | Job searching websites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https://g2red.org/category/job-adverts-thursday/</w:t>
      </w:r>
    </w:p>
    <w:p w:rsidR="00000000" w:rsidDel="00000000" w:rsidP="00000000" w:rsidRDefault="00000000" w:rsidRPr="00000000" w14:paraId="0000000D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Kariera.gr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http://www.xe.gr/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https://www.skywalker.gr/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https://www.eures.com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https://career.duth.gr/portal/?q=jobs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https://www.myjobnow.com/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http://www.jobstoday.gr/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http://www.jobfind.gr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https://www.careernet.gr/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https://www.douleuw.gr/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https://gr.indeed.com/?r=us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Δημιουργία βιογραφικού</w:t>
      </w:r>
    </w:p>
    <w:p w:rsidR="00000000" w:rsidDel="00000000" w:rsidP="00000000" w:rsidRDefault="00000000" w:rsidRPr="00000000" w14:paraId="0000001B">
      <w:pPr>
        <w:rPr/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Δημιούργησε το βιογραφικό σου σημείωμα Europass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https://europass.eoppep.gr/cv/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1155cc"/>
          <w:sz w:val="24"/>
          <w:szCs w:val="24"/>
          <w:highlight w:val="yellow"/>
          <w:u w:val="single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Ένας πλήρης οδηγός με όλα όσα πρέπει να ξέρεις για να φτιάξεις ένα βιογραφικό σημείωμα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Google - Αξιοποιήστε περισσότερο το Gmail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Ιστοσελίδα αυτο-μόρφωσης:</w:t>
      </w:r>
    </w:p>
    <w:p w:rsidR="00000000" w:rsidDel="00000000" w:rsidP="00000000" w:rsidRDefault="00000000" w:rsidRPr="00000000" w14:paraId="00000023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https://www.coursera.org/courses?query=free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http://efimeris.nlg.gr/ns/main.html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265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europa.eu/europass/el/create-europass-cv" TargetMode="External"/><Relationship Id="rId22" Type="http://schemas.openxmlformats.org/officeDocument/2006/relationships/hyperlink" Target="https://resources.kariera.gr/el/blog/create-my-cv/" TargetMode="External"/><Relationship Id="rId21" Type="http://schemas.openxmlformats.org/officeDocument/2006/relationships/hyperlink" Target="https://europass.eoppep.gr/cv/" TargetMode="External"/><Relationship Id="rId24" Type="http://schemas.openxmlformats.org/officeDocument/2006/relationships/hyperlink" Target="https://www.coursera.org/courses?query=free" TargetMode="External"/><Relationship Id="rId23" Type="http://schemas.openxmlformats.org/officeDocument/2006/relationships/hyperlink" Target="https://support.google.com/mail/answer/7677724?hl=el&amp;ref_topic=7065107&amp;sjid=18175870389371249799-E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kariera.gr/" TargetMode="External"/><Relationship Id="rId25" Type="http://schemas.openxmlformats.org/officeDocument/2006/relationships/hyperlink" Target="http://efimeris.nlg.gr/ns/main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neolaia.gr/2022/08/30/oi-deka-epaggelmatikes-deksiothtes-gia-thn-epomenh-dekaetia/" TargetMode="External"/><Relationship Id="rId7" Type="http://schemas.openxmlformats.org/officeDocument/2006/relationships/hyperlink" Target="https://e-stadiodromia.eoppep.gr/index.php/%CE%B8%CE%B5%CE%BC%CE%B1%CF%84%CE%B9%CE%BA%CE%BF%CE%B9-%CE%BA%CE%B1%CF%84%CE%B1%CE%BB%CE%BF%CE%B3%CE%BF%CE%B9-%CF%80%CE%BB%CE%B7%CF%81%CE%BF%CF%86%CE%BF%CF%81%CE%B7%CF%83%CE%B7%CF%82/%CF%87%CF%81%CE%B5%CE%B9%CE%AC%CE%B6%CE%B5%CF%83%CE%B1%CE%B9-%CF%83%CF%84%CE%AE%CF%81%CE%B9%CE%BE%CE%B7-%CE%B3%CE%B9%CE%B1-%CF%84%CE%BF-%CF%83%CF%87%CE%B5%CE%B4%CE%B9%CE%B1%CF%83%CE%BC%CF%8C-%CF%84%CE%B7%CF%82-%CF%83%CF%84%CE%B1%CE%B4%CE%B9%CE%BF%CE%B4%CF%81%CE%BF%CE%BC%CE%AF%CE%B1%CF%82-%CF%83%CE%BF%CF%85?view=article&amp;id=135" TargetMode="External"/><Relationship Id="rId8" Type="http://schemas.openxmlformats.org/officeDocument/2006/relationships/hyperlink" Target="https://ec.europa.eu/social/main.jsp?catId=1146&amp;langId=el" TargetMode="External"/><Relationship Id="rId11" Type="http://schemas.openxmlformats.org/officeDocument/2006/relationships/hyperlink" Target="https://www.skywalker.gr/" TargetMode="External"/><Relationship Id="rId10" Type="http://schemas.openxmlformats.org/officeDocument/2006/relationships/hyperlink" Target="http://www.xe.gr/" TargetMode="External"/><Relationship Id="rId13" Type="http://schemas.openxmlformats.org/officeDocument/2006/relationships/hyperlink" Target="https://career.duth.gr/portal/?q=jobs" TargetMode="External"/><Relationship Id="rId12" Type="http://schemas.openxmlformats.org/officeDocument/2006/relationships/hyperlink" Target="https://www.eures.com" TargetMode="External"/><Relationship Id="rId15" Type="http://schemas.openxmlformats.org/officeDocument/2006/relationships/hyperlink" Target="http://www.jobstoday.gr/" TargetMode="External"/><Relationship Id="rId14" Type="http://schemas.openxmlformats.org/officeDocument/2006/relationships/hyperlink" Target="https://www.myjobnow.com/" TargetMode="External"/><Relationship Id="rId17" Type="http://schemas.openxmlformats.org/officeDocument/2006/relationships/hyperlink" Target="https://www.careernet.gr/" TargetMode="External"/><Relationship Id="rId16" Type="http://schemas.openxmlformats.org/officeDocument/2006/relationships/hyperlink" Target="http://www.jobfind.gr" TargetMode="External"/><Relationship Id="rId19" Type="http://schemas.openxmlformats.org/officeDocument/2006/relationships/hyperlink" Target="https://gr.indeed.com/?r=us" TargetMode="External"/><Relationship Id="rId18" Type="http://schemas.openxmlformats.org/officeDocument/2006/relationships/hyperlink" Target="https://www.douleuw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