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1F37" w14:textId="77777777" w:rsidR="00A57EF1" w:rsidRPr="00A57EF1" w:rsidRDefault="00A57EF1" w:rsidP="00A5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Ομήρου,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Ιλιάδα</w:t>
      </w:r>
      <w:proofErr w:type="spellEnd"/>
    </w:p>
    <w:p w14:paraId="662FD371" w14:textId="416E779D" w:rsidR="00A57EF1" w:rsidRDefault="00A57EF1" w:rsidP="00A5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Ραψωδία Α (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. 8-53): «Η ικεσία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»</w:t>
      </w:r>
    </w:p>
    <w:p w14:paraId="45EFAC5C" w14:textId="77777777" w:rsidR="00A57EF1" w:rsidRPr="00A57EF1" w:rsidRDefault="00A57EF1" w:rsidP="00A5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CF72BC" w14:textId="77777777" w:rsidR="00A57EF1" w:rsidRP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Ι. ΠΕΡΙΕΧΟΜΕΝΟ - ΙΔΕΕΣ – ΠΟΛΙΤΙΣΜΟΣ </w:t>
      </w:r>
    </w:p>
    <w:p w14:paraId="58718A96" w14:textId="77777777" w:rsidR="00A57EF1" w:rsidRPr="00A57EF1" w:rsidRDefault="00A57EF1" w:rsidP="00A57EF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8-53 αποτελούν μια ενιαία σκηνή (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τη σκηνή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) που περιέχει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τρεις λόγους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με χαρακτηριστική συμμετρία: </w:t>
      </w:r>
    </w:p>
    <w:p w14:paraId="16DE72BD" w14:textId="77777777" w:rsidR="00A57EF1" w:rsidRPr="00A57EF1" w:rsidRDefault="00A57EF1" w:rsidP="00A57EF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λόγος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17-22)</w:t>
      </w:r>
    </w:p>
    <w:p w14:paraId="6EE472C1" w14:textId="77777777" w:rsidR="00A57EF1" w:rsidRPr="00A57EF1" w:rsidRDefault="00A57EF1" w:rsidP="00A57EF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λόγος Αγαμέμνονα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27-33)</w:t>
      </w:r>
    </w:p>
    <w:p w14:paraId="4D135BDC" w14:textId="77777777" w:rsidR="00A57EF1" w:rsidRPr="00A57EF1" w:rsidRDefault="00A57EF1" w:rsidP="00A57EF1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λόγος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38-43)</w:t>
      </w:r>
    </w:p>
    <w:p w14:paraId="7AB7E999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Θεωρείται μια από τις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πιο εντυπωσιακές σκηνές της </w:t>
      </w:r>
      <w:proofErr w:type="spellStart"/>
      <w:r w:rsidRPr="00A57E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el-GR"/>
        </w:rPr>
        <w:t>Ιλιάδας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που περιέχει σε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μικρογραφία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όλη την υπόθεσή της· διότι το θανατικό που «ενσκήπτει» (= πέφτει) στο στρατόπεδο των Αργείων είναι η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κινητήρια δύναμη της πλοκής της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7C899B3F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8-11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συνδέουν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προοίμιο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την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κύρια αφήγηση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Στο προοίμιο δίνεται το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θέμα του έπους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(«μήνις» του Αχιλλέα). Στους τέσσερις αυτούς στίχους αναφέρεται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εκείνος που άναψε αυτή την έχθρα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ο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Απόλλωνας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επειδή και ο ίδιος οργίστηκε με τη συμπεριφορά του Αγαμέμνονα, προς τον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4615CC14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Η ρητορική ερώτηση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8 μας εισάγει αμέσως στο θέμα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η θεϊκή προέλευση της διαμάχης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που διατυπώνεται «απ’ τους θεούς...»,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προϊδεάζει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τον ακροατή-αναγνώστη για τις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φοβερές συνέπειες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που μπορεί αυτή να έχει. </w:t>
      </w:r>
    </w:p>
    <w:p w14:paraId="4D42EF69" w14:textId="438D2ED1" w:rsidR="00A57EF1" w:rsidRPr="00A57EF1" w:rsidRDefault="00A57EF1" w:rsidP="00A5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E76850" w14:textId="77777777" w:rsidR="00A57EF1" w:rsidRPr="00A57EF1" w:rsidRDefault="00A57EF1" w:rsidP="00A57E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σκηνή με τον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είναι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εξαιρετικά δραματική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· η δραματικότητά της αποκτά μεγαλύτερη ένταση, από τη στιγμή που αντιλαμβανόμαστε ότι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δεν είναι η θερμή ικεσία του ιερέα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ούτε τα αναρίθμητα λύτρα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που τη συνοδεύουν, αυτά που θα τον βοηθήσουν να πάρει πίσω τη θυγατέρα του, αλλά κυρίως ο «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τοξοβόλος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Απόλλων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», που στέκει αόρατος δίπλα του, πράγμα που δηλώνεται με εύγλωττο τρόπο από την έμφαση που δίνεται στα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ιερά του σύμβολα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14). Ο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Χρύσης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 είναι φορέας της θεϊκής εξουσίας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η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μεγαλόπρεπη εμφάνισή του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περιβάλλεται με το κύρος και τον φόβο, που εμπνέει ο θεός, τον οποίο υπηρετεί. </w:t>
      </w:r>
    </w:p>
    <w:p w14:paraId="17997E63" w14:textId="1A49F21A" w:rsidR="00A57EF1" w:rsidRPr="00A57EF1" w:rsidRDefault="00A57EF1" w:rsidP="00A5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6924DB7" w14:textId="77777777" w:rsidR="00A57EF1" w:rsidRPr="00A57EF1" w:rsidRDefault="00A57EF1" w:rsidP="00A57E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1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  <w:vertAlign w:val="superscript"/>
          <w:lang w:eastAsia="el-GR"/>
        </w:rPr>
        <w:t>ος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λόγος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(Η ικεσία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</w:p>
    <w:p w14:paraId="65BC56B2" w14:textId="77777777" w:rsidR="00A57EF1" w:rsidRPr="00A57EF1" w:rsidRDefault="00A57EF1" w:rsidP="00A57E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ικεσία του αρθρώνεται ως εξής: </w:t>
      </w:r>
    </w:p>
    <w:p w14:paraId="0EF8F610" w14:textId="77777777" w:rsid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προσφώνηση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17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κ.εξ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.):</w:t>
      </w:r>
    </w:p>
    <w:p w14:paraId="6F63BC03" w14:textId="5979EA13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μεγαλοπρεπής και κολακευτική,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απευθύνεται ειδικά στους Ατρείδες </w:t>
      </w:r>
    </w:p>
    <w:p w14:paraId="6A240DF7" w14:textId="1449A20C" w:rsidR="00A57EF1" w:rsidRPr="00A57EF1" w:rsidRDefault="00A57EF1" w:rsidP="00A57EF1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β)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διττή ευχή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18-19): [= κατάληψη Τροίας, επιστροφή στην πατρίδα]: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εύστοχη ψυχολογικά,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διότι λείπουν 10 χρόνια από την πατρίδα</w:t>
      </w:r>
    </w:p>
    <w:p w14:paraId="0438B43F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αίτημα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20)</w:t>
      </w:r>
    </w:p>
    <w:p w14:paraId="0E677D80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προσφορά λύτρων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21)</w:t>
      </w:r>
    </w:p>
    <w:p w14:paraId="33465C36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συγκεκαλυμμένη απειλή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22)</w:t>
      </w:r>
    </w:p>
    <w:p w14:paraId="2D4C4CC0" w14:textId="0DD19645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[ευλαβούμαι = σέβομαι, φοβάμαι]: υποκρύπτεται και απειλή αν δεν εισακουσθεί το αίτημα</w:t>
      </w:r>
    </w:p>
    <w:p w14:paraId="5B88A257" w14:textId="77777777" w:rsidR="00A57EF1" w:rsidRPr="00A57EF1" w:rsidRDefault="00A57EF1" w:rsidP="00A57EF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3292003" w14:textId="3C7E7CDB" w:rsidR="00A57EF1" w:rsidRPr="00A57EF1" w:rsidRDefault="00A57EF1" w:rsidP="00A57EF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 λόγος του Αγαμέμνονα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3BBE111F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αντίδραση του Αγαμέμνονα στο αίτημα του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είναι βίαιη και προσβλητική. </w:t>
      </w:r>
    </w:p>
    <w:p w14:paraId="05A399AC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βίαιη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αποπομπή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704B12EE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ασεβής στάση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απέναντι στα σύμβολα του θεού Απόλλωνα </w:t>
      </w:r>
    </w:p>
    <w:p w14:paraId="0B221E30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προσβολή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γέροντα πατέρα (όχι μόνο δεν επιστρέφει την Χρυσηίδα, αλλά και δηλώνει ότι θα την πάρει σκλάβα στην πατρίδα του)</w:t>
      </w:r>
    </w:p>
    <w:p w14:paraId="36ECD64E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απροκάλυπτη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απειλή</w:t>
      </w:r>
    </w:p>
    <w:p w14:paraId="36E63106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Αγαμέμνονας διαπράττει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διττή αδικία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p w14:paraId="37F37FFB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δεν δίνει πίσω την κόρη του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1381A0FE" w14:textId="23C8DA12" w:rsid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 του συμπεριφέρεται με ατιμωτικό και υβριστικό τρόπο</w:t>
      </w:r>
    </w:p>
    <w:p w14:paraId="6B629EAE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F09FDD2" w14:textId="77777777" w:rsidR="00A57EF1" w:rsidRPr="00A57EF1" w:rsidRDefault="00A57EF1" w:rsidP="00A57EF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 xml:space="preserve">Ο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2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  <w:vertAlign w:val="superscript"/>
          <w:lang w:eastAsia="el-GR"/>
        </w:rPr>
        <w:t>ος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λόγος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(Η προσευχή του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στον Απόλλωνα)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6D5B616A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απελπισμένη αποστροφή του ιερέα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προς τον Απόλλωνα εμπεριέχει:  </w:t>
      </w:r>
    </w:p>
    <w:p w14:paraId="65B510B9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επίκληση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προς τον θεό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38-40)</w:t>
      </w:r>
    </w:p>
    <w:p w14:paraId="6E4F74BA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β)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υπενθύμιση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των προσφορών του προς τον θεό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40-42)</w:t>
      </w:r>
    </w:p>
    <w:p w14:paraId="5926CBA4" w14:textId="4B89640E" w:rsid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γ)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αίτημα – κατάρα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43) </w:t>
      </w:r>
    </w:p>
    <w:p w14:paraId="70D03F5B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05F3A81" w14:textId="77777777" w:rsidR="00A57EF1" w:rsidRPr="00A57EF1" w:rsidRDefault="00A57EF1" w:rsidP="00A57EF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Η αντίδραση του Απόλλωνα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Η αντίδραση του Φοίβου υπήρξε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άμεση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Η ορμητική του κάθοδος από τον Όλυμπο στο στρατόπεδο των Αχαιών αποδίδεται με αριστοτεχνικό τρόπο, με μια σειρά από οπτικές και ακουστικές εικόνες. </w:t>
      </w:r>
    </w:p>
    <w:p w14:paraId="20543E3B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οπτική εικόνα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«κατεβαίνει από τον Όλυμπο με τόξο και μ’ ολόκλειστη φαρέτρα εις τους ώμους» και παρομοίωση «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όμοιαζε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την νύχτα»</w:t>
      </w:r>
    </w:p>
    <w:p w14:paraId="5AE42F54" w14:textId="77777777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ακουστική εικόνα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«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εβρόντησαν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επάνω του τα μέλη» </w:t>
      </w:r>
    </w:p>
    <w:p w14:paraId="51A7F761" w14:textId="3DDD760A" w:rsid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="00E23A7F" w:rsidRPr="00E23A7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ακουστική εικόνα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των όπλων «αχός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εβγήκε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τρομερός απ’ τ’ ασημένιο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τόξο»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40C4B9B" w14:textId="3EE0D068" w:rsidR="00A57EF1" w:rsidRPr="00A57EF1" w:rsidRDefault="00A57EF1" w:rsidP="00A57EF1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ΙΔΕΕΣ (ΙΔΕΟΛΟΓΙΚΑ ΣΤΟΙΧΕΙΑ)</w:t>
      </w:r>
    </w:p>
    <w:p w14:paraId="66BD3E9D" w14:textId="77777777" w:rsidR="00A57EF1" w:rsidRPr="00A57EF1" w:rsidRDefault="00A57EF1" w:rsidP="00A57EF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πρόσωπο του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ικέτη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θεωρούνταν ιερό στην αρχαία Ελλάδα </w:t>
      </w:r>
    </w:p>
    <w:p w14:paraId="05180DEA" w14:textId="77777777" w:rsidR="00A57EF1" w:rsidRPr="00A57EF1" w:rsidRDefault="00A57EF1" w:rsidP="00A57EF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Ανθρωπομορφισμός των θεών: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θεός Απόλλωνας εμφανίζεται «θυμωμένος», «χολωμένος» (ανθρώπινα πάθη) με τον Αγαμέμνονα και στέλνει λοιμό στον στρατό των Αχαιών.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9-10, 45, 48) </w:t>
      </w:r>
    </w:p>
    <w:p w14:paraId="06DA8DAC" w14:textId="77777777" w:rsidR="00A57EF1" w:rsidRPr="00A57EF1" w:rsidRDefault="00A57EF1" w:rsidP="00A57EF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Επιφάνεια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θεού Απόλλωνα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44)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: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θεός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εμφανίζεται τρομερός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παντοδύναμος και πλήττει τον στρατό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των Αχαιών.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1CF2F79E" w14:textId="20297191" w:rsidR="00A57EF1" w:rsidRPr="00A57EF1" w:rsidRDefault="00A57EF1" w:rsidP="00A57EF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Αγαμέμνονας διαπράττει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ύβρη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(= ξεπέρασμα του μέτρου) – είναι αναμενόμενη η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τίση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(= η τιμωρία του)</w:t>
      </w:r>
    </w:p>
    <w:p w14:paraId="5328491B" w14:textId="77777777" w:rsid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14:paraId="30123AD2" w14:textId="1A83F3AF" w:rsidR="00A57EF1" w:rsidRP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ΣΤΟΙΧΕΙΑ ΥΛΙΚΟΥ ΠΟΛΙΤΙΣΜΟΥ</w:t>
      </w:r>
    </w:p>
    <w:p w14:paraId="46675CA3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γρήγορα καράβια, κοίλα πλοία, ασημένιο τόξο,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πικροφόρα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ακόντια, φαρέτρα.  </w:t>
      </w:r>
    </w:p>
    <w:p w14:paraId="0659A499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Ναός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προς τιμήν του θεού Απόλλωνα</w:t>
      </w:r>
    </w:p>
    <w:p w14:paraId="380C2AB8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Αιματηρή θυσία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ταύρων και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ερίφων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προσφορά στον θεό</w:t>
      </w:r>
    </w:p>
    <w:p w14:paraId="45CFA3F8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Λύτρα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πλουσιοπάροχα, αντάλλαγμα για την κόρη</w:t>
      </w:r>
    </w:p>
    <w:p w14:paraId="49D233BD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Χρυσό σκήπτρο, του Φοίβου το στεφάνι (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ιερά σύμβολα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θεού Απόλλωνα – σύμβολα θεϊκής εξουσίας)</w:t>
      </w:r>
    </w:p>
    <w:p w14:paraId="2017C0EA" w14:textId="77777777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γυναίκα ως «γέρας»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(= 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πολεμικό λάφυρο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μεταφέρεται στο σπίτι του νικητή, όπου απασχολείται με οικιακές εργασίες και είναι σύντροφός του.</w:t>
      </w:r>
    </w:p>
    <w:p w14:paraId="0FB206CE" w14:textId="064A51A2" w:rsidR="00A57EF1" w:rsidRPr="00A57EF1" w:rsidRDefault="00A57EF1" w:rsidP="00A57EF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Καύση νεκρών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(«των νεκρών παντού πυρές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εκαίαν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») </w:t>
      </w:r>
    </w:p>
    <w:p w14:paraId="4B2661D5" w14:textId="77777777" w:rsid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14:paraId="2F5CF140" w14:textId="46266CBD" w:rsidR="00A57EF1" w:rsidRP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ΙΙ. ΧΑΡΑΚΤΗΡΕΣ</w:t>
      </w:r>
    </w:p>
    <w:p w14:paraId="1B9FEAC3" w14:textId="77777777" w:rsidR="00A57EF1" w:rsidRPr="00A57EF1" w:rsidRDefault="00A57EF1" w:rsidP="00A57EF1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Χαρακτηρισμός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– Αγαμέμνονα</w:t>
      </w:r>
    </w:p>
    <w:p w14:paraId="60FDEB64" w14:textId="77777777" w:rsidR="00A57EF1" w:rsidRPr="00A57EF1" w:rsidRDefault="00A57EF1" w:rsidP="00A57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Χρύσης</w:t>
      </w:r>
      <w:proofErr w:type="spellEnd"/>
    </w:p>
    <w:p w14:paraId="083C5025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Σεβάσμιος γέροντας</w:t>
      </w:r>
    </w:p>
    <w:p w14:paraId="0CDB55BD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Θλιμμένος πατέρας που ζητά να πάρει πίσω την κόρη του (προκαλεί συμπάθεια και σεβασμό)</w:t>
      </w:r>
    </w:p>
    <w:p w14:paraId="5574F346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Ιερέας του Απόλλωνα (φορέας θεϊκής εξουσίας)</w:t>
      </w:r>
    </w:p>
    <w:p w14:paraId="02A5A671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Ικέτης (ιερό πρόσωπο)</w:t>
      </w:r>
    </w:p>
    <w:p w14:paraId="27EEE0A5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Ευγενικός</w:t>
      </w:r>
    </w:p>
    <w:p w14:paraId="122CD823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Νηφάλιος, ήπιος, ήρεμος</w:t>
      </w:r>
    </w:p>
    <w:p w14:paraId="5D6C780D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Αξιοπρεπής και ευπρεπής</w:t>
      </w:r>
    </w:p>
    <w:p w14:paraId="2546738D" w14:textId="77777777" w:rsidR="00A57EF1" w:rsidRPr="00A57EF1" w:rsidRDefault="00A57EF1" w:rsidP="00A57EF1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μεγαλόπρεπη εμφάνιση</w:t>
      </w:r>
    </w:p>
    <w:p w14:paraId="1ACBA01F" w14:textId="7CDAB177" w:rsidR="00A57EF1" w:rsidRPr="00A57EF1" w:rsidRDefault="00A57EF1" w:rsidP="00A57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Αγαμέμνονας</w:t>
      </w:r>
    </w:p>
    <w:p w14:paraId="10CA8C12" w14:textId="77777777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Εγωιστής (ενδιαφέρεται μόνο για το δικό του συμφέρον)</w:t>
      </w:r>
    </w:p>
    <w:p w14:paraId="456C5AF7" w14:textId="77777777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>Ανόητος, άμυαλος, ανεύθυνος (με την άρνησή του θέτει σε δοκιμασία όλον τον στρατό των Αχαιών)</w:t>
      </w:r>
    </w:p>
    <w:p w14:paraId="68EA9A0F" w14:textId="116E0F63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Οξύθυμος, βίαιος (χάνει την ψυχραιμία του και την αίσθηση του μέτρου)</w:t>
      </w:r>
    </w:p>
    <w:p w14:paraId="0B25139C" w14:textId="77777777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Απότομος, αγενής, προκλητικός, απειλητικός (απέναντι στον γέροντα πατέρα που εκλιπαρεί να πάρει πίσω την κόρη του. Όχι μόνο δεν ανταποκρίνεται στο αίτημά του, αλλά τον προσβάλλει βαθύτατα και του συμπεριφέρεται με ατιμωτικό τρόπο)</w:t>
      </w:r>
    </w:p>
    <w:p w14:paraId="286DF934" w14:textId="77777777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Ασεβής και αλαζονικός (απέναντι στον ιερέα του θεού Απόλλωνα και κατά συνέπεια και στον ίδιο τον θεό, αλλά και σε έναν ικέτη)</w:t>
      </w:r>
    </w:p>
    <w:p w14:paraId="5BB1D66A" w14:textId="1BB88A93" w:rsidR="00A57EF1" w:rsidRPr="00A57EF1" w:rsidRDefault="00A57EF1" w:rsidP="00A57EF1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Διαπράττει βαρύτατη ύβρη. Η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Άτη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η θεϊκή πώρωση – τύφλωσε το νου του και τον οδήγησε σε ύβρη. Η ενεργοποίηση της Νέμεσης (οργή των θεών) και της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τίσης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(τιμωρίας) είναι αναπόδραστη. </w:t>
      </w:r>
    </w:p>
    <w:p w14:paraId="3D94C321" w14:textId="66239D3F" w:rsidR="00A57EF1" w:rsidRPr="00A57EF1" w:rsidRDefault="00A57EF1" w:rsidP="00A57EF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Σύγκριση λόγων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Χρύση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και Αγαμέμνονα</w:t>
      </w:r>
    </w:p>
    <w:p w14:paraId="0F0E93B2" w14:textId="77777777" w:rsidR="00A57EF1" w:rsidRP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Χρύσης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χρησιμοποιεί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ήπιους τόνους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ευγενικές εκφράσεις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3D44CAD0" w14:textId="77777777" w:rsidR="00A57EF1" w:rsidRP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Με ρήματα σε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υποτακτική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να δώσει τις ευχές του και σε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προστακτική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να εκφράσει το αίτημά του.</w:t>
      </w:r>
    </w:p>
    <w:p w14:paraId="13255B6B" w14:textId="77777777" w:rsidR="00A57EF1" w:rsidRP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Κρατιέται στα όρια της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αξιοπρέπειας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αποφεύγει θρήνους και παρακάλια.</w:t>
      </w:r>
    </w:p>
    <w:p w14:paraId="1B30C0C9" w14:textId="77777777" w:rsidR="00A57EF1" w:rsidRP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λόγος του είναι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σύντομος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λιτός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περιεκτικός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3860993D" w14:textId="77777777" w:rsidR="00A57EF1" w:rsidRP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Επίσης είναι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ψυχολογικά εύστοχος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διπλωματικός (διπλή ευχή)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72518FBF" w14:textId="622F03F0" w:rsidR="00A57EF1" w:rsidRDefault="00A57EF1" w:rsidP="00A57EF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 τέλος κρύβει μια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έμμεση απειλή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 </w:t>
      </w:r>
    </w:p>
    <w:p w14:paraId="40B6F6CA" w14:textId="77777777" w:rsidR="00A57EF1" w:rsidRPr="00A57EF1" w:rsidRDefault="00A57EF1" w:rsidP="00A57EF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3E048268" w14:textId="77777777" w:rsidR="00A57EF1" w:rsidRPr="00A57EF1" w:rsidRDefault="00A57EF1" w:rsidP="00A57EF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λόγος του Αγαμέμνονα είναι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προκλητικός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απειλητικός, υβριστικός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αλαζονικός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4E0B9889" w14:textId="77777777" w:rsidR="00A57EF1" w:rsidRPr="00A57EF1" w:rsidRDefault="00A57EF1" w:rsidP="00A57EF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Αγαμέμνονας χρησιμοποιεί ρήματα σε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προστακτική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αποτρεπτική υποτακτική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αλλά και σε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οριστική μέλλοντα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για να παρουσιάσει την πραγματικότητα που δεν πρόκειται να αλλάξει. </w:t>
      </w:r>
    </w:p>
    <w:p w14:paraId="2DE7A7EC" w14:textId="77777777" w:rsidR="00A57EF1" w:rsidRPr="00A57EF1" w:rsidRDefault="00A57EF1" w:rsidP="00A5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B21CEA5" w14:textId="77777777" w:rsidR="00A57EF1" w:rsidRPr="00A57EF1" w:rsidRDefault="00A57EF1" w:rsidP="00A5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ΙΙΙ. ΑΦΗΓΗΜΑΤΙΚΕΣ ΤΕΧΝΙΚΕΣ </w:t>
      </w:r>
    </w:p>
    <w:p w14:paraId="4B015579" w14:textId="4650FAF1" w:rsidR="00A57EF1" w:rsidRPr="00A57EF1" w:rsidRDefault="00A57EF1" w:rsidP="00A57EF1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Αναχρονισμός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53): Όπως γνωρίζουμε από τις ανασκαφές, την εποχή στην οποία αναφέρονται τα περιστατικά του έπους (περίπου 1200 π.Χ</w:t>
      </w:r>
      <w:r w:rsidR="00E23A7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bookmarkStart w:id="0" w:name="_GoBack"/>
      <w:bookmarkEnd w:id="0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επικρατούσε η συνήθεια της ταφής των νεκρών, ενώ στην εποχή του Ομήρου (9</w:t>
      </w:r>
      <w:r w:rsidRPr="00A57EF1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el-GR"/>
        </w:rPr>
        <w:t>ο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-8</w:t>
      </w:r>
      <w:r w:rsidRPr="00A57EF1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el-GR"/>
        </w:rPr>
        <w:t>ο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αι. π.Χ.) τους έκαιγαν. Επομένως η αναφορά του ποιητή σε «πυρές νεκρών» είναι αναχρονισμός, δηλαδή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η προβολή μιας συνήθειας της εποχής του ποιητή σε παλαιότερη εποχή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</w:p>
    <w:p w14:paraId="0D38F261" w14:textId="77777777" w:rsidR="00A57EF1" w:rsidRPr="00A57EF1" w:rsidRDefault="00A57EF1" w:rsidP="00A57EF1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Νόμος των τριών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51-52): ονομάζεται η τεχνική κατά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την οποία ο ποιητής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κλιμακώνει την αφήγηση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προχωρώντας από το πρώτο και λιγότερο σημαντικό θέμα στο τρίτο και πιο σπουδαίο. </w:t>
      </w:r>
    </w:p>
    <w:p w14:paraId="5CB72A89" w14:textId="77777777" w:rsidR="00A57EF1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ασθένεια προσβάλλει πρώτα τα ζώα, τους σκύλους και τα μουλάρια και μετά τους ανθρώπους. Ή από μια άλλη άποψη, ο ποιητής προχωρά βαθμιαία από το πιο ασήμαντο στο πιο σημαντικό: σκύλοι, μουλάρια, άνθρωποι. </w:t>
      </w:r>
    </w:p>
    <w:p w14:paraId="79E7A58E" w14:textId="77777777" w:rsidR="00A57EF1" w:rsidRPr="00A57EF1" w:rsidRDefault="00A57EF1" w:rsidP="00A57EF1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Τυπικά ή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στερότυπα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επίθετα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46C725FB" w14:textId="77777777" w:rsidR="00A57EF1" w:rsidRPr="00A57EF1" w:rsidRDefault="00A57EF1" w:rsidP="00A57EF1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γρήγορα καράβια, κοίλα πλοία</w:t>
      </w:r>
    </w:p>
    <w:p w14:paraId="6108EF84" w14:textId="77777777" w:rsidR="00A57EF1" w:rsidRPr="00A57EF1" w:rsidRDefault="00A57EF1" w:rsidP="00A57EF1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γενναιόκαρδοι Αχαιοί </w:t>
      </w:r>
    </w:p>
    <w:p w14:paraId="2ED972EC" w14:textId="77777777" w:rsidR="00A57EF1" w:rsidRPr="00A57EF1" w:rsidRDefault="00A57EF1" w:rsidP="00A57EF1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μακροβόλον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Απόλλωνα,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Σμινθέα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(Απόλλωνα)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, </w:t>
      </w: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αργυρότοξε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Απόλλωνα</w:t>
      </w:r>
    </w:p>
    <w:p w14:paraId="671A84A6" w14:textId="77777777" w:rsidR="00A57EF1" w:rsidRPr="00A57EF1" w:rsidRDefault="00A57EF1" w:rsidP="00A57EF1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ασημένιο τόξο</w:t>
      </w:r>
    </w:p>
    <w:p w14:paraId="7F5FC7FE" w14:textId="77777777" w:rsidR="00A57EF1" w:rsidRPr="00A57EF1" w:rsidRDefault="00A57EF1" w:rsidP="00A57EF1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πικροφόρα</w:t>
      </w:r>
      <w:proofErr w:type="spellEnd"/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ακόντια.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884680" w14:textId="77777777" w:rsidR="00A57EF1" w:rsidRPr="00A57EF1" w:rsidRDefault="00A57EF1" w:rsidP="00A57EF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Οπτικές και ακουστικές εικόνες</w:t>
      </w:r>
    </w:p>
    <w:p w14:paraId="3F054D47" w14:textId="77777777" w:rsidR="00A57EF1" w:rsidRPr="00A57EF1" w:rsidRDefault="00A57EF1" w:rsidP="00A57EF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Αντίθεση </w:t>
      </w:r>
      <w:proofErr w:type="spellStart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φαίνεσθαι</w:t>
      </w:r>
      <w:proofErr w:type="spellEnd"/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/ είναι</w:t>
      </w: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: 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Φαινομενικά και προσωρινά νικητής αναδεικνύεται ο αρχιστράτηγος Αγαμέμνων. Όμως η εμφάνιση και οι υπαινιγμοί στον λόγο του ιερέα μας προϊδεάζουν ότι η τελική επικράτηση θα είναι δική του. </w:t>
      </w:r>
    </w:p>
    <w:p w14:paraId="2661E2E2" w14:textId="19757C3D" w:rsidR="00835B9C" w:rsidRPr="00A57EF1" w:rsidRDefault="00A57EF1" w:rsidP="00A57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Αντίθεση</w:t>
      </w:r>
      <w:r w:rsidRPr="00A57EF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(που υπονοείται): ο Απόλλωνας, θεός του φωτός, παρομοιάζεται με τη νύκτα, εκφραστικό μέσο που αποδίδει τη θυμωμένη και φοβερή εικόνα του θεού. </w:t>
      </w:r>
    </w:p>
    <w:sectPr w:rsidR="00835B9C" w:rsidRPr="00A57EF1" w:rsidSect="00A57E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636"/>
    <w:multiLevelType w:val="multilevel"/>
    <w:tmpl w:val="2318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34A6"/>
    <w:multiLevelType w:val="multilevel"/>
    <w:tmpl w:val="F7F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F4421"/>
    <w:multiLevelType w:val="multilevel"/>
    <w:tmpl w:val="AD7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53B54"/>
    <w:multiLevelType w:val="multilevel"/>
    <w:tmpl w:val="9B0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06F14"/>
    <w:multiLevelType w:val="multilevel"/>
    <w:tmpl w:val="2B2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236EE"/>
    <w:multiLevelType w:val="multilevel"/>
    <w:tmpl w:val="259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A0DA6"/>
    <w:multiLevelType w:val="multilevel"/>
    <w:tmpl w:val="8F9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05B94"/>
    <w:multiLevelType w:val="multilevel"/>
    <w:tmpl w:val="0A9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93CC8"/>
    <w:multiLevelType w:val="multilevel"/>
    <w:tmpl w:val="ED3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073BF"/>
    <w:multiLevelType w:val="multilevel"/>
    <w:tmpl w:val="6E1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97217"/>
    <w:multiLevelType w:val="multilevel"/>
    <w:tmpl w:val="772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C4ACC"/>
    <w:multiLevelType w:val="multilevel"/>
    <w:tmpl w:val="8F4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255DF"/>
    <w:multiLevelType w:val="multilevel"/>
    <w:tmpl w:val="268E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276AD"/>
    <w:multiLevelType w:val="multilevel"/>
    <w:tmpl w:val="58D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C0878"/>
    <w:multiLevelType w:val="multilevel"/>
    <w:tmpl w:val="3FA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74B89"/>
    <w:multiLevelType w:val="multilevel"/>
    <w:tmpl w:val="22A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15"/>
  </w:num>
  <w:num w:numId="15">
    <w:abstractNumId w:val="1"/>
  </w:num>
  <w:num w:numId="16">
    <w:abstractNumId w:val="13"/>
  </w:num>
  <w:num w:numId="17">
    <w:abstractNumId w:val="9"/>
  </w:num>
  <w:num w:numId="1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75"/>
    <w:rsid w:val="00496A75"/>
    <w:rsid w:val="00835B9C"/>
    <w:rsid w:val="00A57EF1"/>
    <w:rsid w:val="00E2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D42E"/>
  <w15:chartTrackingRefBased/>
  <w15:docId w15:val="{4919F847-D00B-491A-8F9E-999B6604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1216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Karapanou</dc:creator>
  <cp:keywords/>
  <dc:description/>
  <cp:lastModifiedBy>Domna Karapanou</cp:lastModifiedBy>
  <cp:revision>3</cp:revision>
  <dcterms:created xsi:type="dcterms:W3CDTF">2022-09-28T17:41:00Z</dcterms:created>
  <dcterms:modified xsi:type="dcterms:W3CDTF">2022-10-04T17:15:00Z</dcterms:modified>
</cp:coreProperties>
</file>