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0325" w14:textId="27B26DE6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  <w:r w:rsidRPr="00AB105C">
        <w:rPr>
          <w:rFonts w:ascii="Trebuchet MS" w:hAnsi="Trebuchet MS"/>
          <w:color w:val="000000"/>
          <w:u w:val="single"/>
          <w:shd w:val="clear" w:color="auto" w:fill="FFFFFF"/>
        </w:rPr>
        <w:t>48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 xml:space="preserve">Να μεταφερθούν οι παρακάτω ρηματικοί τύποι στον τύπο που σας ζητείται για τον καθένα, στη φωνή που βρίσκονται (Να ληφθεί υπ’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όψιν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το υποκείμενο όπου χρειάζεται):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data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erat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πληθυντικό οριστικής ενεστώτα.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conloqui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απαρέμφατο μέλλοντα.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factu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ο ίδιος τύπος στην αιτιατική.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credita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est: γ΄ ενικό οριστικής ενεστώτα.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nuntiavisset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πληθυντικό οριστικής μέλλοντα.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dixit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β΄ ενικό προστακτικής ενεστώτα.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reverti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α΄ πληθυντικό οριστικής ενεστώτα.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  <w:shd w:val="clear" w:color="auto" w:fill="FFFFFF"/>
        </w:rPr>
        <w:t>            γ΄ πληθυντικό οριστικής παρακειμένου.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emissa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: γενική ενικού θηλυκού γένους μετοχής ενεστώτα.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orta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 est: γ΄ ενικό υποτακτικής μέλλοντα.</w:t>
      </w:r>
    </w:p>
    <w:p w14:paraId="40223C45" w14:textId="7C6EF09D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</w:p>
    <w:p w14:paraId="4711B72A" w14:textId="27C7AD94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 xml:space="preserve">Να γραφούν τα παραθετικά των επιθέτων και να σχηματιστούν τα επιρρήματά τους: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durus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magnus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posterus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000000"/>
          <w:shd w:val="clear" w:color="auto" w:fill="FFFFFF"/>
        </w:rPr>
        <w:t>utilis</w:t>
      </w:r>
      <w:proofErr w:type="spellEnd"/>
      <w:r>
        <w:rPr>
          <w:rFonts w:ascii="Trebuchet MS" w:hAnsi="Trebuchet MS"/>
          <w:color w:val="000000"/>
          <w:shd w:val="clear" w:color="auto" w:fill="FFFFFF"/>
        </w:rPr>
        <w:t>.</w:t>
      </w:r>
    </w:p>
    <w:p w14:paraId="325AD85D" w14:textId="622B3A34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</w:p>
    <w:p w14:paraId="2F64D59A" w14:textId="34F22F45" w:rsidR="00AB105C" w:rsidRDefault="00AB105C">
      <w:pPr>
        <w:rPr>
          <w:rFonts w:ascii="Trebuchet MS" w:hAnsi="Trebuchet MS"/>
          <w:color w:val="000000"/>
          <w:shd w:val="clear" w:color="auto" w:fill="FFFFFF"/>
          <w:lang w:val="en-US"/>
        </w:rPr>
      </w:pPr>
      <w:r>
        <w:rPr>
          <w:rFonts w:ascii="Trebuchet MS" w:hAnsi="Trebuchet MS"/>
          <w:color w:val="000000"/>
          <w:shd w:val="clear" w:color="auto" w:fill="FFFFFF"/>
          <w:lang w:val="en-US"/>
        </w:rPr>
        <w:t>49</w:t>
      </w:r>
    </w:p>
    <w:p w14:paraId="3ECD5664" w14:textId="47C5535F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  <w:r>
        <w:rPr>
          <w:rFonts w:ascii="Trebuchet MS" w:hAnsi="Trebuchet MS"/>
          <w:color w:val="000000"/>
          <w:shd w:val="clear" w:color="auto" w:fill="FFFFFF"/>
        </w:rPr>
        <w:t>Να γραφούν οι τύποι που ζητούνται (να ληφθεί υπόψη το υποκείμενο, όπου κρίνεται απαραίτητο):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interficiendo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β’ ενικό προστακτικής ενεστώτα στη φωνή που βρίσκεται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cognovisset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β’ πληθυντικό υποτακτικής παρατατικού στη φωνή που βρίσκεται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resecandorum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απαρέμφατο μέλλοντα στη φωνή που βρίσκεται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poposcit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η αφαιρετική του σουπίνου και το απαρέμφατο παρακειμένου στη φωνή που βρίσκεται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elapso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απαρέμφατο μέλλοντα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praeripuisset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γ΄ πληθυντικό οριστικής ενεστώτα στη φωνή που βρίσκεται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molientem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β’ ενικό οριστικής μέλλοντα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lastRenderedPageBreak/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experiri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γ’ ενικό υποτακτικής υπερσυντελίκου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essem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interemptura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β’ πληθυντικό οριστικής μέλλοντα της ενεργητικής περιφραστικής συζυγίας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cessisset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το α’ πληθυντικό υποτακτικής παρακειμένου στη φωνή που βρίσκεται</w:t>
      </w:r>
    </w:p>
    <w:p w14:paraId="781C40A5" w14:textId="6EE8F1AD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</w:p>
    <w:p w14:paraId="798C5DE0" w14:textId="659667D8" w:rsidR="00AB105C" w:rsidRDefault="00AB105C">
      <w:pPr>
        <w:rPr>
          <w:rFonts w:ascii="Trebuchet MS" w:hAnsi="Trebuchet MS"/>
          <w:color w:val="000000"/>
          <w:shd w:val="clear" w:color="auto" w:fill="FFFFFF"/>
        </w:rPr>
      </w:pP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secreto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temerarium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certissimum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aequo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>:</w:t>
      </w:r>
      <w:r>
        <w:rPr>
          <w:rFonts w:ascii="Trebuchet MS" w:hAnsi="Trebuchet MS"/>
          <w:color w:val="000000"/>
          <w:shd w:val="clear" w:color="auto" w:fill="FFFFFF"/>
        </w:rPr>
        <w:t> να αντικατασταθούν τα παραπάνω επίθετα και επιρρήματα στους άλλους βαθμούς.</w:t>
      </w:r>
    </w:p>
    <w:p w14:paraId="561AA4BB" w14:textId="4F4BF55C" w:rsidR="00AB105C" w:rsidRDefault="00AB105C">
      <w:pPr>
        <w:rPr>
          <w:rFonts w:ascii="Trebuchet MS" w:hAnsi="Trebuchet MS"/>
          <w:color w:val="000000"/>
          <w:shd w:val="clear" w:color="auto" w:fill="FFFFFF"/>
          <w:lang w:val="en-US"/>
        </w:rPr>
      </w:pPr>
    </w:p>
    <w:p w14:paraId="1B186735" w14:textId="77777777" w:rsidR="00AB105C" w:rsidRPr="00AB105C" w:rsidRDefault="00AB105C">
      <w:pPr>
        <w:rPr>
          <w:rFonts w:ascii="Trebuchet MS" w:hAnsi="Trebuchet MS"/>
          <w:color w:val="000000"/>
          <w:u w:val="single"/>
          <w:shd w:val="clear" w:color="auto" w:fill="FFFFFF"/>
          <w:lang w:val="en-US"/>
        </w:rPr>
      </w:pPr>
    </w:p>
    <w:sectPr w:rsidR="00AB105C" w:rsidRPr="00AB10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C"/>
    <w:rsid w:val="00A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E6361"/>
  <w15:chartTrackingRefBased/>
  <w15:docId w15:val="{34EE77C2-22A8-4407-8500-0364913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2022-02-19T07:53:00Z</dcterms:created>
  <dcterms:modified xsi:type="dcterms:W3CDTF">2022-02-19T07:57:00Z</dcterms:modified>
</cp:coreProperties>
</file>