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381" w:lineRule="exact" w:before="66"/>
        <w:ind w:left="7458" w:right="0" w:firstLine="0"/>
        <w:jc w:val="left"/>
        <w:rPr>
          <w:rFonts w:ascii="Arial Black"/>
          <w:sz w:val="28"/>
        </w:rPr>
      </w:pPr>
      <w:r>
        <w:rPr>
          <w:rFonts w:ascii="Arial Black"/>
          <w:sz w:val="28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462295</wp:posOffset>
            </wp:positionH>
            <wp:positionV relativeFrom="paragraph">
              <wp:posOffset>56645</wp:posOffset>
            </wp:positionV>
            <wp:extent cx="1277255" cy="220658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7255" cy="220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color w:val="231F20"/>
          <w:w w:val="90"/>
          <w:sz w:val="28"/>
        </w:rPr>
        <w:t>Direct</w:t>
      </w:r>
      <w:r>
        <w:rPr>
          <w:rFonts w:ascii="Arial Black"/>
          <w:color w:val="231F20"/>
          <w:spacing w:val="14"/>
          <w:sz w:val="28"/>
        </w:rPr>
        <w:t> </w:t>
      </w:r>
      <w:r>
        <w:rPr>
          <w:rFonts w:ascii="Arial Black"/>
          <w:color w:val="231F20"/>
          <w:w w:val="90"/>
          <w:sz w:val="28"/>
        </w:rPr>
        <w:t>&amp;</w:t>
      </w:r>
      <w:r>
        <w:rPr>
          <w:rFonts w:ascii="Arial Black"/>
          <w:color w:val="231F20"/>
          <w:spacing w:val="14"/>
          <w:sz w:val="28"/>
        </w:rPr>
        <w:t> </w:t>
      </w:r>
      <w:r>
        <w:rPr>
          <w:rFonts w:ascii="Arial Black"/>
          <w:color w:val="231F20"/>
          <w:w w:val="90"/>
          <w:sz w:val="28"/>
        </w:rPr>
        <w:t>Reported</w:t>
      </w:r>
      <w:r>
        <w:rPr>
          <w:rFonts w:ascii="Arial Black"/>
          <w:color w:val="231F20"/>
          <w:spacing w:val="14"/>
          <w:sz w:val="28"/>
        </w:rPr>
        <w:t> </w:t>
      </w:r>
      <w:r>
        <w:rPr>
          <w:rFonts w:ascii="Arial Black"/>
          <w:color w:val="231F20"/>
          <w:spacing w:val="-2"/>
          <w:w w:val="90"/>
          <w:sz w:val="28"/>
        </w:rPr>
        <w:t>Speech</w:t>
      </w:r>
    </w:p>
    <w:p>
      <w:pPr>
        <w:pStyle w:val="BodyText"/>
        <w:spacing w:line="269" w:lineRule="exact"/>
        <w:ind w:right="357"/>
        <w:jc w:val="right"/>
        <w:rPr>
          <w:rFonts w:ascii="Arial Black"/>
        </w:rPr>
      </w:pPr>
      <w:r>
        <w:rPr>
          <w:rFonts w:ascii="Arial Black"/>
          <w:color w:val="231F20"/>
          <w:w w:val="85"/>
        </w:rPr>
        <w:t>Grammar</w:t>
      </w:r>
      <w:r>
        <w:rPr>
          <w:rFonts w:ascii="Arial Black"/>
          <w:color w:val="231F20"/>
          <w:spacing w:val="15"/>
        </w:rPr>
        <w:t> </w:t>
      </w:r>
      <w:r>
        <w:rPr>
          <w:rFonts w:ascii="Arial Black"/>
          <w:color w:val="231F20"/>
          <w:w w:val="85"/>
        </w:rPr>
        <w:t>Practice</w:t>
      </w:r>
      <w:r>
        <w:rPr>
          <w:rFonts w:ascii="Arial Black"/>
          <w:color w:val="231F20"/>
          <w:spacing w:val="16"/>
        </w:rPr>
        <w:t> </w:t>
      </w:r>
      <w:r>
        <w:rPr>
          <w:rFonts w:ascii="Arial Black"/>
          <w:color w:val="231F20"/>
          <w:spacing w:val="-2"/>
          <w:w w:val="85"/>
        </w:rPr>
        <w:t>Worksheets</w:t>
      </w:r>
    </w:p>
    <w:p>
      <w:pPr>
        <w:pStyle w:val="BodyText"/>
        <w:spacing w:before="31"/>
        <w:rPr>
          <w:rFonts w:ascii="Arial Black"/>
          <w:sz w:val="36"/>
        </w:rPr>
      </w:pPr>
    </w:p>
    <w:p>
      <w:pPr>
        <w:pStyle w:val="Title"/>
      </w:pPr>
      <w:r>
        <w:rPr>
          <w:color w:val="231F20"/>
          <w:w w:val="85"/>
        </w:rPr>
        <w:t>Exercise</w:t>
      </w:r>
      <w:r>
        <w:rPr>
          <w:color w:val="231F20"/>
          <w:spacing w:val="39"/>
        </w:rPr>
        <w:t> </w:t>
      </w:r>
      <w:r>
        <w:rPr>
          <w:color w:val="231F20"/>
          <w:spacing w:val="-10"/>
        </w:rPr>
        <w:t>6</w:t>
      </w:r>
    </w:p>
    <w:p>
      <w:pPr>
        <w:pStyle w:val="BodyText"/>
        <w:spacing w:before="229"/>
        <w:ind w:left="366"/>
        <w:rPr>
          <w:rFonts w:ascii="Arial Black"/>
        </w:rPr>
      </w:pPr>
      <w:r>
        <w:rPr>
          <w:rFonts w:ascii="Arial Black"/>
          <w:color w:val="231F20"/>
          <w:w w:val="90"/>
        </w:rPr>
        <w:t>FIND</w:t>
      </w:r>
      <w:r>
        <w:rPr>
          <w:rFonts w:ascii="Arial Black"/>
          <w:color w:val="231F20"/>
          <w:spacing w:val="11"/>
        </w:rPr>
        <w:t> </w:t>
      </w:r>
      <w:r>
        <w:rPr>
          <w:rFonts w:ascii="Arial Black"/>
          <w:color w:val="231F20"/>
          <w:w w:val="90"/>
        </w:rPr>
        <w:t>THE</w:t>
      </w:r>
      <w:r>
        <w:rPr>
          <w:rFonts w:ascii="Arial Black"/>
          <w:color w:val="231F20"/>
          <w:spacing w:val="11"/>
        </w:rPr>
        <w:t> </w:t>
      </w:r>
      <w:r>
        <w:rPr>
          <w:rFonts w:ascii="Arial Black"/>
          <w:color w:val="231F20"/>
          <w:spacing w:val="-4"/>
          <w:w w:val="90"/>
        </w:rPr>
        <w:t>ERROR</w:t>
      </w:r>
    </w:p>
    <w:p>
      <w:pPr>
        <w:pStyle w:val="BodyText"/>
        <w:spacing w:before="28"/>
        <w:rPr>
          <w:rFonts w:ascii="Arial Black"/>
        </w:rPr>
      </w:pPr>
    </w:p>
    <w:p>
      <w:pPr>
        <w:pStyle w:val="BodyText"/>
        <w:spacing w:line="292" w:lineRule="auto"/>
        <w:ind w:left="361" w:right="6556" w:firstLine="2"/>
      </w:pPr>
      <w:r>
        <w:rPr>
          <w:color w:val="231F20"/>
          <w:w w:val="105"/>
        </w:rPr>
        <w:t>Circle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one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or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more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mistakes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in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each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sentence, and write the correct sentences below.</w:t>
      </w:r>
    </w:p>
    <w:p>
      <w:pPr>
        <w:pStyle w:val="BodyText"/>
        <w:spacing w:before="128"/>
      </w:pP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83"/>
        <w:jc w:val="left"/>
        <w:rPr>
          <w:sz w:val="20"/>
        </w:rPr>
      </w:pPr>
      <w:r>
        <w:rPr>
          <w:color w:val="231F20"/>
          <w:w w:val="105"/>
          <w:sz w:val="20"/>
        </w:rPr>
        <w:t>Rosa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said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that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she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will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come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early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the</w:t>
      </w:r>
      <w:r>
        <w:rPr>
          <w:color w:val="231F20"/>
          <w:spacing w:val="-3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meeting.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685800</wp:posOffset>
                </wp:positionH>
                <wp:positionV relativeFrom="paragraph">
                  <wp:posOffset>268644</wp:posOffset>
                </wp:positionV>
                <wp:extent cx="66294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308pt;width:522pt;height:.1pt;mso-position-horizontal-relative:page;mso-position-vertical-relative:paragraph;z-index:-15728640;mso-wrap-distance-left:0;mso-wrap-distance-right:0" id="docshape3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699" w:val="left" w:leader="none"/>
        </w:tabs>
        <w:spacing w:line="240" w:lineRule="auto" w:before="0" w:after="0"/>
        <w:ind w:left="699" w:right="0" w:hanging="351"/>
        <w:jc w:val="left"/>
        <w:rPr>
          <w:sz w:val="20"/>
        </w:rPr>
      </w:pPr>
      <w:r>
        <w:rPr>
          <w:color w:val="231F20"/>
          <w:w w:val="105"/>
          <w:sz w:val="20"/>
        </w:rPr>
        <w:t>The doctor said</w:t>
      </w:r>
      <w:r>
        <w:rPr>
          <w:color w:val="231F20"/>
          <w:spacing w:val="1"/>
          <w:w w:val="105"/>
          <w:sz w:val="20"/>
        </w:rPr>
        <w:t> </w:t>
      </w:r>
      <w:r>
        <w:rPr>
          <w:color w:val="231F20"/>
          <w:w w:val="105"/>
          <w:sz w:val="20"/>
        </w:rPr>
        <w:t>me not</w:t>
      </w:r>
      <w:r>
        <w:rPr>
          <w:color w:val="231F20"/>
          <w:spacing w:val="1"/>
          <w:w w:val="105"/>
          <w:sz w:val="20"/>
        </w:rPr>
        <w:t> </w:t>
      </w:r>
      <w:r>
        <w:rPr>
          <w:color w:val="231F20"/>
          <w:w w:val="105"/>
          <w:sz w:val="20"/>
        </w:rPr>
        <w:t>eat so</w:t>
      </w:r>
      <w:r>
        <w:rPr>
          <w:color w:val="231F20"/>
          <w:spacing w:val="1"/>
          <w:w w:val="105"/>
          <w:sz w:val="20"/>
        </w:rPr>
        <w:t> </w:t>
      </w:r>
      <w:r>
        <w:rPr>
          <w:color w:val="231F20"/>
          <w:w w:val="105"/>
          <w:sz w:val="20"/>
        </w:rPr>
        <w:t>much </w:t>
      </w:r>
      <w:r>
        <w:rPr>
          <w:color w:val="231F20"/>
          <w:spacing w:val="-4"/>
          <w:w w:val="105"/>
          <w:sz w:val="20"/>
        </w:rPr>
        <w:t>beef.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8128;mso-wrap-distance-left:0;mso-wrap-distance-right:0" id="docshape4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65"/>
        <w:jc w:val="left"/>
        <w:rPr>
          <w:sz w:val="20"/>
        </w:rPr>
      </w:pPr>
      <w:r>
        <w:rPr>
          <w:color w:val="231F20"/>
          <w:w w:val="105"/>
          <w:sz w:val="20"/>
        </w:rPr>
        <w:t>Olivia</w:t>
      </w:r>
      <w:r>
        <w:rPr>
          <w:color w:val="231F20"/>
          <w:spacing w:val="3"/>
          <w:w w:val="105"/>
          <w:sz w:val="20"/>
        </w:rPr>
        <w:t> </w:t>
      </w:r>
      <w:r>
        <w:rPr>
          <w:color w:val="231F20"/>
          <w:w w:val="105"/>
          <w:sz w:val="20"/>
        </w:rPr>
        <w:t>told</w:t>
      </w:r>
      <w:r>
        <w:rPr>
          <w:color w:val="231F20"/>
          <w:spacing w:val="4"/>
          <w:w w:val="105"/>
          <w:sz w:val="20"/>
        </w:rPr>
        <w:t> </w:t>
      </w:r>
      <w:r>
        <w:rPr>
          <w:color w:val="231F20"/>
          <w:w w:val="105"/>
          <w:sz w:val="20"/>
        </w:rPr>
        <w:t>that</w:t>
      </w:r>
      <w:r>
        <w:rPr>
          <w:color w:val="231F20"/>
          <w:spacing w:val="3"/>
          <w:w w:val="105"/>
          <w:sz w:val="20"/>
        </w:rPr>
        <w:t> </w:t>
      </w:r>
      <w:r>
        <w:rPr>
          <w:color w:val="231F20"/>
          <w:w w:val="105"/>
          <w:sz w:val="20"/>
        </w:rPr>
        <w:t>she</w:t>
      </w:r>
      <w:r>
        <w:rPr>
          <w:color w:val="231F20"/>
          <w:spacing w:val="4"/>
          <w:w w:val="105"/>
          <w:sz w:val="20"/>
        </w:rPr>
        <w:t> </w:t>
      </w:r>
      <w:r>
        <w:rPr>
          <w:color w:val="231F20"/>
          <w:w w:val="105"/>
          <w:sz w:val="20"/>
        </w:rPr>
        <w:t>will</w:t>
      </w:r>
      <w:r>
        <w:rPr>
          <w:color w:val="231F20"/>
          <w:spacing w:val="4"/>
          <w:w w:val="105"/>
          <w:sz w:val="20"/>
        </w:rPr>
        <w:t> </w:t>
      </w:r>
      <w:r>
        <w:rPr>
          <w:color w:val="231F20"/>
          <w:w w:val="105"/>
          <w:sz w:val="20"/>
        </w:rPr>
        <w:t>be</w:t>
      </w:r>
      <w:r>
        <w:rPr>
          <w:color w:val="231F20"/>
          <w:spacing w:val="3"/>
          <w:w w:val="105"/>
          <w:sz w:val="20"/>
        </w:rPr>
        <w:t> </w:t>
      </w:r>
      <w:r>
        <w:rPr>
          <w:color w:val="231F20"/>
          <w:spacing w:val="-4"/>
          <w:w w:val="105"/>
          <w:sz w:val="20"/>
        </w:rPr>
        <w:t>late.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7616;mso-wrap-distance-left:0;mso-wrap-distance-right:0" id="docshape5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699" w:val="left" w:leader="none"/>
        </w:tabs>
        <w:spacing w:line="240" w:lineRule="auto" w:before="0" w:after="0"/>
        <w:ind w:left="699" w:right="0" w:hanging="345"/>
        <w:jc w:val="left"/>
        <w:rPr>
          <w:sz w:val="20"/>
        </w:rPr>
      </w:pPr>
      <w:r>
        <w:rPr>
          <w:color w:val="231F20"/>
          <w:w w:val="105"/>
          <w:sz w:val="20"/>
        </w:rPr>
        <w:t>The</w:t>
      </w:r>
      <w:r>
        <w:rPr>
          <w:color w:val="231F20"/>
          <w:spacing w:val="6"/>
          <w:w w:val="105"/>
          <w:sz w:val="20"/>
        </w:rPr>
        <w:t> </w:t>
      </w:r>
      <w:r>
        <w:rPr>
          <w:color w:val="231F20"/>
          <w:w w:val="105"/>
          <w:sz w:val="20"/>
        </w:rPr>
        <w:t>counsellor</w:t>
      </w:r>
      <w:r>
        <w:rPr>
          <w:color w:val="231F20"/>
          <w:spacing w:val="7"/>
          <w:w w:val="105"/>
          <w:sz w:val="20"/>
        </w:rPr>
        <w:t> </w:t>
      </w:r>
      <w:r>
        <w:rPr>
          <w:color w:val="231F20"/>
          <w:w w:val="105"/>
          <w:sz w:val="20"/>
        </w:rPr>
        <w:t>told</w:t>
      </w:r>
      <w:r>
        <w:rPr>
          <w:color w:val="231F20"/>
          <w:spacing w:val="7"/>
          <w:w w:val="105"/>
          <w:sz w:val="20"/>
        </w:rPr>
        <w:t> </w:t>
      </w:r>
      <w:r>
        <w:rPr>
          <w:color w:val="231F20"/>
          <w:w w:val="105"/>
          <w:sz w:val="20"/>
        </w:rPr>
        <w:t>me</w:t>
      </w:r>
      <w:r>
        <w:rPr>
          <w:color w:val="231F20"/>
          <w:spacing w:val="7"/>
          <w:w w:val="105"/>
          <w:sz w:val="20"/>
        </w:rPr>
        <w:t> </w:t>
      </w:r>
      <w:r>
        <w:rPr>
          <w:color w:val="231F20"/>
          <w:w w:val="105"/>
          <w:sz w:val="20"/>
        </w:rPr>
        <w:t>not</w:t>
      </w:r>
      <w:r>
        <w:rPr>
          <w:color w:val="231F20"/>
          <w:spacing w:val="7"/>
          <w:w w:val="105"/>
          <w:sz w:val="20"/>
        </w:rPr>
        <w:t> </w:t>
      </w:r>
      <w:r>
        <w:rPr>
          <w:color w:val="231F20"/>
          <w:w w:val="105"/>
          <w:sz w:val="20"/>
        </w:rPr>
        <w:t>take</w:t>
      </w:r>
      <w:r>
        <w:rPr>
          <w:color w:val="231F20"/>
          <w:spacing w:val="7"/>
          <w:w w:val="105"/>
          <w:sz w:val="20"/>
        </w:rPr>
        <w:t> </w:t>
      </w:r>
      <w:r>
        <w:rPr>
          <w:color w:val="231F20"/>
          <w:w w:val="105"/>
          <w:sz w:val="20"/>
        </w:rPr>
        <w:t>any</w:t>
      </w:r>
      <w:r>
        <w:rPr>
          <w:color w:val="231F20"/>
          <w:spacing w:val="7"/>
          <w:w w:val="105"/>
          <w:sz w:val="20"/>
        </w:rPr>
        <w:t> </w:t>
      </w:r>
      <w:r>
        <w:rPr>
          <w:color w:val="231F20"/>
          <w:w w:val="105"/>
          <w:sz w:val="20"/>
        </w:rPr>
        <w:t>more</w:t>
      </w:r>
      <w:r>
        <w:rPr>
          <w:color w:val="231F20"/>
          <w:spacing w:val="6"/>
          <w:w w:val="105"/>
          <w:sz w:val="20"/>
        </w:rPr>
        <w:t> </w:t>
      </w:r>
      <w:r>
        <w:rPr>
          <w:color w:val="231F20"/>
          <w:w w:val="105"/>
          <w:sz w:val="20"/>
        </w:rPr>
        <w:t>literature</w:t>
      </w:r>
      <w:r>
        <w:rPr>
          <w:color w:val="231F20"/>
          <w:spacing w:val="7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classes.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7104;mso-wrap-distance-left:0;mso-wrap-distance-right:0" id="docshape6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61"/>
        <w:jc w:val="left"/>
        <w:rPr>
          <w:sz w:val="20"/>
        </w:rPr>
      </w:pPr>
      <w:r>
        <w:rPr>
          <w:color w:val="231F20"/>
          <w:w w:val="105"/>
          <w:sz w:val="20"/>
        </w:rPr>
        <w:t>Maria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Pia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said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that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she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is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not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going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Colombia.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6592;mso-wrap-distance-left:0;mso-wrap-distance-right:0" id="docshape7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718" w:val="left" w:leader="none"/>
        </w:tabs>
        <w:spacing w:line="240" w:lineRule="auto" w:before="0" w:after="0"/>
        <w:ind w:left="718" w:right="0" w:hanging="357"/>
        <w:jc w:val="left"/>
        <w:rPr>
          <w:sz w:val="20"/>
        </w:rPr>
      </w:pPr>
      <w:r>
        <w:rPr>
          <w:color w:val="231F20"/>
          <w:w w:val="105"/>
          <w:sz w:val="20"/>
        </w:rPr>
        <w:t>Kil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Yi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said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that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he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is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gonna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leave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at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spacing w:val="-4"/>
          <w:w w:val="105"/>
          <w:sz w:val="20"/>
        </w:rPr>
        <w:t>6:00.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6080;mso-wrap-distance-left:0;mso-wrap-distance-right:0" id="docshape8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715" w:val="left" w:leader="none"/>
        </w:tabs>
        <w:spacing w:line="240" w:lineRule="auto" w:before="0" w:after="0"/>
        <w:ind w:left="715" w:right="0" w:hanging="382"/>
        <w:jc w:val="left"/>
        <w:rPr>
          <w:sz w:val="20"/>
        </w:rPr>
      </w:pPr>
      <w:r>
        <w:rPr>
          <w:color w:val="231F20"/>
          <w:sz w:val="20"/>
        </w:rPr>
        <w:t>Victor</w:t>
      </w:r>
      <w:r>
        <w:rPr>
          <w:color w:val="231F20"/>
          <w:spacing w:val="21"/>
          <w:sz w:val="20"/>
        </w:rPr>
        <w:t> </w:t>
      </w:r>
      <w:r>
        <w:rPr>
          <w:color w:val="231F20"/>
          <w:sz w:val="20"/>
        </w:rPr>
        <w:t>said</w:t>
      </w:r>
      <w:r>
        <w:rPr>
          <w:color w:val="231F20"/>
          <w:spacing w:val="22"/>
          <w:sz w:val="20"/>
        </w:rPr>
        <w:t> </w:t>
      </w:r>
      <w:r>
        <w:rPr>
          <w:color w:val="231F20"/>
          <w:sz w:val="20"/>
        </w:rPr>
        <w:t>never</w:t>
      </w:r>
      <w:r>
        <w:rPr>
          <w:color w:val="231F20"/>
          <w:spacing w:val="21"/>
          <w:sz w:val="20"/>
        </w:rPr>
        <w:t> </w:t>
      </w:r>
      <w:r>
        <w:rPr>
          <w:color w:val="231F20"/>
          <w:sz w:val="20"/>
        </w:rPr>
        <w:t>to</w:t>
      </w:r>
      <w:r>
        <w:rPr>
          <w:color w:val="231F20"/>
          <w:spacing w:val="22"/>
          <w:sz w:val="20"/>
        </w:rPr>
        <w:t> </w:t>
      </w:r>
      <w:r>
        <w:rPr>
          <w:color w:val="231F20"/>
          <w:sz w:val="20"/>
        </w:rPr>
        <w:t>cheat</w:t>
      </w:r>
      <w:r>
        <w:rPr>
          <w:color w:val="231F20"/>
          <w:spacing w:val="21"/>
          <w:sz w:val="20"/>
        </w:rPr>
        <w:t> </w:t>
      </w:r>
      <w:r>
        <w:rPr>
          <w:color w:val="231F20"/>
          <w:sz w:val="20"/>
        </w:rPr>
        <w:t>on</w:t>
      </w:r>
      <w:r>
        <w:rPr>
          <w:color w:val="231F20"/>
          <w:spacing w:val="22"/>
          <w:sz w:val="20"/>
        </w:rPr>
        <w:t> </w:t>
      </w:r>
      <w:r>
        <w:rPr>
          <w:color w:val="231F20"/>
          <w:spacing w:val="-2"/>
          <w:sz w:val="20"/>
        </w:rPr>
        <w:t>exams.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5568;mso-wrap-distance-left:0;mso-wrap-distance-right:0" id="docshape9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0" w:after="0"/>
        <w:ind w:left="721" w:right="0" w:hanging="358"/>
        <w:jc w:val="left"/>
        <w:rPr>
          <w:sz w:val="20"/>
        </w:rPr>
      </w:pPr>
      <w:r>
        <w:rPr>
          <w:color w:val="231F20"/>
          <w:w w:val="105"/>
          <w:sz w:val="20"/>
        </w:rPr>
        <w:t>Isabella</w:t>
      </w:r>
      <w:r>
        <w:rPr>
          <w:color w:val="231F20"/>
          <w:spacing w:val="3"/>
          <w:w w:val="105"/>
          <w:sz w:val="20"/>
        </w:rPr>
        <w:t> </w:t>
      </w:r>
      <w:r>
        <w:rPr>
          <w:color w:val="231F20"/>
          <w:w w:val="105"/>
          <w:sz w:val="20"/>
        </w:rPr>
        <w:t>said</w:t>
      </w:r>
      <w:r>
        <w:rPr>
          <w:color w:val="231F20"/>
          <w:spacing w:val="3"/>
          <w:w w:val="105"/>
          <w:sz w:val="20"/>
        </w:rPr>
        <w:t> </w:t>
      </w:r>
      <w:r>
        <w:rPr>
          <w:color w:val="231F20"/>
          <w:w w:val="105"/>
          <w:sz w:val="20"/>
        </w:rPr>
        <w:t>me</w:t>
      </w:r>
      <w:r>
        <w:rPr>
          <w:color w:val="231F20"/>
          <w:spacing w:val="4"/>
          <w:w w:val="105"/>
          <w:sz w:val="20"/>
        </w:rPr>
        <w:t> </w:t>
      </w:r>
      <w:r>
        <w:rPr>
          <w:color w:val="231F20"/>
          <w:w w:val="105"/>
          <w:sz w:val="20"/>
        </w:rPr>
        <w:t>that</w:t>
      </w:r>
      <w:r>
        <w:rPr>
          <w:color w:val="231F20"/>
          <w:spacing w:val="3"/>
          <w:w w:val="105"/>
          <w:sz w:val="20"/>
        </w:rPr>
        <w:t> </w:t>
      </w:r>
      <w:r>
        <w:rPr>
          <w:color w:val="231F20"/>
          <w:w w:val="105"/>
          <w:sz w:val="20"/>
        </w:rPr>
        <w:t>she</w:t>
      </w:r>
      <w:r>
        <w:rPr>
          <w:color w:val="231F20"/>
          <w:spacing w:val="3"/>
          <w:w w:val="105"/>
          <w:sz w:val="20"/>
        </w:rPr>
        <w:t> </w:t>
      </w:r>
      <w:r>
        <w:rPr>
          <w:color w:val="231F20"/>
          <w:w w:val="105"/>
          <w:sz w:val="20"/>
        </w:rPr>
        <w:t>will</w:t>
      </w:r>
      <w:r>
        <w:rPr>
          <w:color w:val="231F20"/>
          <w:spacing w:val="4"/>
          <w:w w:val="105"/>
          <w:sz w:val="20"/>
        </w:rPr>
        <w:t> </w:t>
      </w:r>
      <w:r>
        <w:rPr>
          <w:color w:val="231F20"/>
          <w:w w:val="105"/>
          <w:sz w:val="20"/>
        </w:rPr>
        <w:t>not</w:t>
      </w:r>
      <w:r>
        <w:rPr>
          <w:color w:val="231F20"/>
          <w:spacing w:val="3"/>
          <w:w w:val="105"/>
          <w:sz w:val="20"/>
        </w:rPr>
        <w:t> </w:t>
      </w:r>
      <w:r>
        <w:rPr>
          <w:color w:val="231F20"/>
          <w:w w:val="105"/>
          <w:sz w:val="20"/>
        </w:rPr>
        <w:t>never</w:t>
      </w:r>
      <w:r>
        <w:rPr>
          <w:color w:val="231F20"/>
          <w:spacing w:val="3"/>
          <w:w w:val="105"/>
          <w:sz w:val="20"/>
        </w:rPr>
        <w:t> </w:t>
      </w:r>
      <w:r>
        <w:rPr>
          <w:color w:val="231F20"/>
          <w:w w:val="105"/>
          <w:sz w:val="20"/>
        </w:rPr>
        <w:t>marry</w:t>
      </w:r>
      <w:r>
        <w:rPr>
          <w:color w:val="231F20"/>
          <w:spacing w:val="4"/>
          <w:w w:val="105"/>
          <w:sz w:val="20"/>
        </w:rPr>
        <w:t> </w:t>
      </w:r>
      <w:r>
        <w:rPr>
          <w:color w:val="231F20"/>
          <w:spacing w:val="-5"/>
          <w:w w:val="105"/>
          <w:sz w:val="20"/>
        </w:rPr>
        <w:t>me.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5056;mso-wrap-distance-left:0;mso-wrap-distance-right:0" id="docshape10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718" w:val="left" w:leader="none"/>
        </w:tabs>
        <w:spacing w:line="240" w:lineRule="auto" w:before="0" w:after="0"/>
        <w:ind w:left="718" w:right="0" w:hanging="363"/>
        <w:jc w:val="left"/>
        <w:rPr>
          <w:sz w:val="20"/>
        </w:rPr>
      </w:pPr>
      <w:r>
        <w:rPr>
          <w:color w:val="231F20"/>
          <w:w w:val="105"/>
          <w:sz w:val="20"/>
        </w:rPr>
        <w:t>My</w:t>
      </w:r>
      <w:r>
        <w:rPr>
          <w:color w:val="231F20"/>
          <w:spacing w:val="8"/>
          <w:w w:val="105"/>
          <w:sz w:val="20"/>
        </w:rPr>
        <w:t> </w:t>
      </w:r>
      <w:r>
        <w:rPr>
          <w:color w:val="231F20"/>
          <w:w w:val="105"/>
          <w:sz w:val="20"/>
        </w:rPr>
        <w:t>mother</w:t>
      </w:r>
      <w:r>
        <w:rPr>
          <w:color w:val="231F20"/>
          <w:spacing w:val="10"/>
          <w:w w:val="105"/>
          <w:sz w:val="20"/>
        </w:rPr>
        <w:t> </w:t>
      </w:r>
      <w:r>
        <w:rPr>
          <w:color w:val="231F20"/>
          <w:w w:val="105"/>
          <w:sz w:val="20"/>
        </w:rPr>
        <w:t>told</w:t>
      </w:r>
      <w:r>
        <w:rPr>
          <w:color w:val="231F20"/>
          <w:spacing w:val="10"/>
          <w:w w:val="105"/>
          <w:sz w:val="20"/>
        </w:rPr>
        <w:t> </w:t>
      </w:r>
      <w:r>
        <w:rPr>
          <w:color w:val="231F20"/>
          <w:w w:val="105"/>
          <w:sz w:val="20"/>
        </w:rPr>
        <w:t>me</w:t>
      </w:r>
      <w:r>
        <w:rPr>
          <w:color w:val="231F20"/>
          <w:spacing w:val="10"/>
          <w:w w:val="105"/>
          <w:sz w:val="20"/>
        </w:rPr>
        <w:t> </w:t>
      </w:r>
      <w:r>
        <w:rPr>
          <w:color w:val="231F20"/>
          <w:w w:val="105"/>
          <w:sz w:val="20"/>
        </w:rPr>
        <w:t>cook</w:t>
      </w:r>
      <w:r>
        <w:rPr>
          <w:color w:val="231F20"/>
          <w:spacing w:val="10"/>
          <w:w w:val="105"/>
          <w:sz w:val="20"/>
        </w:rPr>
        <w:t> </w:t>
      </w:r>
      <w:r>
        <w:rPr>
          <w:color w:val="231F20"/>
          <w:w w:val="105"/>
          <w:sz w:val="20"/>
        </w:rPr>
        <w:t>dinner</w:t>
      </w:r>
      <w:r>
        <w:rPr>
          <w:color w:val="231F20"/>
          <w:spacing w:val="11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myself.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4544;mso-wrap-distance-left:0;mso-wrap-distance-right:0" id="docshape11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718" w:val="left" w:leader="none"/>
        </w:tabs>
        <w:spacing w:line="240" w:lineRule="auto" w:before="0" w:after="0"/>
        <w:ind w:left="718" w:right="0" w:hanging="381"/>
        <w:jc w:val="left"/>
        <w:rPr>
          <w:sz w:val="20"/>
        </w:rPr>
      </w:pPr>
      <w:r>
        <w:rPr>
          <w:color w:val="231F20"/>
          <w:w w:val="105"/>
          <w:sz w:val="20"/>
        </w:rPr>
        <w:t>Elise</w:t>
      </w:r>
      <w:r>
        <w:rPr>
          <w:color w:val="231F20"/>
          <w:spacing w:val="-12"/>
          <w:w w:val="105"/>
          <w:sz w:val="20"/>
        </w:rPr>
        <w:t> </w:t>
      </w:r>
      <w:r>
        <w:rPr>
          <w:color w:val="231F20"/>
          <w:w w:val="105"/>
          <w:sz w:val="20"/>
        </w:rPr>
        <w:t>said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that</w:t>
      </w:r>
      <w:r>
        <w:rPr>
          <w:color w:val="231F20"/>
          <w:spacing w:val="-12"/>
          <w:w w:val="105"/>
          <w:sz w:val="20"/>
        </w:rPr>
        <w:t> </w:t>
      </w:r>
      <w:r>
        <w:rPr>
          <w:color w:val="231F20"/>
          <w:w w:val="105"/>
          <w:sz w:val="20"/>
        </w:rPr>
        <w:t>she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has</w:t>
      </w:r>
      <w:r>
        <w:rPr>
          <w:color w:val="231F20"/>
          <w:spacing w:val="-12"/>
          <w:w w:val="105"/>
          <w:sz w:val="20"/>
        </w:rPr>
        <w:t> </w:t>
      </w:r>
      <w:r>
        <w:rPr>
          <w:color w:val="231F20"/>
          <w:w w:val="105"/>
          <w:sz w:val="20"/>
        </w:rPr>
        <w:t>already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spacing w:val="-4"/>
          <w:w w:val="105"/>
          <w:sz w:val="20"/>
        </w:rPr>
        <w:t>eat.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4032;mso-wrap-distance-left:0;mso-wrap-distance-right:0" id="docshape12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footerReference w:type="default" r:id="rId5"/>
      <w:type w:val="continuous"/>
      <w:pgSz w:w="12240" w:h="15840"/>
      <w:pgMar w:header="0" w:footer="681" w:top="640" w:bottom="880" w:left="360" w:right="36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 Black">
    <w:altName w:val="Arial Black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43808">
              <wp:simplePos x="0" y="0"/>
              <wp:positionH relativeFrom="page">
                <wp:posOffset>444500</wp:posOffset>
              </wp:positionH>
              <wp:positionV relativeFrom="page">
                <wp:posOffset>9486014</wp:posOffset>
              </wp:positionV>
              <wp:extent cx="4997450" cy="1638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997450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1"/>
                            <w:ind w:left="20" w:right="0" w:firstLine="0"/>
                            <w:jc w:val="left"/>
                            <w:rPr>
                              <w:rFonts w:ascii="Arial Black" w:hAnsi="Arial Black"/>
                              <w:sz w:val="12"/>
                            </w:rPr>
                          </w:pPr>
                          <w:r>
                            <w:rPr>
                              <w:color w:val="231F20"/>
                              <w:sz w:val="16"/>
                            </w:rPr>
                            <w:t>Copyright</w:t>
                          </w:r>
                          <w:r>
                            <w:rPr>
                              <w:color w:val="231F20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2017,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Red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River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Press</w:t>
                          </w:r>
                          <w:r>
                            <w:rPr>
                              <w:color w:val="231F20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Inc.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For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use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by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ESL</w:t>
                          </w:r>
                          <w:r>
                            <w:rPr>
                              <w:color w:val="231F20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Library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members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only.</w:t>
                          </w:r>
                          <w:r>
                            <w:rPr>
                              <w:color w:val="231F20"/>
                              <w:spacing w:val="3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z w:val="12"/>
                            </w:rPr>
                            <w:t>(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-27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9"/>
                              <w:sz w:val="12"/>
                            </w:rPr>
                            <w:t>HIGH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11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z w:val="12"/>
                            </w:rPr>
                            <w:t>INT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11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z w:val="12"/>
                            </w:rPr>
                            <w:t>–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11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z w:val="12"/>
                            </w:rPr>
                            <w:t>ADV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6"/>
                              <w:w w:val="110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w w:val="110"/>
                              <w:sz w:val="12"/>
                            </w:rPr>
                            <w:t>/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7"/>
                              <w:w w:val="110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z w:val="12"/>
                            </w:rPr>
                            <w:t>VER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-23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9"/>
                              <w:sz w:val="12"/>
                            </w:rPr>
                            <w:t>SION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11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z w:val="12"/>
                            </w:rPr>
                            <w:t>4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-26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z w:val="12"/>
                            </w:rPr>
                            <w:t>.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-28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z w:val="12"/>
                            </w:rPr>
                            <w:t>0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-29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-10"/>
                              <w:sz w:val="12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5pt;margin-top:746.930298pt;width:393.5pt;height:12.9pt;mso-position-horizontal-relative:page;mso-position-vertical-relative:page;z-index:-15772672" type="#_x0000_t202" id="docshape1" filled="false" stroked="false">
              <v:textbox inset="0,0,0,0">
                <w:txbxContent>
                  <w:p>
                    <w:pPr>
                      <w:spacing w:before="41"/>
                      <w:ind w:left="20" w:right="0" w:firstLine="0"/>
                      <w:jc w:val="left"/>
                      <w:rPr>
                        <w:rFonts w:ascii="Arial Black" w:hAnsi="Arial Black"/>
                        <w:sz w:val="12"/>
                      </w:rPr>
                    </w:pPr>
                    <w:r>
                      <w:rPr>
                        <w:color w:val="231F20"/>
                        <w:sz w:val="16"/>
                      </w:rPr>
                      <w:t>Copyright</w:t>
                    </w:r>
                    <w:r>
                      <w:rPr>
                        <w:color w:val="231F2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2017,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Red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River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Press</w:t>
                    </w:r>
                    <w:r>
                      <w:rPr>
                        <w:color w:val="231F2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Inc.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For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use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by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ESL</w:t>
                    </w:r>
                    <w:r>
                      <w:rPr>
                        <w:color w:val="231F2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Library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members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only.</w:t>
                    </w:r>
                    <w:r>
                      <w:rPr>
                        <w:color w:val="231F20"/>
                        <w:spacing w:val="36"/>
                        <w:sz w:val="16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z w:val="12"/>
                      </w:rPr>
                      <w:t>(</w:t>
                    </w:r>
                    <w:r>
                      <w:rPr>
                        <w:rFonts w:ascii="Arial Black" w:hAnsi="Arial Black"/>
                        <w:color w:val="231F20"/>
                        <w:spacing w:val="-27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pacing w:val="9"/>
                        <w:sz w:val="12"/>
                      </w:rPr>
                      <w:t>HIGH</w:t>
                    </w:r>
                    <w:r>
                      <w:rPr>
                        <w:rFonts w:ascii="Arial Black" w:hAnsi="Arial Black"/>
                        <w:color w:val="231F20"/>
                        <w:spacing w:val="11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z w:val="12"/>
                      </w:rPr>
                      <w:t>INT</w:t>
                    </w:r>
                    <w:r>
                      <w:rPr>
                        <w:rFonts w:ascii="Arial Black" w:hAnsi="Arial Black"/>
                        <w:color w:val="231F20"/>
                        <w:spacing w:val="11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z w:val="12"/>
                      </w:rPr>
                      <w:t>–</w:t>
                    </w:r>
                    <w:r>
                      <w:rPr>
                        <w:rFonts w:ascii="Arial Black" w:hAnsi="Arial Black"/>
                        <w:color w:val="231F20"/>
                        <w:spacing w:val="11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z w:val="12"/>
                      </w:rPr>
                      <w:t>ADV</w:t>
                    </w:r>
                    <w:r>
                      <w:rPr>
                        <w:rFonts w:ascii="Arial Black" w:hAnsi="Arial Black"/>
                        <w:color w:val="231F20"/>
                        <w:spacing w:val="6"/>
                        <w:w w:val="110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w w:val="110"/>
                        <w:sz w:val="12"/>
                      </w:rPr>
                      <w:t>/</w:t>
                    </w:r>
                    <w:r>
                      <w:rPr>
                        <w:rFonts w:ascii="Arial Black" w:hAnsi="Arial Black"/>
                        <w:color w:val="231F20"/>
                        <w:spacing w:val="7"/>
                        <w:w w:val="110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z w:val="12"/>
                      </w:rPr>
                      <w:t>VER</w:t>
                    </w:r>
                    <w:r>
                      <w:rPr>
                        <w:rFonts w:ascii="Arial Black" w:hAnsi="Arial Black"/>
                        <w:color w:val="231F20"/>
                        <w:spacing w:val="-23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pacing w:val="9"/>
                        <w:sz w:val="12"/>
                      </w:rPr>
                      <w:t>SION</w:t>
                    </w:r>
                    <w:r>
                      <w:rPr>
                        <w:rFonts w:ascii="Arial Black" w:hAnsi="Arial Black"/>
                        <w:color w:val="231F20"/>
                        <w:spacing w:val="11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z w:val="12"/>
                      </w:rPr>
                      <w:t>4</w:t>
                    </w:r>
                    <w:r>
                      <w:rPr>
                        <w:rFonts w:ascii="Arial Black" w:hAnsi="Arial Black"/>
                        <w:color w:val="231F20"/>
                        <w:spacing w:val="-26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z w:val="12"/>
                      </w:rPr>
                      <w:t>.</w:t>
                    </w:r>
                    <w:r>
                      <w:rPr>
                        <w:rFonts w:ascii="Arial Black" w:hAnsi="Arial Black"/>
                        <w:color w:val="231F20"/>
                        <w:spacing w:val="-28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z w:val="12"/>
                      </w:rPr>
                      <w:t>0</w:t>
                    </w:r>
                    <w:r>
                      <w:rPr>
                        <w:rFonts w:ascii="Arial Black" w:hAnsi="Arial Black"/>
                        <w:color w:val="231F20"/>
                        <w:spacing w:val="-29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pacing w:val="-10"/>
                        <w:sz w:val="12"/>
                      </w:rPr>
                      <w:t>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44320">
              <wp:simplePos x="0" y="0"/>
              <wp:positionH relativeFrom="page">
                <wp:posOffset>7194474</wp:posOffset>
              </wp:positionH>
              <wp:positionV relativeFrom="page">
                <wp:posOffset>9486014</wp:posOffset>
              </wp:positionV>
              <wp:extent cx="127635" cy="16383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27635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1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231F20"/>
                              <w:spacing w:val="-5"/>
                              <w:sz w:val="16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66.494080pt;margin-top:746.930298pt;width:10.050pt;height:12.9pt;mso-position-horizontal-relative:page;mso-position-vertical-relative:page;z-index:-15772160" type="#_x0000_t202" id="docshape2" filled="false" stroked="false">
              <v:textbox inset="0,0,0,0">
                <w:txbxContent>
                  <w:p>
                    <w:pPr>
                      <w:spacing w:before="41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-5"/>
                        <w:sz w:val="16"/>
                      </w:rPr>
                      <w:t>11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20" w:hanging="383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-1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00" w:hanging="38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0" w:hanging="38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60" w:hanging="38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40" w:hanging="38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20" w:hanging="38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00" w:hanging="38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80" w:hanging="38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60" w:hanging="38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361"/>
    </w:pPr>
    <w:rPr>
      <w:rFonts w:ascii="Arial Black" w:hAnsi="Arial Black" w:eastAsia="Arial Black" w:cs="Arial Black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8" w:hanging="383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2025-09-27T15:42:34Z</dcterms:created>
  <dcterms:modified xsi:type="dcterms:W3CDTF">2025-09-27T15:42:34Z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2025-09-27T00:00:00Z</vt:filetime>
  </property>
</Properties>
</file>