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1" w:rsidRPr="00895381" w:rsidRDefault="00895381" w:rsidP="00895381">
      <w:pPr>
        <w:jc w:val="center"/>
        <w:rPr>
          <w:rFonts w:ascii="Arial" w:hAnsi="Arial" w:cs="Arial"/>
          <w:b/>
          <w:lang w:val="en-US"/>
        </w:rPr>
      </w:pPr>
      <w:r w:rsidRPr="005F6425">
        <w:rPr>
          <w:rFonts w:ascii="Arial" w:hAnsi="Arial" w:cs="Arial"/>
          <w:b/>
        </w:rPr>
        <w:t>ΘΕΜΑ</w:t>
      </w:r>
      <w:r w:rsidRPr="00895381">
        <w:rPr>
          <w:rFonts w:ascii="Arial" w:hAnsi="Arial" w:cs="Arial"/>
          <w:b/>
          <w:lang w:val="en-US"/>
        </w:rPr>
        <w:t xml:space="preserve"> 1. </w:t>
      </w:r>
      <w:r w:rsidRPr="005F6425">
        <w:rPr>
          <w:rFonts w:ascii="Arial" w:hAnsi="Arial" w:cs="Arial"/>
          <w:b/>
        </w:rPr>
        <w:t>ΚΑΤΑΝΟΗΣΗ</w:t>
      </w:r>
      <w:r w:rsidRPr="00895381">
        <w:rPr>
          <w:rFonts w:ascii="Arial" w:hAnsi="Arial" w:cs="Arial"/>
          <w:b/>
          <w:lang w:val="en-US"/>
        </w:rPr>
        <w:t xml:space="preserve"> </w:t>
      </w:r>
      <w:r w:rsidRPr="005F6425">
        <w:rPr>
          <w:rFonts w:ascii="Arial" w:hAnsi="Arial" w:cs="Arial"/>
          <w:b/>
        </w:rPr>
        <w:t>ΓΡΑΠΤΟΥ</w:t>
      </w:r>
      <w:r w:rsidRPr="00895381">
        <w:rPr>
          <w:rFonts w:ascii="Arial" w:hAnsi="Arial" w:cs="Arial"/>
          <w:b/>
          <w:lang w:val="en-US"/>
        </w:rPr>
        <w:t xml:space="preserve"> </w:t>
      </w:r>
      <w:r w:rsidRPr="005F6425">
        <w:rPr>
          <w:rFonts w:ascii="Arial" w:hAnsi="Arial" w:cs="Arial"/>
          <w:b/>
        </w:rPr>
        <w:t>ΛΟΓΟΥ</w:t>
      </w:r>
    </w:p>
    <w:p w:rsidR="00895381" w:rsidRPr="00083F4B" w:rsidRDefault="00895381" w:rsidP="00634E57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083F4B">
        <w:rPr>
          <w:rFonts w:ascii="Arial" w:hAnsi="Arial" w:cs="Arial"/>
          <w:b/>
          <w:sz w:val="20"/>
          <w:szCs w:val="20"/>
          <w:lang w:val="en-US"/>
        </w:rPr>
        <w:t xml:space="preserve">Read the text </w:t>
      </w:r>
      <w:r w:rsidR="00083F4B">
        <w:rPr>
          <w:rFonts w:ascii="Arial" w:hAnsi="Arial" w:cs="Arial"/>
          <w:b/>
          <w:sz w:val="20"/>
          <w:szCs w:val="20"/>
          <w:lang w:val="en-US"/>
        </w:rPr>
        <w:t>and decide if each statement (1-</w:t>
      </w:r>
      <w:r w:rsidRPr="00083F4B">
        <w:rPr>
          <w:rFonts w:ascii="Arial" w:hAnsi="Arial" w:cs="Arial"/>
          <w:b/>
          <w:sz w:val="20"/>
          <w:szCs w:val="20"/>
          <w:lang w:val="en-US"/>
        </w:rPr>
        <w:t>10) is True (A)</w:t>
      </w:r>
      <w:r w:rsidR="00024E38">
        <w:rPr>
          <w:rFonts w:ascii="Arial" w:hAnsi="Arial" w:cs="Arial"/>
          <w:b/>
          <w:sz w:val="20"/>
          <w:szCs w:val="20"/>
          <w:lang w:val="en-US"/>
        </w:rPr>
        <w:t>,</w:t>
      </w:r>
      <w:r w:rsidRPr="00083F4B">
        <w:rPr>
          <w:rFonts w:ascii="Arial" w:hAnsi="Arial" w:cs="Arial"/>
          <w:b/>
          <w:sz w:val="20"/>
          <w:szCs w:val="20"/>
          <w:lang w:val="en-US"/>
        </w:rPr>
        <w:t xml:space="preserve"> False (B) or Not Mentioned (C).</w:t>
      </w:r>
    </w:p>
    <w:p w:rsidR="00220AE0" w:rsidRPr="005F6425" w:rsidRDefault="00E92504" w:rsidP="00895381">
      <w:pPr>
        <w:spacing w:after="0"/>
        <w:ind w:left="-1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20320</wp:posOffset>
                </wp:positionV>
                <wp:extent cx="6334125" cy="34290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1pt;margin-top:1.6pt;width:498.75pt;height:270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"/>
            </w:pict>
          </mc:Fallback>
        </mc:AlternateContent>
      </w:r>
    </w:p>
    <w:p w:rsidR="00220AE0" w:rsidRPr="00BE1AA0" w:rsidRDefault="005D1D4B" w:rsidP="00083F4B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Vincent v</w:t>
      </w:r>
      <w:r w:rsidR="00083F4B">
        <w:rPr>
          <w:b/>
          <w:lang w:val="en-US"/>
        </w:rPr>
        <w:t xml:space="preserve">an </w:t>
      </w:r>
      <w:r w:rsidR="00220AE0" w:rsidRPr="00BE1AA0">
        <w:rPr>
          <w:b/>
          <w:lang w:val="en-US"/>
        </w:rPr>
        <w:t>Gogh</w:t>
      </w:r>
    </w:p>
    <w:p w:rsidR="00220AE0" w:rsidRDefault="00220AE0" w:rsidP="00083F4B">
      <w:pPr>
        <w:spacing w:after="0" w:line="240" w:lineRule="auto"/>
        <w:jc w:val="both"/>
        <w:rPr>
          <w:lang w:val="en-US"/>
        </w:rPr>
      </w:pPr>
    </w:p>
    <w:p w:rsidR="00CA5581" w:rsidRDefault="00CC195D" w:rsidP="00CC195D">
      <w:pPr>
        <w:spacing w:after="0" w:line="240" w:lineRule="auto"/>
        <w:ind w:left="142"/>
        <w:jc w:val="both"/>
        <w:rPr>
          <w:rFonts w:cstheme="minorHAnsi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5C84B7" wp14:editId="5A5C3E11">
            <wp:simplePos x="0" y="0"/>
            <wp:positionH relativeFrom="column">
              <wp:posOffset>156210</wp:posOffset>
            </wp:positionH>
            <wp:positionV relativeFrom="paragraph">
              <wp:posOffset>51435</wp:posOffset>
            </wp:positionV>
            <wp:extent cx="1038225" cy="1257300"/>
            <wp:effectExtent l="0" t="0" r="9525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AE0" w:rsidRPr="00344E65">
        <w:rPr>
          <w:rFonts w:cstheme="minorHAnsi"/>
          <w:lang w:val="en-US"/>
        </w:rPr>
        <w:t xml:space="preserve">Vincent van Gogh was born </w:t>
      </w:r>
      <w:r w:rsidR="00795E37" w:rsidRPr="00344E65">
        <w:rPr>
          <w:rFonts w:cstheme="minorHAnsi"/>
          <w:lang w:val="en-US"/>
        </w:rPr>
        <w:t xml:space="preserve">in </w:t>
      </w:r>
      <w:r w:rsidR="00220AE0" w:rsidRPr="00344E65">
        <w:rPr>
          <w:rFonts w:cstheme="minorHAnsi"/>
          <w:lang w:val="en-US"/>
        </w:rPr>
        <w:t xml:space="preserve">Holland. </w:t>
      </w:r>
      <w:r w:rsidR="00083F4B" w:rsidRPr="00344E65">
        <w:rPr>
          <w:rFonts w:cstheme="minorHAnsi"/>
          <w:lang w:val="en-US"/>
        </w:rPr>
        <w:t>Being t</w:t>
      </w:r>
      <w:r w:rsidR="00220AE0" w:rsidRPr="00344E65">
        <w:rPr>
          <w:rFonts w:cstheme="minorHAnsi"/>
          <w:lang w:val="en-US"/>
        </w:rPr>
        <w:t xml:space="preserve">he son of a </w:t>
      </w:r>
      <w:r w:rsidR="00083F4B" w:rsidRPr="00344E65">
        <w:rPr>
          <w:rFonts w:cstheme="minorHAnsi"/>
          <w:lang w:val="en-US"/>
        </w:rPr>
        <w:t>priest</w:t>
      </w:r>
      <w:r w:rsidR="00220AE0" w:rsidRPr="00344E65">
        <w:rPr>
          <w:rFonts w:cstheme="minorHAnsi"/>
          <w:lang w:val="en-US"/>
        </w:rPr>
        <w:t xml:space="preserve">, </w:t>
      </w:r>
      <w:r w:rsidR="00083F4B" w:rsidRPr="00344E65">
        <w:rPr>
          <w:rFonts w:cstheme="minorHAnsi"/>
          <w:lang w:val="en-US"/>
        </w:rPr>
        <w:t xml:space="preserve">he </w:t>
      </w:r>
      <w:r w:rsidR="00220AE0" w:rsidRPr="00344E65">
        <w:rPr>
          <w:rFonts w:cstheme="minorHAnsi"/>
          <w:lang w:val="en-US"/>
        </w:rPr>
        <w:t xml:space="preserve">was brought up in a religious and cultured atmosphere. His sister described him as a serious and introspective child, highly emotional and lacking self-confidence. In spring 1886 Vincent went to Paris. </w:t>
      </w:r>
      <w:r w:rsidR="000701F7" w:rsidRPr="00344E65">
        <w:rPr>
          <w:rFonts w:cstheme="minorHAnsi"/>
          <w:lang w:val="en-US"/>
        </w:rPr>
        <w:t>There</w:t>
      </w:r>
      <w:r w:rsidR="00220AE0" w:rsidRPr="00344E65">
        <w:rPr>
          <w:rFonts w:cstheme="minorHAnsi"/>
          <w:lang w:val="en-US"/>
        </w:rPr>
        <w:t xml:space="preserve"> he met famous impressionist painters, like Edgar Degas, Paul Gauguin, etc. Van Gogh is regarded as a post-impressionist because he uses </w:t>
      </w:r>
      <w:r w:rsidR="00083F4B" w:rsidRPr="00344E65">
        <w:rPr>
          <w:rFonts w:cstheme="minorHAnsi"/>
          <w:lang w:val="en-US"/>
        </w:rPr>
        <w:t xml:space="preserve">strong </w:t>
      </w:r>
      <w:r w:rsidR="00220AE0" w:rsidRPr="00344E65">
        <w:rPr>
          <w:rFonts w:cstheme="minorHAnsi"/>
          <w:lang w:val="en-US"/>
        </w:rPr>
        <w:t>colo</w:t>
      </w:r>
      <w:r w:rsidR="00083F4B" w:rsidRPr="00344E65">
        <w:rPr>
          <w:rFonts w:cstheme="minorHAnsi"/>
          <w:lang w:val="en-US"/>
        </w:rPr>
        <w:t>u</w:t>
      </w:r>
      <w:r w:rsidR="00220AE0" w:rsidRPr="00344E65">
        <w:rPr>
          <w:rFonts w:cstheme="minorHAnsi"/>
          <w:lang w:val="en-US"/>
        </w:rPr>
        <w:t>r</w:t>
      </w:r>
      <w:r w:rsidR="00083F4B" w:rsidRPr="00344E65">
        <w:rPr>
          <w:rFonts w:cstheme="minorHAnsi"/>
          <w:lang w:val="en-US"/>
        </w:rPr>
        <w:t>s</w:t>
      </w:r>
      <w:r w:rsidR="00220AE0" w:rsidRPr="00344E65">
        <w:rPr>
          <w:rFonts w:cstheme="minorHAnsi"/>
          <w:lang w:val="en-US"/>
        </w:rPr>
        <w:t xml:space="preserve"> and lines to express an emotional response to the subject. Vincent was an unstable man, well known as the ‘tortured artist’ with a nervous temperament. He went to Arles to </w:t>
      </w:r>
      <w:r w:rsidR="00083F4B" w:rsidRPr="00344E65">
        <w:rPr>
          <w:rFonts w:cstheme="minorHAnsi"/>
          <w:lang w:val="en-US"/>
        </w:rPr>
        <w:t>create</w:t>
      </w:r>
      <w:r w:rsidR="00220AE0" w:rsidRPr="00344E65">
        <w:rPr>
          <w:rFonts w:cstheme="minorHAnsi"/>
          <w:lang w:val="en-US"/>
        </w:rPr>
        <w:t xml:space="preserve"> a school of art. Gauguin joined him but, after a serious argument, Van Gogh pursued him with an open razor. He was stopped by Gaugin, but ended up cutting a portion of his own ear lobe off. </w:t>
      </w:r>
      <w:r w:rsidR="00220AE0" w:rsidRPr="00623288">
        <w:rPr>
          <w:rFonts w:cstheme="minorHAnsi"/>
          <w:lang w:val="en-US"/>
        </w:rPr>
        <w:t>Van</w:t>
      </w:r>
      <w:r w:rsidR="00024E38" w:rsidRPr="00623288">
        <w:rPr>
          <w:rFonts w:cstheme="minorHAnsi"/>
          <w:lang w:val="en-US"/>
        </w:rPr>
        <w:t xml:space="preserve"> Gogh</w:t>
      </w:r>
      <w:r w:rsidR="00220AE0" w:rsidRPr="00623288">
        <w:rPr>
          <w:rFonts w:cstheme="minorHAnsi"/>
          <w:lang w:val="en-US"/>
        </w:rPr>
        <w:t xml:space="preserve"> was sent</w:t>
      </w:r>
      <w:r w:rsidR="00220AE0" w:rsidRPr="00344E65">
        <w:rPr>
          <w:rFonts w:cstheme="minorHAnsi"/>
          <w:lang w:val="en-US"/>
        </w:rPr>
        <w:t xml:space="preserve"> to </w:t>
      </w:r>
      <w:r w:rsidR="00083F4B" w:rsidRPr="00344E65">
        <w:rPr>
          <w:rFonts w:cstheme="minorHAnsi"/>
          <w:lang w:val="en-US"/>
        </w:rPr>
        <w:t>an</w:t>
      </w:r>
      <w:r w:rsidR="00220AE0" w:rsidRPr="00344E65">
        <w:rPr>
          <w:rFonts w:cstheme="minorHAnsi"/>
          <w:lang w:val="en-US"/>
        </w:rPr>
        <w:t xml:space="preserve"> asylum </w:t>
      </w:r>
      <w:r w:rsidR="00623288">
        <w:rPr>
          <w:rFonts w:cstheme="minorHAnsi"/>
          <w:lang w:val="en-US"/>
        </w:rPr>
        <w:t xml:space="preserve">because he was </w:t>
      </w:r>
      <w:r w:rsidR="00220AE0" w:rsidRPr="00344E65">
        <w:rPr>
          <w:rFonts w:cstheme="minorHAnsi"/>
          <w:lang w:val="en-US"/>
        </w:rPr>
        <w:t>s</w:t>
      </w:r>
      <w:r w:rsidR="00083F4B" w:rsidRPr="00344E65">
        <w:rPr>
          <w:rFonts w:cstheme="minorHAnsi"/>
          <w:lang w:val="en-US"/>
        </w:rPr>
        <w:t xml:space="preserve">uffering </w:t>
      </w:r>
      <w:r w:rsidR="00024E38" w:rsidRPr="00623288">
        <w:rPr>
          <w:rFonts w:cstheme="minorHAnsi"/>
          <w:lang w:val="en-US"/>
        </w:rPr>
        <w:t>from</w:t>
      </w:r>
      <w:r w:rsidR="00024E38">
        <w:rPr>
          <w:rFonts w:cstheme="minorHAnsi"/>
          <w:color w:val="00B050"/>
          <w:lang w:val="en-US"/>
        </w:rPr>
        <w:t xml:space="preserve"> </w:t>
      </w:r>
      <w:r w:rsidR="00083F4B" w:rsidRPr="00344E65">
        <w:rPr>
          <w:rFonts w:cstheme="minorHAnsi"/>
          <w:lang w:val="en-US"/>
        </w:rPr>
        <w:t xml:space="preserve">depression. During his staying </w:t>
      </w:r>
      <w:r w:rsidR="00220AE0" w:rsidRPr="00344E65">
        <w:rPr>
          <w:rFonts w:cstheme="minorHAnsi"/>
          <w:lang w:val="en-US"/>
        </w:rPr>
        <w:t xml:space="preserve">there he painted some 150 paintings. The only painting he sold during his </w:t>
      </w:r>
      <w:r w:rsidR="000701F7" w:rsidRPr="00344E65">
        <w:rPr>
          <w:rFonts w:cstheme="minorHAnsi"/>
          <w:lang w:val="en-US"/>
        </w:rPr>
        <w:t>lifetime</w:t>
      </w:r>
      <w:r w:rsidR="00220AE0" w:rsidRPr="00344E65">
        <w:rPr>
          <w:rFonts w:cstheme="minorHAnsi"/>
          <w:lang w:val="en-US"/>
        </w:rPr>
        <w:t xml:space="preserve"> </w:t>
      </w:r>
      <w:r w:rsidR="00DC6A13" w:rsidRPr="00344E65">
        <w:rPr>
          <w:rFonts w:cstheme="minorHAnsi"/>
          <w:lang w:val="en-US"/>
        </w:rPr>
        <w:t xml:space="preserve">was </w:t>
      </w:r>
      <w:r w:rsidR="00083F4B" w:rsidRPr="00344E65">
        <w:rPr>
          <w:rFonts w:cstheme="minorHAnsi"/>
          <w:lang w:val="en-US"/>
        </w:rPr>
        <w:t>“</w:t>
      </w:r>
      <w:r w:rsidR="00220AE0" w:rsidRPr="00344E65">
        <w:rPr>
          <w:rFonts w:cstheme="minorHAnsi"/>
          <w:lang w:val="en-US"/>
        </w:rPr>
        <w:t>The Red Vineyard</w:t>
      </w:r>
      <w:r w:rsidR="00083F4B" w:rsidRPr="00344E65">
        <w:rPr>
          <w:rFonts w:cstheme="minorHAnsi"/>
          <w:lang w:val="en-US"/>
        </w:rPr>
        <w:t>”</w:t>
      </w:r>
      <w:r w:rsidR="00220AE0" w:rsidRPr="00344E65">
        <w:rPr>
          <w:rFonts w:cstheme="minorHAnsi"/>
          <w:lang w:val="en-US"/>
        </w:rPr>
        <w:t>. On July 27 of the same year Van Gogh shot himself in the chest. He died two days later. Theo unable to come to terms with his brothe</w:t>
      </w:r>
      <w:r w:rsidR="00083F4B" w:rsidRPr="00344E65">
        <w:rPr>
          <w:rFonts w:cstheme="minorHAnsi"/>
          <w:lang w:val="en-US"/>
        </w:rPr>
        <w:t xml:space="preserve">r's death died 6 months later. </w:t>
      </w:r>
      <w:r w:rsidR="00220AE0" w:rsidRPr="00344E65">
        <w:rPr>
          <w:rFonts w:cstheme="minorHAnsi"/>
          <w:lang w:val="en-US"/>
        </w:rPr>
        <w:t xml:space="preserve">Vincent’s brother’s wife collected Vincent’s paintings and letters after his death and dedicated herself to getting his work the recognition it deserved. His </w:t>
      </w:r>
      <w:r w:rsidR="00024E38" w:rsidRPr="00623288">
        <w:rPr>
          <w:rFonts w:cstheme="minorHAnsi"/>
          <w:lang w:val="en-US"/>
        </w:rPr>
        <w:t>portrait</w:t>
      </w:r>
      <w:r w:rsidR="00024E38">
        <w:rPr>
          <w:rFonts w:cstheme="minorHAnsi"/>
          <w:color w:val="00B050"/>
          <w:lang w:val="en-US"/>
        </w:rPr>
        <w:t xml:space="preserve"> </w:t>
      </w:r>
      <w:r w:rsidR="00220AE0" w:rsidRPr="00344E65">
        <w:rPr>
          <w:rFonts w:cstheme="minorHAnsi"/>
          <w:lang w:val="en-US"/>
        </w:rPr>
        <w:t xml:space="preserve">of “Doctor </w:t>
      </w:r>
      <w:proofErr w:type="spellStart"/>
      <w:r w:rsidR="00220AE0" w:rsidRPr="00344E65">
        <w:rPr>
          <w:rFonts w:cstheme="minorHAnsi"/>
          <w:lang w:val="en-US"/>
        </w:rPr>
        <w:t>Gachet</w:t>
      </w:r>
      <w:proofErr w:type="spellEnd"/>
      <w:r w:rsidR="00220AE0" w:rsidRPr="00344E65">
        <w:rPr>
          <w:rFonts w:cstheme="minorHAnsi"/>
          <w:lang w:val="en-US"/>
        </w:rPr>
        <w:t>” was sold for $82.5 million at Christie's, thus establishing a new price record.</w:t>
      </w:r>
    </w:p>
    <w:p w:rsidR="00220AE0" w:rsidRPr="00623288" w:rsidRDefault="00CC195D" w:rsidP="00CA5581">
      <w:pPr>
        <w:spacing w:after="0" w:line="240" w:lineRule="auto"/>
        <w:ind w:left="180"/>
        <w:jc w:val="right"/>
        <w:rPr>
          <w:rFonts w:cstheme="minorHAnsi"/>
          <w:lang w:val="en-US"/>
        </w:rPr>
      </w:pPr>
      <w:r>
        <w:rPr>
          <w:rFonts w:cstheme="minorHAnsi"/>
          <w:lang w:val="en-US"/>
        </w:rPr>
        <w:t>(W</w:t>
      </w:r>
      <w:r w:rsidR="00CA5581" w:rsidRPr="00623288">
        <w:rPr>
          <w:rFonts w:cstheme="minorHAnsi"/>
          <w:lang w:val="en-US"/>
        </w:rPr>
        <w:t>ords</w:t>
      </w:r>
      <w:r>
        <w:rPr>
          <w:rFonts w:cstheme="minorHAnsi"/>
          <w:lang w:val="en-US"/>
        </w:rPr>
        <w:t>: 247</w:t>
      </w:r>
      <w:r w:rsidR="00CA5581" w:rsidRPr="00623288">
        <w:rPr>
          <w:rFonts w:cstheme="minorHAnsi"/>
          <w:lang w:val="en-US"/>
        </w:rPr>
        <w:t>)</w:t>
      </w:r>
      <w:r w:rsidR="00220AE0" w:rsidRPr="00623288">
        <w:rPr>
          <w:rFonts w:cstheme="minorHAnsi"/>
          <w:lang w:val="en-US"/>
        </w:rPr>
        <w:t xml:space="preserve">  </w:t>
      </w:r>
    </w:p>
    <w:p w:rsidR="006111D6" w:rsidRDefault="006111D6" w:rsidP="00083F4B">
      <w:pPr>
        <w:spacing w:after="0"/>
        <w:ind w:firstLine="720"/>
        <w:jc w:val="center"/>
        <w:rPr>
          <w:rFonts w:cstheme="minorHAnsi"/>
          <w:sz w:val="24"/>
          <w:szCs w:val="24"/>
          <w:lang w:val="en-US"/>
        </w:rPr>
      </w:pPr>
    </w:p>
    <w:p w:rsidR="00402442" w:rsidRPr="006111D6" w:rsidRDefault="00402442" w:rsidP="006111D6">
      <w:pPr>
        <w:spacing w:after="0"/>
        <w:ind w:firstLine="720"/>
        <w:jc w:val="center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934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5767"/>
        <w:gridCol w:w="990"/>
        <w:gridCol w:w="1170"/>
        <w:gridCol w:w="1530"/>
      </w:tblGrid>
      <w:tr w:rsidR="000A31C7" w:rsidRPr="00083F4B" w:rsidTr="00344E65">
        <w:trPr>
          <w:trHeight w:val="196"/>
        </w:trPr>
        <w:tc>
          <w:tcPr>
            <w:tcW w:w="6244" w:type="dxa"/>
            <w:gridSpan w:val="2"/>
            <w:vMerge w:val="restart"/>
            <w:shd w:val="clear" w:color="auto" w:fill="auto"/>
            <w:vAlign w:val="center"/>
          </w:tcPr>
          <w:p w:rsidR="000A31C7" w:rsidRPr="00083F4B" w:rsidRDefault="000A31C7" w:rsidP="00083F4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</w:pPr>
            <w:r w:rsidRPr="00083F4B">
              <w:rPr>
                <w:rFonts w:ascii="Arial" w:hAnsi="Arial" w:cs="Arial"/>
                <w:b/>
                <w:caps/>
                <w:sz w:val="20"/>
                <w:szCs w:val="20"/>
                <w:lang w:val="en-US"/>
              </w:rPr>
              <w:t>Statements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083F4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F4B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083F4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F4B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083F4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F4B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</w:tr>
      <w:tr w:rsidR="000A31C7" w:rsidRPr="00083F4B" w:rsidTr="00344E65">
        <w:trPr>
          <w:trHeight w:val="529"/>
        </w:trPr>
        <w:tc>
          <w:tcPr>
            <w:tcW w:w="6244" w:type="dxa"/>
            <w:gridSpan w:val="2"/>
            <w:vMerge/>
            <w:shd w:val="clear" w:color="auto" w:fill="auto"/>
          </w:tcPr>
          <w:p w:rsidR="000A31C7" w:rsidRPr="00083F4B" w:rsidRDefault="000A31C7" w:rsidP="00083F4B">
            <w:pPr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A31C7" w:rsidRPr="00083F4B" w:rsidRDefault="000A31C7" w:rsidP="00083F4B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F4B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A31C7" w:rsidRPr="00083F4B" w:rsidRDefault="000A31C7" w:rsidP="00083F4B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F4B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A31C7" w:rsidRPr="00083F4B" w:rsidRDefault="000A31C7" w:rsidP="00083F4B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F4B">
              <w:rPr>
                <w:rFonts w:ascii="Arial" w:hAnsi="Arial" w:cs="Arial"/>
                <w:b/>
                <w:sz w:val="20"/>
                <w:szCs w:val="20"/>
                <w:lang w:val="en-US"/>
              </w:rPr>
              <w:t>NOT MENTIONED</w:t>
            </w:r>
          </w:p>
        </w:tc>
      </w:tr>
      <w:tr w:rsidR="000A31C7" w:rsidRPr="00E92504" w:rsidTr="00E92504">
        <w:trPr>
          <w:trHeight w:val="332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was a low profile child, closed to himself.  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32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had 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>a good relationship with his sister.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32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used bright colours 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>in his paintings.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23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>injured him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>self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 with a </w:t>
            </w:r>
            <w:r w:rsidR="00344E65">
              <w:rPr>
                <w:rFonts w:ascii="Arial" w:hAnsi="Arial" w:cs="Arial"/>
                <w:sz w:val="20"/>
                <w:szCs w:val="20"/>
                <w:lang w:val="en-US"/>
              </w:rPr>
              <w:t>pair of scissors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32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</w:t>
            </w: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was known for his 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>calm character.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23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made </w:t>
            </w:r>
            <w:r w:rsidR="00344E65">
              <w:rPr>
                <w:rFonts w:ascii="Arial" w:hAnsi="Arial" w:cs="Arial"/>
                <w:sz w:val="20"/>
                <w:szCs w:val="20"/>
                <w:lang w:val="en-US"/>
              </w:rPr>
              <w:t>a lot of paintings while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 he was at the asylum.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23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sold 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>most of his paintings at high prices.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32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5D1D4B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an Gogh </w:t>
            </w:r>
            <w:r w:rsidR="00220AE0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died because he was seriously ill.  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32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0A31C7" w:rsidRPr="005D1D4B" w:rsidRDefault="00931C54" w:rsidP="00CC195D">
            <w:pPr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“The Red Vineyard”</w:t>
            </w:r>
            <w:r w:rsidR="005D1D4B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 was Vincent van Gogh’s </w:t>
            </w:r>
            <w:r w:rsidR="00344E65">
              <w:rPr>
                <w:rFonts w:ascii="Arial" w:hAnsi="Arial" w:cs="Arial"/>
                <w:sz w:val="20"/>
                <w:szCs w:val="20"/>
                <w:lang w:val="en-US"/>
              </w:rPr>
              <w:t>first</w:t>
            </w:r>
            <w:r w:rsidR="005D1D4B" w:rsidRPr="005D1D4B">
              <w:rPr>
                <w:rFonts w:ascii="Arial" w:hAnsi="Arial" w:cs="Arial"/>
                <w:sz w:val="20"/>
                <w:szCs w:val="20"/>
                <w:lang w:val="en-US"/>
              </w:rPr>
              <w:t xml:space="preserve"> painting.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A31C7" w:rsidRPr="00E92504" w:rsidTr="00E92504">
        <w:trPr>
          <w:trHeight w:val="323"/>
        </w:trPr>
        <w:tc>
          <w:tcPr>
            <w:tcW w:w="477" w:type="dxa"/>
            <w:shd w:val="clear" w:color="auto" w:fill="auto"/>
            <w:vAlign w:val="center"/>
          </w:tcPr>
          <w:p w:rsidR="000A31C7" w:rsidRPr="00083F4B" w:rsidRDefault="000A31C7" w:rsidP="00931C54">
            <w:pPr>
              <w:pStyle w:val="ListParagraph"/>
              <w:numPr>
                <w:ilvl w:val="0"/>
                <w:numId w:val="7"/>
              </w:numPr>
              <w:spacing w:before="60" w:after="60"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767" w:type="dxa"/>
            <w:shd w:val="clear" w:color="auto" w:fill="auto"/>
            <w:vAlign w:val="center"/>
          </w:tcPr>
          <w:p w:rsidR="00931C54" w:rsidRPr="005D1D4B" w:rsidRDefault="005D1D4B" w:rsidP="00CC195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1D4B">
              <w:rPr>
                <w:rFonts w:ascii="Arial" w:hAnsi="Arial" w:cs="Arial"/>
                <w:sz w:val="20"/>
                <w:szCs w:val="20"/>
                <w:lang w:val="en-US"/>
              </w:rPr>
              <w:t>Vincent v</w:t>
            </w:r>
            <w:r w:rsidR="00931C54" w:rsidRPr="005D1D4B">
              <w:rPr>
                <w:rFonts w:ascii="Arial" w:hAnsi="Arial" w:cs="Arial"/>
                <w:sz w:val="20"/>
                <w:szCs w:val="20"/>
                <w:lang w:val="en-US"/>
              </w:rPr>
              <w:t>an Gogh’s brother collected his letters after his death.</w:t>
            </w:r>
          </w:p>
        </w:tc>
        <w:tc>
          <w:tcPr>
            <w:tcW w:w="99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:rsidR="000A31C7" w:rsidRPr="00083F4B" w:rsidRDefault="000A31C7" w:rsidP="00931C54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4B0CF3" w:rsidRDefault="004B0CF3" w:rsidP="00931C54">
      <w:pPr>
        <w:spacing w:after="40"/>
        <w:rPr>
          <w:lang w:val="en-US"/>
        </w:rPr>
      </w:pPr>
    </w:p>
    <w:p w:rsidR="00220AE0" w:rsidRPr="00EB1AA8" w:rsidRDefault="00220AE0" w:rsidP="00220AE0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4B0CF3" w:rsidRDefault="004B0CF3" w:rsidP="004429A9">
      <w:pPr>
        <w:spacing w:after="40" w:line="240" w:lineRule="auto"/>
        <w:rPr>
          <w:lang w:val="en-US"/>
        </w:rPr>
      </w:pPr>
    </w:p>
    <w:p w:rsidR="007214E9" w:rsidRDefault="007214E9" w:rsidP="004429A9">
      <w:pPr>
        <w:spacing w:after="40" w:line="240" w:lineRule="auto"/>
        <w:rPr>
          <w:lang w:val="en-US"/>
        </w:rPr>
      </w:pPr>
    </w:p>
    <w:p w:rsidR="007214E9" w:rsidRDefault="007214E9" w:rsidP="004429A9">
      <w:pPr>
        <w:spacing w:after="40" w:line="240" w:lineRule="auto"/>
        <w:rPr>
          <w:lang w:val="en-US"/>
        </w:rPr>
      </w:pPr>
    </w:p>
    <w:p w:rsidR="007214E9" w:rsidRDefault="007214E9" w:rsidP="004429A9">
      <w:pPr>
        <w:spacing w:after="40" w:line="240" w:lineRule="auto"/>
        <w:rPr>
          <w:lang w:val="en-US"/>
        </w:rPr>
      </w:pPr>
    </w:p>
    <w:p w:rsidR="00CC195D" w:rsidRDefault="00CC195D" w:rsidP="004429A9">
      <w:pPr>
        <w:spacing w:after="40" w:line="240" w:lineRule="auto"/>
        <w:rPr>
          <w:lang w:val="en-US"/>
        </w:rPr>
      </w:pPr>
    </w:p>
    <w:p w:rsidR="007214E9" w:rsidRDefault="007214E9" w:rsidP="004429A9">
      <w:pPr>
        <w:spacing w:after="40" w:line="240" w:lineRule="auto"/>
        <w:rPr>
          <w:lang w:val="en-US"/>
        </w:rPr>
      </w:pPr>
    </w:p>
    <w:p w:rsidR="006111D6" w:rsidRDefault="006111D6" w:rsidP="004429A9">
      <w:pPr>
        <w:spacing w:after="80" w:line="240" w:lineRule="auto"/>
        <w:rPr>
          <w:rFonts w:cstheme="minorHAnsi"/>
          <w:lang w:val="en-US"/>
        </w:rPr>
      </w:pPr>
    </w:p>
    <w:p w:rsidR="00895381" w:rsidRPr="00895381" w:rsidRDefault="00895381" w:rsidP="00895381">
      <w:pPr>
        <w:ind w:left="-270"/>
        <w:jc w:val="center"/>
        <w:rPr>
          <w:rFonts w:ascii="Arial" w:hAnsi="Arial" w:cs="Arial"/>
          <w:b/>
          <w:lang w:val="en-US"/>
        </w:rPr>
      </w:pPr>
      <w:r w:rsidRPr="002E7519">
        <w:rPr>
          <w:rFonts w:ascii="Arial" w:hAnsi="Arial" w:cs="Arial"/>
          <w:b/>
        </w:rPr>
        <w:lastRenderedPageBreak/>
        <w:t>ΘΕΜΑ</w:t>
      </w:r>
      <w:r w:rsidRPr="00895381">
        <w:rPr>
          <w:rFonts w:ascii="Arial" w:hAnsi="Arial" w:cs="Arial"/>
          <w:b/>
          <w:lang w:val="en-US"/>
        </w:rPr>
        <w:t xml:space="preserve"> 2</w:t>
      </w:r>
      <w:r w:rsidRPr="002E7519">
        <w:rPr>
          <w:rFonts w:ascii="Arial" w:hAnsi="Arial" w:cs="Arial"/>
          <w:b/>
          <w:vertAlign w:val="superscript"/>
        </w:rPr>
        <w:t>α</w:t>
      </w:r>
      <w:r w:rsidRPr="00895381">
        <w:rPr>
          <w:rFonts w:ascii="Arial" w:hAnsi="Arial" w:cs="Arial"/>
          <w:b/>
          <w:lang w:val="en-US"/>
        </w:rPr>
        <w:t xml:space="preserve">. </w:t>
      </w:r>
      <w:r w:rsidRPr="002E7519">
        <w:rPr>
          <w:rFonts w:ascii="Arial" w:hAnsi="Arial" w:cs="Arial"/>
          <w:b/>
        </w:rPr>
        <w:t>ΛΕΞΙΚΟΓΡΑΜΜΑΤΙΚΗ</w:t>
      </w:r>
    </w:p>
    <w:p w:rsidR="00895381" w:rsidRPr="005D1D4B" w:rsidRDefault="00895381" w:rsidP="00E92504">
      <w:pPr>
        <w:spacing w:after="120"/>
        <w:ind w:left="-270" w:right="-255"/>
        <w:jc w:val="both"/>
        <w:rPr>
          <w:rFonts w:ascii="Arial" w:hAnsi="Arial" w:cs="Arial"/>
          <w:b/>
          <w:sz w:val="20"/>
          <w:szCs w:val="20"/>
        </w:rPr>
      </w:pPr>
      <w:r w:rsidRPr="005D1D4B">
        <w:rPr>
          <w:rFonts w:ascii="Arial" w:hAnsi="Arial" w:cs="Arial"/>
          <w:b/>
          <w:sz w:val="20"/>
          <w:szCs w:val="20"/>
          <w:lang w:val="en-US"/>
        </w:rPr>
        <w:t xml:space="preserve">Fill each gap in sentences 11-20 with the correct option from the box below (A-J). </w:t>
      </w:r>
      <w:r w:rsidRPr="005D1D4B">
        <w:rPr>
          <w:rFonts w:ascii="Arial" w:hAnsi="Arial" w:cs="Arial"/>
          <w:b/>
          <w:sz w:val="20"/>
          <w:szCs w:val="20"/>
        </w:rPr>
        <w:t xml:space="preserve">Use each option only once. </w:t>
      </w:r>
    </w:p>
    <w:tbl>
      <w:tblPr>
        <w:tblW w:w="1036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653"/>
        <w:gridCol w:w="487"/>
        <w:gridCol w:w="1806"/>
        <w:gridCol w:w="464"/>
        <w:gridCol w:w="1380"/>
        <w:gridCol w:w="505"/>
        <w:gridCol w:w="1608"/>
        <w:gridCol w:w="470"/>
        <w:gridCol w:w="1576"/>
      </w:tblGrid>
      <w:tr w:rsidR="00895381" w:rsidRPr="00717764" w:rsidTr="00E92504">
        <w:trPr>
          <w:trHeight w:val="382"/>
        </w:trPr>
        <w:tc>
          <w:tcPr>
            <w:tcW w:w="415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</w:rPr>
            </w:pPr>
            <w:r w:rsidRPr="00717764">
              <w:rPr>
                <w:rFonts w:eastAsia="Times New Roman" w:cstheme="minorHAnsi"/>
                <w:b/>
              </w:rPr>
              <w:t>A.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895381" w:rsidRPr="009118A1" w:rsidRDefault="00904EA0" w:rsidP="00E9250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nervous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17764">
              <w:rPr>
                <w:rFonts w:eastAsia="Times New Roman" w:cstheme="minorHAnsi"/>
                <w:b/>
              </w:rPr>
              <w:t xml:space="preserve">B.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95381" w:rsidRPr="009118A1" w:rsidRDefault="00904EA0" w:rsidP="00E92504">
            <w:pPr>
              <w:spacing w:after="0" w:line="240" w:lineRule="auto"/>
              <w:rPr>
                <w:rFonts w:eastAsia="Times New Roman" w:cstheme="minorHAnsi"/>
              </w:rPr>
            </w:pPr>
            <w:r w:rsidRPr="009118A1">
              <w:rPr>
                <w:rFonts w:cstheme="minorHAnsi"/>
                <w:lang w:val="en-US"/>
              </w:rPr>
              <w:t>self-confidence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17764">
              <w:rPr>
                <w:rFonts w:eastAsia="Times New Roman" w:cstheme="minorHAnsi"/>
                <w:b/>
              </w:rPr>
              <w:t>C.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95381" w:rsidRPr="009118A1" w:rsidRDefault="003341FF" w:rsidP="00E9250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lifetime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17764">
              <w:rPr>
                <w:rFonts w:eastAsia="Times New Roman" w:cstheme="minorHAnsi"/>
                <w:b/>
              </w:rPr>
              <w:t xml:space="preserve">D.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95381" w:rsidRPr="009118A1" w:rsidRDefault="00904EA0" w:rsidP="00E9250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serious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  <w:lang w:val="en-US"/>
              </w:rPr>
            </w:pPr>
            <w:r w:rsidRPr="00717764">
              <w:rPr>
                <w:rFonts w:eastAsia="Times New Roman" w:cstheme="minorHAnsi"/>
                <w:b/>
                <w:lang w:val="en-US"/>
              </w:rPr>
              <w:t>E.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95381" w:rsidRPr="009118A1" w:rsidRDefault="002B6E4F" w:rsidP="00E9250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record</w:t>
            </w:r>
          </w:p>
        </w:tc>
      </w:tr>
      <w:tr w:rsidR="00895381" w:rsidRPr="00717764" w:rsidTr="00E92504">
        <w:trPr>
          <w:trHeight w:val="318"/>
        </w:trPr>
        <w:tc>
          <w:tcPr>
            <w:tcW w:w="415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17764">
              <w:rPr>
                <w:rFonts w:eastAsia="Times New Roman" w:cstheme="minorHAnsi"/>
                <w:b/>
                <w:lang w:val="en-US"/>
              </w:rPr>
              <w:t>F</w:t>
            </w:r>
            <w:r w:rsidRPr="00717764">
              <w:rPr>
                <w:rFonts w:eastAsia="Times New Roman" w:cstheme="minorHAnsi"/>
                <w:b/>
              </w:rP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895381" w:rsidRPr="009118A1" w:rsidRDefault="003341FF" w:rsidP="00E9250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depression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17764">
              <w:rPr>
                <w:rFonts w:eastAsia="Times New Roman" w:cstheme="minorHAnsi"/>
                <w:b/>
                <w:lang w:val="en-US"/>
              </w:rPr>
              <w:t>G</w:t>
            </w:r>
            <w:r w:rsidRPr="00717764">
              <w:rPr>
                <w:rFonts w:eastAsia="Times New Roman" w:cstheme="minorHAnsi"/>
                <w:b/>
              </w:rPr>
              <w:t>.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95381" w:rsidRPr="009118A1" w:rsidRDefault="00904EA0" w:rsidP="00E9250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subject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17764">
              <w:rPr>
                <w:rFonts w:eastAsia="Times New Roman" w:cstheme="minorHAnsi"/>
                <w:b/>
                <w:lang w:val="en-US"/>
              </w:rPr>
              <w:t>H</w:t>
            </w:r>
            <w:r w:rsidRPr="00717764">
              <w:rPr>
                <w:rFonts w:eastAsia="Times New Roman" w:cstheme="minorHAnsi"/>
                <w:b/>
              </w:rPr>
              <w:t>.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895381" w:rsidRPr="009118A1" w:rsidRDefault="003341FF" w:rsidP="00E9250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emotional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717764">
              <w:rPr>
                <w:rFonts w:eastAsia="Times New Roman" w:cstheme="minorHAnsi"/>
                <w:b/>
                <w:lang w:val="en-US"/>
              </w:rPr>
              <w:t>I</w:t>
            </w:r>
            <w:r w:rsidRPr="00717764">
              <w:rPr>
                <w:rFonts w:eastAsia="Times New Roman" w:cstheme="minorHAnsi"/>
                <w:b/>
              </w:rPr>
              <w:t>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95381" w:rsidRPr="009118A1" w:rsidRDefault="002B6E4F" w:rsidP="00E92504">
            <w:pPr>
              <w:spacing w:after="0" w:line="240" w:lineRule="auto"/>
              <w:rPr>
                <w:rFonts w:eastAsia="Times New Roman" w:cstheme="minorHAnsi"/>
              </w:rPr>
            </w:pPr>
            <w:r w:rsidRPr="009118A1">
              <w:rPr>
                <w:rFonts w:cstheme="minorHAnsi"/>
                <w:lang w:val="en-US"/>
              </w:rPr>
              <w:t>atmosphere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895381" w:rsidRPr="00717764" w:rsidRDefault="00895381" w:rsidP="00E92504">
            <w:pPr>
              <w:spacing w:after="0" w:line="240" w:lineRule="auto"/>
              <w:rPr>
                <w:rFonts w:cstheme="minorHAnsi"/>
                <w:b/>
                <w:color w:val="000000"/>
                <w:lang w:val="en-US"/>
              </w:rPr>
            </w:pPr>
            <w:r w:rsidRPr="00717764">
              <w:rPr>
                <w:rFonts w:cstheme="minorHAnsi"/>
                <w:b/>
                <w:color w:val="000000"/>
                <w:lang w:val="en-US"/>
              </w:rPr>
              <w:t>J.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95381" w:rsidRPr="009118A1" w:rsidRDefault="002B6E4F" w:rsidP="00E92504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9118A1">
              <w:rPr>
                <w:rFonts w:cstheme="minorHAnsi"/>
                <w:lang w:val="en-US"/>
              </w:rPr>
              <w:t>response</w:t>
            </w:r>
          </w:p>
        </w:tc>
      </w:tr>
    </w:tbl>
    <w:p w:rsidR="00895381" w:rsidRPr="00717764" w:rsidRDefault="00895381" w:rsidP="00895381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10356" w:type="dxa"/>
        <w:tblInd w:w="-162" w:type="dxa"/>
        <w:tblLook w:val="04A0" w:firstRow="1" w:lastRow="0" w:firstColumn="1" w:lastColumn="0" w:noHBand="0" w:noVBand="1"/>
      </w:tblPr>
      <w:tblGrid>
        <w:gridCol w:w="573"/>
        <w:gridCol w:w="9783"/>
      </w:tblGrid>
      <w:tr w:rsidR="006111D6" w:rsidRPr="00E92504" w:rsidTr="00E92504">
        <w:trPr>
          <w:trHeight w:val="557"/>
        </w:trPr>
        <w:tc>
          <w:tcPr>
            <w:tcW w:w="573" w:type="dxa"/>
            <w:shd w:val="clear" w:color="auto" w:fill="auto"/>
            <w:vAlign w:val="center"/>
          </w:tcPr>
          <w:p w:rsidR="006111D6" w:rsidRPr="00AB2D80" w:rsidRDefault="00AB2D80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11</w:t>
            </w:r>
            <w:r w:rsidR="00304A9E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6111D6" w:rsidRPr="00E03579" w:rsidRDefault="00CF0733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My mother </w:t>
            </w:r>
            <w:r w:rsidR="00623288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>is</w:t>
            </w: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 very </w:t>
            </w:r>
            <w:r w:rsidR="002B6E4F"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___________and couldn’t stop crying during my brother’s wedding ceremony.</w:t>
            </w:r>
          </w:p>
        </w:tc>
      </w:tr>
      <w:tr w:rsidR="006111D6" w:rsidRPr="00E92504" w:rsidTr="00E92504">
        <w:trPr>
          <w:trHeight w:val="578"/>
        </w:trPr>
        <w:tc>
          <w:tcPr>
            <w:tcW w:w="573" w:type="dxa"/>
            <w:shd w:val="clear" w:color="auto" w:fill="auto"/>
            <w:vAlign w:val="center"/>
          </w:tcPr>
          <w:p w:rsidR="006111D6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6111D6" w:rsidRPr="00E03579" w:rsidRDefault="00E03579" w:rsidP="00E9250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There is a very relaxed </w:t>
            </w:r>
            <w:r w:rsidR="00904EA0"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</w:t>
            </w:r>
            <w:r w:rsidR="00904EA0"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>in our office; we all work together as a team so we never get anxious.</w:t>
            </w:r>
          </w:p>
        </w:tc>
      </w:tr>
      <w:tr w:rsidR="006111D6" w:rsidRPr="00E92504" w:rsidTr="00E92504">
        <w:trPr>
          <w:trHeight w:val="557"/>
        </w:trPr>
        <w:tc>
          <w:tcPr>
            <w:tcW w:w="573" w:type="dxa"/>
            <w:shd w:val="clear" w:color="auto" w:fill="auto"/>
            <w:vAlign w:val="center"/>
          </w:tcPr>
          <w:p w:rsidR="006111D6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13.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6111D6" w:rsidRPr="00E03579" w:rsidRDefault="002B41EC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He always feels very 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___________ before an exam because he doesn’t want to fail.</w:t>
            </w:r>
          </w:p>
        </w:tc>
      </w:tr>
      <w:tr w:rsidR="007214E9" w:rsidRPr="00E92504" w:rsidTr="00E92504">
        <w:trPr>
          <w:trHeight w:val="578"/>
        </w:trPr>
        <w:tc>
          <w:tcPr>
            <w:tcW w:w="573" w:type="dxa"/>
            <w:shd w:val="clear" w:color="auto" w:fill="auto"/>
            <w:vAlign w:val="center"/>
          </w:tcPr>
          <w:p w:rsidR="007214E9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14.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7214E9" w:rsidRPr="00E03579" w:rsidRDefault="002B6E4F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3341FF" w:rsidRPr="00E03579">
              <w:rPr>
                <w:rFonts w:ascii="Arial" w:hAnsi="Arial" w:cs="Arial"/>
                <w:sz w:val="20"/>
                <w:szCs w:val="20"/>
                <w:lang w:val="en-US"/>
              </w:rPr>
              <w:t xml:space="preserve">eople 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who</w:t>
            </w:r>
            <w:r w:rsidR="00E92504">
              <w:rPr>
                <w:rFonts w:ascii="Arial" w:hAnsi="Arial" w:cs="Arial"/>
                <w:sz w:val="20"/>
                <w:szCs w:val="20"/>
                <w:lang w:val="en-US"/>
              </w:rPr>
              <w:t xml:space="preserve"> suffer from ____________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feel very unhappy and need to get professional help.</w:t>
            </w:r>
          </w:p>
        </w:tc>
      </w:tr>
      <w:tr w:rsidR="007214E9" w:rsidRPr="00E92504" w:rsidTr="00E92504">
        <w:trPr>
          <w:trHeight w:val="557"/>
        </w:trPr>
        <w:tc>
          <w:tcPr>
            <w:tcW w:w="573" w:type="dxa"/>
            <w:shd w:val="clear" w:color="auto" w:fill="auto"/>
            <w:vAlign w:val="center"/>
          </w:tcPr>
          <w:p w:rsidR="007214E9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7214E9" w:rsidRPr="00E03579" w:rsidRDefault="002B41EC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SG"/>
              </w:rPr>
              <w:t xml:space="preserve">I still </w:t>
            </w:r>
            <w:r w:rsidR="00E03579" w:rsidRPr="00E03579">
              <w:rPr>
                <w:rStyle w:val="entry"/>
                <w:rFonts w:ascii="Arial" w:hAnsi="Arial" w:cs="Arial"/>
                <w:sz w:val="20"/>
                <w:szCs w:val="20"/>
                <w:lang w:val="en-SG"/>
              </w:rPr>
              <w:t>have not</w:t>
            </w: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SG"/>
              </w:rPr>
              <w:t xml:space="preserve"> received a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___________to my e-mail</w:t>
            </w: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SG"/>
              </w:rPr>
              <w:t xml:space="preserve"> complaining about the hotel room.</w:t>
            </w:r>
          </w:p>
        </w:tc>
      </w:tr>
      <w:tr w:rsidR="007214E9" w:rsidRPr="00E92504" w:rsidTr="00E92504">
        <w:trPr>
          <w:trHeight w:val="578"/>
        </w:trPr>
        <w:tc>
          <w:tcPr>
            <w:tcW w:w="573" w:type="dxa"/>
            <w:shd w:val="clear" w:color="auto" w:fill="auto"/>
            <w:vAlign w:val="center"/>
          </w:tcPr>
          <w:p w:rsidR="007214E9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16.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7214E9" w:rsidRPr="00E03579" w:rsidRDefault="002B41EC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I remember her as a very 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___________ child; she never laughed at our jokes!</w:t>
            </w:r>
          </w:p>
        </w:tc>
      </w:tr>
      <w:tr w:rsidR="007214E9" w:rsidRPr="00E92504" w:rsidTr="00E92504">
        <w:trPr>
          <w:trHeight w:val="578"/>
        </w:trPr>
        <w:tc>
          <w:tcPr>
            <w:tcW w:w="573" w:type="dxa"/>
            <w:shd w:val="clear" w:color="auto" w:fill="auto"/>
            <w:vAlign w:val="center"/>
          </w:tcPr>
          <w:p w:rsidR="007214E9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17.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7214E9" w:rsidRPr="00E03579" w:rsidRDefault="002B41EC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He holds the world 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___________ for 100 metres; it’s very difficult for other athletes to break it.</w:t>
            </w:r>
          </w:p>
        </w:tc>
      </w:tr>
      <w:tr w:rsidR="007214E9" w:rsidRPr="00E92504" w:rsidTr="00E92504">
        <w:trPr>
          <w:trHeight w:val="557"/>
        </w:trPr>
        <w:tc>
          <w:tcPr>
            <w:tcW w:w="573" w:type="dxa"/>
            <w:shd w:val="clear" w:color="auto" w:fill="auto"/>
            <w:vAlign w:val="center"/>
          </w:tcPr>
          <w:p w:rsidR="007214E9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18.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7214E9" w:rsidRPr="00E03579" w:rsidRDefault="002B41EC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She has made a series of documentaries on the 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___________of family relationships.</w:t>
            </w:r>
          </w:p>
        </w:tc>
      </w:tr>
      <w:tr w:rsidR="007214E9" w:rsidRPr="00E92504" w:rsidTr="00E92504">
        <w:trPr>
          <w:trHeight w:val="578"/>
        </w:trPr>
        <w:tc>
          <w:tcPr>
            <w:tcW w:w="573" w:type="dxa"/>
            <w:shd w:val="clear" w:color="auto" w:fill="auto"/>
            <w:vAlign w:val="center"/>
          </w:tcPr>
          <w:p w:rsidR="007214E9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19.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7214E9" w:rsidRPr="00E03579" w:rsidRDefault="002B41EC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 xml:space="preserve">During his ___________ </w:t>
            </w:r>
            <w:r w:rsidR="003341FF" w:rsidRPr="00E03579">
              <w:rPr>
                <w:rFonts w:ascii="Arial" w:hAnsi="Arial" w:cs="Arial"/>
                <w:sz w:val="20"/>
                <w:szCs w:val="20"/>
                <w:lang w:val="en-US"/>
              </w:rPr>
              <w:t>he wrote more than 200 poems.</w:t>
            </w:r>
          </w:p>
        </w:tc>
      </w:tr>
      <w:tr w:rsidR="007214E9" w:rsidRPr="00E92504" w:rsidTr="00E92504">
        <w:trPr>
          <w:trHeight w:val="645"/>
        </w:trPr>
        <w:tc>
          <w:tcPr>
            <w:tcW w:w="573" w:type="dxa"/>
            <w:shd w:val="clear" w:color="auto" w:fill="auto"/>
            <w:vAlign w:val="center"/>
          </w:tcPr>
          <w:p w:rsidR="007214E9" w:rsidRPr="00AB2D80" w:rsidRDefault="00304A9E" w:rsidP="00E92504">
            <w:pPr>
              <w:spacing w:line="360" w:lineRule="auto"/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20.</w:t>
            </w:r>
          </w:p>
        </w:tc>
        <w:tc>
          <w:tcPr>
            <w:tcW w:w="9783" w:type="dxa"/>
            <w:shd w:val="clear" w:color="auto" w:fill="auto"/>
            <w:vAlign w:val="center"/>
          </w:tcPr>
          <w:p w:rsidR="007214E9" w:rsidRPr="00E03579" w:rsidRDefault="00E03579" w:rsidP="00E925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SG"/>
              </w:rPr>
            </w:pPr>
            <w:r w:rsidRPr="00E03579">
              <w:rPr>
                <w:rStyle w:val="entry"/>
                <w:rFonts w:ascii="Arial" w:hAnsi="Arial" w:cs="Arial"/>
                <w:sz w:val="20"/>
                <w:szCs w:val="20"/>
                <w:lang w:val="en-US"/>
              </w:rPr>
              <w:t xml:space="preserve">You need to believe in yourself and have a lot of </w:t>
            </w:r>
            <w:r w:rsidRPr="00E03579">
              <w:rPr>
                <w:rFonts w:ascii="Arial" w:hAnsi="Arial" w:cs="Arial"/>
                <w:sz w:val="20"/>
                <w:szCs w:val="20"/>
                <w:lang w:val="en-US"/>
              </w:rPr>
              <w:t>___________ in order to talk in front of many people.</w:t>
            </w:r>
          </w:p>
        </w:tc>
      </w:tr>
    </w:tbl>
    <w:p w:rsidR="006111D6" w:rsidRDefault="006111D6" w:rsidP="004429A9">
      <w:pPr>
        <w:spacing w:after="80" w:line="240" w:lineRule="auto"/>
        <w:rPr>
          <w:b/>
          <w:lang w:val="en-US"/>
        </w:rPr>
      </w:pPr>
    </w:p>
    <w:p w:rsidR="003341FF" w:rsidRDefault="003341FF" w:rsidP="004429A9">
      <w:pPr>
        <w:spacing w:after="80" w:line="240" w:lineRule="auto"/>
        <w:rPr>
          <w:b/>
          <w:lang w:val="en-US"/>
        </w:rPr>
      </w:pPr>
    </w:p>
    <w:p w:rsidR="003341FF" w:rsidRDefault="003341FF" w:rsidP="003341FF">
      <w:pPr>
        <w:rPr>
          <w:lang w:val="en-US"/>
        </w:rPr>
      </w:pPr>
      <w:r>
        <w:rPr>
          <w:lang w:val="en-US"/>
        </w:rPr>
        <w:tab/>
      </w:r>
    </w:p>
    <w:p w:rsidR="003341FF" w:rsidRDefault="003341FF" w:rsidP="003341F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41FF" w:rsidRDefault="003341FF" w:rsidP="003341F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41FF" w:rsidRDefault="003341FF" w:rsidP="003341F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3341FF" w:rsidRPr="004429A9" w:rsidRDefault="003341FF" w:rsidP="004429A9">
      <w:pPr>
        <w:spacing w:after="80" w:line="240" w:lineRule="auto"/>
        <w:rPr>
          <w:rFonts w:cstheme="minorHAnsi"/>
          <w:lang w:val="en-US"/>
        </w:rPr>
      </w:pPr>
    </w:p>
    <w:sectPr w:rsidR="003341FF" w:rsidRPr="004429A9" w:rsidSect="002B6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286" w:bottom="851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CA" w:rsidRDefault="00F71BCA" w:rsidP="002D5618">
      <w:pPr>
        <w:spacing w:after="0" w:line="240" w:lineRule="auto"/>
      </w:pPr>
      <w:r>
        <w:separator/>
      </w:r>
    </w:p>
  </w:endnote>
  <w:endnote w:type="continuationSeparator" w:id="0">
    <w:p w:rsidR="00F71BCA" w:rsidRDefault="00F71BCA" w:rsidP="002D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18" w:rsidRDefault="002D56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18" w:rsidRDefault="002D56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18" w:rsidRDefault="002D5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CA" w:rsidRDefault="00F71BCA" w:rsidP="002D5618">
      <w:pPr>
        <w:spacing w:after="0" w:line="240" w:lineRule="auto"/>
      </w:pPr>
      <w:r>
        <w:separator/>
      </w:r>
    </w:p>
  </w:footnote>
  <w:footnote w:type="continuationSeparator" w:id="0">
    <w:p w:rsidR="00F71BCA" w:rsidRDefault="00F71BCA" w:rsidP="002D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18" w:rsidRDefault="002D56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18" w:rsidRDefault="002D56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618" w:rsidRDefault="002D56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038A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911FE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E1D59"/>
    <w:multiLevelType w:val="hybridMultilevel"/>
    <w:tmpl w:val="4EF09C26"/>
    <w:lvl w:ilvl="0" w:tplc="9B7C7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A6192"/>
    <w:multiLevelType w:val="hybridMultilevel"/>
    <w:tmpl w:val="B328B9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6014F"/>
    <w:multiLevelType w:val="hybridMultilevel"/>
    <w:tmpl w:val="E55A73F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E457A"/>
    <w:multiLevelType w:val="hybridMultilevel"/>
    <w:tmpl w:val="8996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11552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0645D"/>
    <w:multiLevelType w:val="hybridMultilevel"/>
    <w:tmpl w:val="329851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0"/>
    <w:rsid w:val="00024E38"/>
    <w:rsid w:val="000701F7"/>
    <w:rsid w:val="00083F4B"/>
    <w:rsid w:val="000A31C7"/>
    <w:rsid w:val="001F15A6"/>
    <w:rsid w:val="00220AE0"/>
    <w:rsid w:val="00240349"/>
    <w:rsid w:val="002B41EC"/>
    <w:rsid w:val="002B6E4F"/>
    <w:rsid w:val="002D5618"/>
    <w:rsid w:val="00301DD5"/>
    <w:rsid w:val="00304A9E"/>
    <w:rsid w:val="003341FF"/>
    <w:rsid w:val="00344E65"/>
    <w:rsid w:val="003B779A"/>
    <w:rsid w:val="00402442"/>
    <w:rsid w:val="004429A9"/>
    <w:rsid w:val="00442A5E"/>
    <w:rsid w:val="004466AD"/>
    <w:rsid w:val="004760F1"/>
    <w:rsid w:val="004B0CF3"/>
    <w:rsid w:val="004C1203"/>
    <w:rsid w:val="004E14F6"/>
    <w:rsid w:val="00526BE6"/>
    <w:rsid w:val="00532816"/>
    <w:rsid w:val="00556FF0"/>
    <w:rsid w:val="005A1CC7"/>
    <w:rsid w:val="005D1D4B"/>
    <w:rsid w:val="005E02B1"/>
    <w:rsid w:val="006111D6"/>
    <w:rsid w:val="00623288"/>
    <w:rsid w:val="00631FF8"/>
    <w:rsid w:val="00634E57"/>
    <w:rsid w:val="006B27E3"/>
    <w:rsid w:val="006D72B2"/>
    <w:rsid w:val="006E6792"/>
    <w:rsid w:val="00701DB0"/>
    <w:rsid w:val="00717764"/>
    <w:rsid w:val="007214E9"/>
    <w:rsid w:val="00727075"/>
    <w:rsid w:val="00765A54"/>
    <w:rsid w:val="007710A0"/>
    <w:rsid w:val="0078298F"/>
    <w:rsid w:val="00786DF3"/>
    <w:rsid w:val="00795E37"/>
    <w:rsid w:val="007B1198"/>
    <w:rsid w:val="007D4BB0"/>
    <w:rsid w:val="00852844"/>
    <w:rsid w:val="00874EFD"/>
    <w:rsid w:val="00895381"/>
    <w:rsid w:val="00904EA0"/>
    <w:rsid w:val="009118A1"/>
    <w:rsid w:val="00931C54"/>
    <w:rsid w:val="00964E38"/>
    <w:rsid w:val="009C6188"/>
    <w:rsid w:val="009D7157"/>
    <w:rsid w:val="00A92EDB"/>
    <w:rsid w:val="00AB2D80"/>
    <w:rsid w:val="00AC0BFE"/>
    <w:rsid w:val="00B81F95"/>
    <w:rsid w:val="00BC6FD9"/>
    <w:rsid w:val="00BE7047"/>
    <w:rsid w:val="00C94B29"/>
    <w:rsid w:val="00CA5581"/>
    <w:rsid w:val="00CC195D"/>
    <w:rsid w:val="00CF0733"/>
    <w:rsid w:val="00CF722F"/>
    <w:rsid w:val="00D012D3"/>
    <w:rsid w:val="00D108F7"/>
    <w:rsid w:val="00D73DCE"/>
    <w:rsid w:val="00DC6A13"/>
    <w:rsid w:val="00E03579"/>
    <w:rsid w:val="00E54FA6"/>
    <w:rsid w:val="00E75992"/>
    <w:rsid w:val="00E83224"/>
    <w:rsid w:val="00E92504"/>
    <w:rsid w:val="00F11BE4"/>
    <w:rsid w:val="00F47DDA"/>
    <w:rsid w:val="00F7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DF3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0A31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D6"/>
    <w:rPr>
      <w:rFonts w:ascii="Tahoma" w:hAnsi="Tahoma" w:cs="Tahoma"/>
      <w:sz w:val="16"/>
      <w:szCs w:val="16"/>
    </w:rPr>
  </w:style>
  <w:style w:type="character" w:customStyle="1" w:styleId="eg">
    <w:name w:val="eg"/>
    <w:basedOn w:val="DefaultParagraphFont"/>
    <w:rsid w:val="006111D6"/>
  </w:style>
  <w:style w:type="character" w:customStyle="1" w:styleId="example">
    <w:name w:val="example"/>
    <w:basedOn w:val="DefaultParagraphFont"/>
    <w:rsid w:val="006111D6"/>
  </w:style>
  <w:style w:type="character" w:customStyle="1" w:styleId="entry">
    <w:name w:val="entry"/>
    <w:basedOn w:val="DefaultParagraphFont"/>
    <w:rsid w:val="00CF0733"/>
  </w:style>
  <w:style w:type="character" w:styleId="Hyperlink">
    <w:name w:val="Hyperlink"/>
    <w:basedOn w:val="DefaultParagraphFont"/>
    <w:uiPriority w:val="99"/>
    <w:semiHidden/>
    <w:unhideWhenUsed/>
    <w:rsid w:val="00CF0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618"/>
  </w:style>
  <w:style w:type="paragraph" w:styleId="Footer">
    <w:name w:val="footer"/>
    <w:basedOn w:val="Normal"/>
    <w:link w:val="FooterChar"/>
    <w:uiPriority w:val="99"/>
    <w:unhideWhenUsed/>
    <w:rsid w:val="002D5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DF3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0A31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D6"/>
    <w:rPr>
      <w:rFonts w:ascii="Tahoma" w:hAnsi="Tahoma" w:cs="Tahoma"/>
      <w:sz w:val="16"/>
      <w:szCs w:val="16"/>
    </w:rPr>
  </w:style>
  <w:style w:type="character" w:customStyle="1" w:styleId="eg">
    <w:name w:val="eg"/>
    <w:basedOn w:val="DefaultParagraphFont"/>
    <w:rsid w:val="006111D6"/>
  </w:style>
  <w:style w:type="character" w:customStyle="1" w:styleId="example">
    <w:name w:val="example"/>
    <w:basedOn w:val="DefaultParagraphFont"/>
    <w:rsid w:val="006111D6"/>
  </w:style>
  <w:style w:type="character" w:customStyle="1" w:styleId="entry">
    <w:name w:val="entry"/>
    <w:basedOn w:val="DefaultParagraphFont"/>
    <w:rsid w:val="00CF0733"/>
  </w:style>
  <w:style w:type="character" w:styleId="Hyperlink">
    <w:name w:val="Hyperlink"/>
    <w:basedOn w:val="DefaultParagraphFont"/>
    <w:uiPriority w:val="99"/>
    <w:semiHidden/>
    <w:unhideWhenUsed/>
    <w:rsid w:val="00CF07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618"/>
  </w:style>
  <w:style w:type="paragraph" w:styleId="Footer">
    <w:name w:val="footer"/>
    <w:basedOn w:val="Normal"/>
    <w:link w:val="FooterChar"/>
    <w:uiPriority w:val="99"/>
    <w:unhideWhenUsed/>
    <w:rsid w:val="002D56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2022-03-29T06:46:00Z</dcterms:created>
  <dcterms:modified xsi:type="dcterms:W3CDTF">2022-03-29T06:47:00Z</dcterms:modified>
</cp:coreProperties>
</file>