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C0" w:rsidRDefault="00B00CC0" w:rsidP="00B00CC0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ΟΝΟΜΑΤΕΠΩΝΥΜΟ   ………………………………………………………………</w:t>
      </w:r>
    </w:p>
    <w:p w:rsidR="00B00CC0" w:rsidRDefault="00B00CC0" w:rsidP="00B00CC0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ΤΜΗΜΑ…………………ΗΜΕΡΟΜΗΝΙΑ…………………………………………</w:t>
      </w:r>
    </w:p>
    <w:p w:rsidR="00B00CC0" w:rsidRPr="009011F4" w:rsidRDefault="00B00CC0" w:rsidP="00B00CC0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</w:p>
    <w:p w:rsidR="00B00CC0" w:rsidRDefault="00B00CC0" w:rsidP="00B00CC0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  <w:r>
        <w:rPr>
          <w:rFonts w:ascii="Arial" w:eastAsia="TimesNewRomanPSMT" w:hAnsi="Arial" w:cs="Arial"/>
          <w:b/>
          <w:sz w:val="24"/>
          <w:szCs w:val="24"/>
          <w:u w:val="single"/>
        </w:rPr>
        <w:t>ΦΥΣΙΚΗ Γ ΛΥΚΕΙΟΥ</w:t>
      </w:r>
    </w:p>
    <w:p w:rsidR="00A44DB1" w:rsidRDefault="00B00CC0" w:rsidP="00B00CC0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  <w:r w:rsidRPr="00B00CC0">
        <w:rPr>
          <w:rFonts w:ascii="Arial" w:eastAsia="TimesNewRomanPSMT" w:hAnsi="Arial" w:cs="Arial"/>
          <w:b/>
          <w:sz w:val="24"/>
          <w:szCs w:val="24"/>
          <w:u w:val="single"/>
        </w:rPr>
        <w:t>ΚΕΦΑΛΑΙΟ 5- ΣΕ</w:t>
      </w:r>
      <w:r>
        <w:rPr>
          <w:rFonts w:ascii="Arial" w:eastAsia="TimesNewRomanPSMT" w:hAnsi="Arial" w:cs="Arial"/>
          <w:b/>
          <w:sz w:val="24"/>
          <w:szCs w:val="24"/>
          <w:u w:val="single"/>
        </w:rPr>
        <w:t>ΙΣΜΙΚΑ ΚΥΜΑΤΑ</w:t>
      </w:r>
    </w:p>
    <w:p w:rsidR="00B00CC0" w:rsidRDefault="00B45CBD" w:rsidP="00B00CC0">
      <w:pPr>
        <w:pStyle w:val="a3"/>
        <w:numPr>
          <w:ilvl w:val="0"/>
          <w:numId w:val="1"/>
        </w:numPr>
        <w:rPr>
          <w:rFonts w:ascii="Arial" w:eastAsia="TimesNewRomanPSMT" w:hAnsi="Arial" w:cs="Arial"/>
          <w:sz w:val="24"/>
          <w:szCs w:val="24"/>
        </w:rPr>
      </w:pPr>
      <w:r w:rsidRPr="00B00CC0">
        <w:rPr>
          <w:rFonts w:ascii="Arial" w:eastAsia="TimesNewRomanPSMT" w:hAnsi="Arial" w:cs="Arial"/>
          <w:sz w:val="24"/>
          <w:szCs w:val="24"/>
        </w:rPr>
        <w:t xml:space="preserve">Η </w:t>
      </w:r>
      <w:r w:rsidR="00B00CC0">
        <w:rPr>
          <w:rFonts w:ascii="Arial" w:eastAsia="TimesNewRomanPSMT" w:hAnsi="Arial" w:cs="Arial"/>
          <w:bCs/>
          <w:sz w:val="24"/>
          <w:szCs w:val="24"/>
        </w:rPr>
        <w:t>…………………………………..</w:t>
      </w:r>
      <w:r w:rsidRPr="00B00CC0">
        <w:rPr>
          <w:rFonts w:ascii="Arial" w:eastAsia="TimesNewRomanPSMT" w:hAnsi="Arial" w:cs="Arial"/>
          <w:sz w:val="24"/>
          <w:szCs w:val="24"/>
        </w:rPr>
        <w:t xml:space="preserve">βρίσκεται σε μια περιοχή με έντονη σεισμική δραστηριότητα. Όλοι έχουμε τη δυσάρεστη εμπειρία ενός σεισμού. Κατά τη διάρκεια ενός σεισμού, συνήθως αισθανόμαστε </w:t>
      </w:r>
      <w:r w:rsidR="00B00CC0">
        <w:rPr>
          <w:rFonts w:ascii="Arial" w:eastAsia="TimesNewRomanPSMT" w:hAnsi="Arial" w:cs="Arial"/>
          <w:bCs/>
          <w:sz w:val="24"/>
          <w:szCs w:val="24"/>
        </w:rPr>
        <w:t>………………………………….</w:t>
      </w:r>
      <w:r w:rsidRPr="00B00CC0">
        <w:rPr>
          <w:rFonts w:ascii="Arial" w:eastAsia="TimesNewRomanPSMT" w:hAnsi="Arial" w:cs="Arial"/>
          <w:bCs/>
          <w:sz w:val="24"/>
          <w:szCs w:val="24"/>
        </w:rPr>
        <w:t xml:space="preserve">ι </w:t>
      </w:r>
      <w:r w:rsidRPr="00B00CC0">
        <w:rPr>
          <w:rFonts w:ascii="Arial" w:eastAsia="TimesNewRomanPSMT" w:hAnsi="Arial" w:cs="Arial"/>
          <w:sz w:val="24"/>
          <w:szCs w:val="24"/>
        </w:rPr>
        <w:t xml:space="preserve">κάτω από τα πόδια μας και τα κτίρια να ταλαντώνονται έντονα. </w:t>
      </w:r>
      <w:r w:rsidR="00B00CC0" w:rsidRPr="00B00CC0">
        <w:rPr>
          <w:rFonts w:ascii="Arial" w:eastAsia="TimesNewRomanPSMT" w:hAnsi="Arial" w:cs="Arial"/>
          <w:sz w:val="24"/>
          <w:szCs w:val="24"/>
        </w:rPr>
        <w:t xml:space="preserve">Ο σεισμός είναι ένα </w:t>
      </w:r>
      <w:r w:rsidR="00B00CC0">
        <w:rPr>
          <w:rFonts w:ascii="Arial" w:eastAsia="TimesNewRomanPSMT" w:hAnsi="Arial" w:cs="Arial"/>
          <w:bCs/>
          <w:sz w:val="24"/>
          <w:szCs w:val="24"/>
        </w:rPr>
        <w:t>…………………………………………………………………</w:t>
      </w:r>
      <w:r w:rsidR="00B00CC0" w:rsidRPr="00B00CC0">
        <w:rPr>
          <w:rFonts w:ascii="Arial" w:eastAsia="TimesNewRomanPSMT" w:hAnsi="Arial" w:cs="Arial"/>
          <w:sz w:val="24"/>
          <w:szCs w:val="24"/>
        </w:rPr>
        <w:t>, όπως και πολλά άλλα (π.χ. ο κεραυνός, η βροχή, ο άνεμος.).</w:t>
      </w:r>
    </w:p>
    <w:p w:rsidR="00B00CC0" w:rsidRDefault="00B00CC0" w:rsidP="00B00CC0">
      <w:pPr>
        <w:pStyle w:val="a3"/>
        <w:numPr>
          <w:ilvl w:val="0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Από τι αποτελείται ο στερεός φλοιός της γης</w:t>
      </w:r>
      <w:r w:rsidRPr="00B00CC0">
        <w:rPr>
          <w:rFonts w:ascii="Arial" w:eastAsia="TimesNewRomanPSMT" w:hAnsi="Arial" w:cs="Arial"/>
          <w:sz w:val="24"/>
          <w:szCs w:val="24"/>
        </w:rPr>
        <w:t>;</w:t>
      </w:r>
    </w:p>
    <w:p w:rsidR="00B00CC0" w:rsidRDefault="00B00CC0" w:rsidP="00B00CC0">
      <w:pPr>
        <w:pStyle w:val="a3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0CC0" w:rsidRDefault="00B00CC0" w:rsidP="00B00CC0">
      <w:pPr>
        <w:pStyle w:val="a3"/>
        <w:numPr>
          <w:ilvl w:val="0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Ποια είναι η κίνηση των πλακών αυτών</w:t>
      </w:r>
      <w:r w:rsidRPr="00B00CC0">
        <w:rPr>
          <w:rFonts w:ascii="Arial" w:eastAsia="TimesNewRomanPSMT" w:hAnsi="Arial" w:cs="Arial"/>
          <w:sz w:val="24"/>
          <w:szCs w:val="24"/>
        </w:rPr>
        <w:t>;</w:t>
      </w:r>
    </w:p>
    <w:p w:rsidR="00B00CC0" w:rsidRDefault="00B00CC0" w:rsidP="00B00CC0">
      <w:pPr>
        <w:pStyle w:val="a3"/>
        <w:numPr>
          <w:ilvl w:val="1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B00CC0" w:rsidRDefault="00B00CC0" w:rsidP="00B00CC0">
      <w:pPr>
        <w:pStyle w:val="a3"/>
        <w:numPr>
          <w:ilvl w:val="1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</w:t>
      </w:r>
    </w:p>
    <w:p w:rsidR="00B00CC0" w:rsidRDefault="00B00CC0" w:rsidP="00B00CC0">
      <w:pPr>
        <w:pStyle w:val="a3"/>
        <w:numPr>
          <w:ilvl w:val="1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………………………………………………………………………….</w:t>
      </w:r>
    </w:p>
    <w:p w:rsidR="00B00CC0" w:rsidRDefault="00D2718E" w:rsidP="00B00CC0">
      <w:pPr>
        <w:pStyle w:val="a3"/>
        <w:numPr>
          <w:ilvl w:val="0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Τι συμβαίνει εξαιτίας </w:t>
      </w:r>
      <w:r w:rsidRPr="00D2718E">
        <w:rPr>
          <w:rFonts w:ascii="Arial" w:eastAsia="TimesNewRomanPSMT" w:hAnsi="Arial" w:cs="Arial"/>
          <w:sz w:val="24"/>
          <w:szCs w:val="24"/>
        </w:rPr>
        <w:t xml:space="preserve">αυτής της κίνησης, στις  περιοχές που βρίσκονται στα όρια των </w:t>
      </w:r>
      <w:proofErr w:type="spellStart"/>
      <w:r w:rsidRPr="00D2718E">
        <w:rPr>
          <w:rFonts w:ascii="Arial" w:eastAsia="TimesNewRomanPSMT" w:hAnsi="Arial" w:cs="Arial"/>
          <w:sz w:val="24"/>
          <w:szCs w:val="24"/>
        </w:rPr>
        <w:t>λιθοσφαιρικών</w:t>
      </w:r>
      <w:proofErr w:type="spellEnd"/>
      <w:r w:rsidRPr="00D2718E">
        <w:rPr>
          <w:rFonts w:ascii="Arial" w:eastAsia="TimesNewRomanPSMT" w:hAnsi="Arial" w:cs="Arial"/>
          <w:sz w:val="24"/>
          <w:szCs w:val="24"/>
        </w:rPr>
        <w:t xml:space="preserve"> πλακών;</w:t>
      </w:r>
    </w:p>
    <w:p w:rsidR="00D2718E" w:rsidRDefault="00D2718E" w:rsidP="00D2718E">
      <w:pPr>
        <w:pStyle w:val="a3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18E" w:rsidRDefault="00D2718E" w:rsidP="00B00CC0">
      <w:pPr>
        <w:pStyle w:val="a3"/>
        <w:numPr>
          <w:ilvl w:val="0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Τι συμβαίνει όταν τα πετρώματα δεν αντέχουν άλλο</w:t>
      </w:r>
      <w:r w:rsidRPr="00D2718E">
        <w:rPr>
          <w:rFonts w:ascii="Arial" w:eastAsia="TimesNewRomanPSMT" w:hAnsi="Arial" w:cs="Arial"/>
          <w:sz w:val="24"/>
          <w:szCs w:val="24"/>
        </w:rPr>
        <w:t>;</w:t>
      </w:r>
    </w:p>
    <w:p w:rsidR="00D2718E" w:rsidRDefault="00D2718E" w:rsidP="00D2718E">
      <w:pPr>
        <w:pStyle w:val="a3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18E" w:rsidRDefault="00D2718E" w:rsidP="00D2718E">
      <w:pPr>
        <w:pStyle w:val="a3"/>
        <w:numPr>
          <w:ilvl w:val="0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Τι είναι το σεισμογόνο ρήγμα</w:t>
      </w:r>
      <w:r w:rsidRPr="00D2718E">
        <w:rPr>
          <w:rFonts w:ascii="Arial" w:eastAsia="TimesNewRomanPSMT" w:hAnsi="Arial" w:cs="Arial"/>
          <w:sz w:val="24"/>
          <w:szCs w:val="24"/>
        </w:rPr>
        <w:t>;</w:t>
      </w:r>
    </w:p>
    <w:p w:rsidR="00D2718E" w:rsidRDefault="00D2718E" w:rsidP="00D2718E">
      <w:pPr>
        <w:pStyle w:val="a3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18E" w:rsidRDefault="00D2718E" w:rsidP="00D2718E">
      <w:pPr>
        <w:pStyle w:val="a3"/>
        <w:numPr>
          <w:ilvl w:val="0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Τι είναι  ο σεισμός</w:t>
      </w:r>
      <w:r w:rsidRPr="00D2718E">
        <w:rPr>
          <w:rFonts w:ascii="Arial" w:eastAsia="TimesNewRomanPSMT" w:hAnsi="Arial" w:cs="Arial"/>
          <w:sz w:val="24"/>
          <w:szCs w:val="24"/>
        </w:rPr>
        <w:t>;</w:t>
      </w:r>
      <w:r>
        <w:rPr>
          <w:rFonts w:ascii="Arial" w:eastAsia="TimesNewRomanPSMT" w:hAnsi="Arial" w:cs="Arial"/>
          <w:sz w:val="24"/>
          <w:szCs w:val="24"/>
        </w:rPr>
        <w:t xml:space="preserve"> Τι μεταφέρει και πως</w:t>
      </w:r>
      <w:r w:rsidRPr="00D2718E">
        <w:rPr>
          <w:rFonts w:ascii="Arial" w:eastAsia="TimesNewRomanPSMT" w:hAnsi="Arial" w:cs="Arial"/>
          <w:sz w:val="24"/>
          <w:szCs w:val="24"/>
        </w:rPr>
        <w:t>;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</w:p>
    <w:p w:rsidR="00D2718E" w:rsidRDefault="00D2718E" w:rsidP="00D2718E">
      <w:pPr>
        <w:pStyle w:val="a3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18E" w:rsidRDefault="00D2718E" w:rsidP="00D2718E">
      <w:pPr>
        <w:pStyle w:val="a3"/>
        <w:numPr>
          <w:ilvl w:val="0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Πόσα και ποια είδη σεισμικών κυμάτων υπάρχουν</w:t>
      </w:r>
      <w:r w:rsidRPr="00D2718E">
        <w:rPr>
          <w:rFonts w:ascii="Arial" w:eastAsia="TimesNewRomanPSMT" w:hAnsi="Arial" w:cs="Arial"/>
          <w:sz w:val="24"/>
          <w:szCs w:val="24"/>
        </w:rPr>
        <w:t>;</w:t>
      </w:r>
    </w:p>
    <w:p w:rsidR="00D153D1" w:rsidRDefault="00D153D1" w:rsidP="00D153D1">
      <w:pPr>
        <w:pStyle w:val="a3"/>
        <w:numPr>
          <w:ilvl w:val="1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D153D1" w:rsidRDefault="00D153D1" w:rsidP="00D153D1">
      <w:pPr>
        <w:pStyle w:val="a3"/>
        <w:numPr>
          <w:ilvl w:val="1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D153D1" w:rsidRDefault="00D153D1" w:rsidP="00D153D1">
      <w:pPr>
        <w:pStyle w:val="a3"/>
        <w:numPr>
          <w:ilvl w:val="1"/>
          <w:numId w:val="1"/>
        </w:numPr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B45CBD" w:rsidRDefault="00B45CBD" w:rsidP="00B45CBD">
      <w:pPr>
        <w:rPr>
          <w:rFonts w:ascii="Arial" w:eastAsia="TimesNewRomanPSMT" w:hAnsi="Arial" w:cs="Arial"/>
          <w:sz w:val="24"/>
          <w:szCs w:val="24"/>
        </w:rPr>
      </w:pPr>
    </w:p>
    <w:p w:rsidR="00B45CBD" w:rsidRPr="00B45CBD" w:rsidRDefault="00B45CBD" w:rsidP="00B45CBD">
      <w:pPr>
        <w:rPr>
          <w:rFonts w:ascii="Arial" w:eastAsia="TimesNewRomanPSMT" w:hAnsi="Arial" w:cs="Arial"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center" w:tblpY="3613"/>
        <w:tblW w:w="8613" w:type="dxa"/>
        <w:tblLook w:val="04A0"/>
      </w:tblPr>
      <w:tblGrid>
        <w:gridCol w:w="3510"/>
        <w:gridCol w:w="1418"/>
        <w:gridCol w:w="3685"/>
      </w:tblGrid>
      <w:tr w:rsidR="00D153D1" w:rsidTr="00E25586">
        <w:trPr>
          <w:trHeight w:val="551"/>
        </w:trPr>
        <w:tc>
          <w:tcPr>
            <w:tcW w:w="3510" w:type="dxa"/>
          </w:tcPr>
          <w:p w:rsidR="00D153D1" w:rsidRPr="00D153D1" w:rsidRDefault="00D153D1" w:rsidP="00D153D1">
            <w:pPr>
              <w:rPr>
                <w:b/>
              </w:rPr>
            </w:pPr>
            <w:r w:rsidRPr="00D153D1">
              <w:rPr>
                <w:b/>
              </w:rPr>
              <w:t>ΕΙΔΗ ΚΥΜΑΤΟΣ</w:t>
            </w:r>
          </w:p>
        </w:tc>
        <w:tc>
          <w:tcPr>
            <w:tcW w:w="1418" w:type="dxa"/>
            <w:vMerge w:val="restart"/>
            <w:vAlign w:val="bottom"/>
          </w:tcPr>
          <w:p w:rsidR="00D153D1" w:rsidRDefault="00D153D1" w:rsidP="00D153D1">
            <w:pPr>
              <w:jc w:val="center"/>
            </w:pPr>
            <w:r>
              <w:t>ΔΙΑΜΗΚΗ</w:t>
            </w:r>
          </w:p>
        </w:tc>
        <w:tc>
          <w:tcPr>
            <w:tcW w:w="3685" w:type="dxa"/>
          </w:tcPr>
          <w:p w:rsidR="00D153D1" w:rsidRPr="00D153D1" w:rsidRDefault="00D153D1" w:rsidP="00D153D1">
            <w:pPr>
              <w:jc w:val="center"/>
              <w:rPr>
                <w:b/>
              </w:rPr>
            </w:pPr>
            <w:r w:rsidRPr="00D153D1">
              <w:rPr>
                <w:b/>
              </w:rPr>
              <w:t>ΤΑΧΥΤΗΤΑ</w:t>
            </w:r>
          </w:p>
        </w:tc>
      </w:tr>
      <w:tr w:rsidR="00D153D1" w:rsidTr="00E25586">
        <w:trPr>
          <w:trHeight w:val="551"/>
        </w:trPr>
        <w:tc>
          <w:tcPr>
            <w:tcW w:w="3510" w:type="dxa"/>
          </w:tcPr>
          <w:p w:rsidR="00D153D1" w:rsidRDefault="00D153D1" w:rsidP="00D153D1">
            <w:r w:rsidRPr="00D153D1">
              <w:rPr>
                <w:b/>
                <w:bCs/>
              </w:rPr>
              <w:t>Πρωτογενή κύματα (Ρ κύματα)</w:t>
            </w:r>
          </w:p>
        </w:tc>
        <w:tc>
          <w:tcPr>
            <w:tcW w:w="1418" w:type="dxa"/>
            <w:vMerge/>
          </w:tcPr>
          <w:p w:rsidR="00D153D1" w:rsidRDefault="00D153D1" w:rsidP="00D153D1"/>
        </w:tc>
        <w:tc>
          <w:tcPr>
            <w:tcW w:w="3685" w:type="dxa"/>
          </w:tcPr>
          <w:p w:rsidR="00D153D1" w:rsidRDefault="00D153D1" w:rsidP="00D153D1"/>
        </w:tc>
      </w:tr>
      <w:tr w:rsidR="00D153D1" w:rsidTr="00E25586">
        <w:trPr>
          <w:trHeight w:val="551"/>
        </w:trPr>
        <w:tc>
          <w:tcPr>
            <w:tcW w:w="3510" w:type="dxa"/>
          </w:tcPr>
          <w:p w:rsidR="00D153D1" w:rsidRDefault="00D153D1" w:rsidP="00D153D1">
            <w:r w:rsidRPr="00D153D1">
              <w:rPr>
                <w:b/>
                <w:bCs/>
              </w:rPr>
              <w:t>Δευτερογενή κύματα (S κύματα):</w:t>
            </w:r>
          </w:p>
        </w:tc>
        <w:tc>
          <w:tcPr>
            <w:tcW w:w="1418" w:type="dxa"/>
            <w:vMerge w:val="restart"/>
            <w:vAlign w:val="bottom"/>
          </w:tcPr>
          <w:p w:rsidR="00D153D1" w:rsidRDefault="00D153D1" w:rsidP="00D153D1">
            <w:pPr>
              <w:jc w:val="center"/>
            </w:pPr>
            <w:r>
              <w:t>ΕΓΚΑΡΣΙΑ</w:t>
            </w:r>
          </w:p>
        </w:tc>
        <w:tc>
          <w:tcPr>
            <w:tcW w:w="3685" w:type="dxa"/>
          </w:tcPr>
          <w:p w:rsidR="00D153D1" w:rsidRDefault="00D153D1" w:rsidP="00D153D1">
            <w:pPr>
              <w:jc w:val="center"/>
            </w:pPr>
          </w:p>
        </w:tc>
      </w:tr>
      <w:tr w:rsidR="00D153D1" w:rsidTr="00E25586">
        <w:trPr>
          <w:trHeight w:val="575"/>
        </w:trPr>
        <w:tc>
          <w:tcPr>
            <w:tcW w:w="3510" w:type="dxa"/>
          </w:tcPr>
          <w:p w:rsidR="00D153D1" w:rsidRDefault="00D153D1" w:rsidP="00D153D1">
            <w:r w:rsidRPr="00D153D1">
              <w:rPr>
                <w:b/>
                <w:bCs/>
              </w:rPr>
              <w:t>Επιφανειακά κύματα (L κύματα):</w:t>
            </w:r>
          </w:p>
        </w:tc>
        <w:tc>
          <w:tcPr>
            <w:tcW w:w="1418" w:type="dxa"/>
            <w:vMerge/>
          </w:tcPr>
          <w:p w:rsidR="00D153D1" w:rsidRDefault="00D153D1" w:rsidP="00D153D1"/>
        </w:tc>
        <w:tc>
          <w:tcPr>
            <w:tcW w:w="3685" w:type="dxa"/>
          </w:tcPr>
          <w:p w:rsidR="00D153D1" w:rsidRDefault="00D153D1" w:rsidP="00D153D1"/>
        </w:tc>
      </w:tr>
    </w:tbl>
    <w:p w:rsidR="00D2718E" w:rsidRPr="00E25586" w:rsidRDefault="00B45CBD" w:rsidP="00D153D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Τι είναι η εστία ενός σεισμού;</w:t>
      </w:r>
    </w:p>
    <w:p w:rsidR="00B45CBD" w:rsidRPr="00E25586" w:rsidRDefault="00B45CBD" w:rsidP="00B45CBD">
      <w:pPr>
        <w:pStyle w:val="a3"/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5CBD" w:rsidRPr="00E25586" w:rsidRDefault="00B45CBD" w:rsidP="00D153D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Τι είναι το επίκεντρο ενός σεισμού;</w:t>
      </w:r>
    </w:p>
    <w:p w:rsidR="00B45CBD" w:rsidRPr="00E25586" w:rsidRDefault="00B45CBD" w:rsidP="00B45CBD">
      <w:pPr>
        <w:pStyle w:val="a3"/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5CBD" w:rsidRPr="00E25586" w:rsidRDefault="00B45CBD" w:rsidP="00B45CB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Τι καταγράφουν οι σεισμογράφοι</w:t>
      </w:r>
      <w:r w:rsidRPr="00E25586">
        <w:rPr>
          <w:rFonts w:ascii="Arial" w:hAnsi="Arial" w:cs="Arial"/>
          <w:sz w:val="24"/>
          <w:szCs w:val="24"/>
          <w:lang w:val="en-US"/>
        </w:rPr>
        <w:t>;</w:t>
      </w:r>
    </w:p>
    <w:p w:rsidR="00B45CBD" w:rsidRPr="00E25586" w:rsidRDefault="00B45CBD" w:rsidP="00B45CBD">
      <w:pPr>
        <w:pStyle w:val="a3"/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45CBD" w:rsidRPr="00E25586" w:rsidRDefault="00B45CBD" w:rsidP="00B45CB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Πως προσδιορίζεται το επίκεντρο του σεισμού;</w:t>
      </w:r>
    </w:p>
    <w:p w:rsidR="00B45CBD" w:rsidRPr="00E25586" w:rsidRDefault="00B45CBD" w:rsidP="00B45CBD">
      <w:pPr>
        <w:pStyle w:val="a3"/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5CBD" w:rsidRPr="00E25586" w:rsidRDefault="00B45CBD" w:rsidP="00B45CBD">
      <w:pPr>
        <w:pStyle w:val="a3"/>
        <w:rPr>
          <w:rFonts w:ascii="Arial" w:hAnsi="Arial" w:cs="Arial"/>
          <w:sz w:val="24"/>
          <w:szCs w:val="24"/>
        </w:rPr>
      </w:pPr>
    </w:p>
    <w:p w:rsidR="00B45CBD" w:rsidRPr="00E25586" w:rsidRDefault="00B45CBD" w:rsidP="00B45CB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586">
        <w:rPr>
          <w:rFonts w:ascii="Arial" w:hAnsi="Arial" w:cs="Arial"/>
          <w:sz w:val="24"/>
          <w:szCs w:val="24"/>
        </w:rPr>
        <w:t>Πόσες μετρήσεις χρειάζονται για να προσδιοριστεί το επίκεντρο;</w:t>
      </w:r>
    </w:p>
    <w:p w:rsidR="00B45CBD" w:rsidRPr="00B45CBD" w:rsidRDefault="00B45CBD" w:rsidP="00B45CBD">
      <w:pPr>
        <w:ind w:firstLine="720"/>
      </w:pPr>
      <w:r w:rsidRPr="00E2558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</w:t>
      </w:r>
    </w:p>
    <w:sectPr w:rsidR="00B45CBD" w:rsidRPr="00B45CBD" w:rsidSect="00A44D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69FC"/>
    <w:multiLevelType w:val="hybridMultilevel"/>
    <w:tmpl w:val="709204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81833"/>
    <w:multiLevelType w:val="hybridMultilevel"/>
    <w:tmpl w:val="200E2EF6"/>
    <w:lvl w:ilvl="0" w:tplc="06BA7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E5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2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64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89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C1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8B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4B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41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4EB"/>
    <w:rsid w:val="00310F62"/>
    <w:rsid w:val="007444EB"/>
    <w:rsid w:val="00A44DB1"/>
    <w:rsid w:val="00B00CC0"/>
    <w:rsid w:val="00B45CBD"/>
    <w:rsid w:val="00D153D1"/>
    <w:rsid w:val="00D2718E"/>
    <w:rsid w:val="00E2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CC0"/>
    <w:pPr>
      <w:ind w:left="720"/>
      <w:contextualSpacing/>
    </w:pPr>
  </w:style>
  <w:style w:type="table" w:styleId="a4">
    <w:name w:val="Table Grid"/>
    <w:basedOn w:val="a1"/>
    <w:uiPriority w:val="59"/>
    <w:rsid w:val="00D15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3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9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1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Βούλα</dc:creator>
  <cp:lastModifiedBy>Βούλα</cp:lastModifiedBy>
  <cp:revision>3</cp:revision>
  <dcterms:created xsi:type="dcterms:W3CDTF">2025-01-27T12:06:00Z</dcterms:created>
  <dcterms:modified xsi:type="dcterms:W3CDTF">2025-01-28T09:29:00Z</dcterms:modified>
</cp:coreProperties>
</file>