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C77A" w14:textId="5532A013" w:rsidR="004623F3" w:rsidRPr="00C30747" w:rsidRDefault="004A157E" w:rsidP="004A157E">
      <w:pPr>
        <w:jc w:val="center"/>
        <w:rPr>
          <w:b/>
          <w:bCs/>
          <w:sz w:val="28"/>
          <w:szCs w:val="28"/>
          <w:lang w:val="en-US"/>
        </w:rPr>
      </w:pPr>
      <w:r w:rsidRPr="00C30747">
        <w:rPr>
          <w:b/>
          <w:bCs/>
          <w:sz w:val="28"/>
          <w:szCs w:val="28"/>
          <w:lang w:val="en-US"/>
        </w:rPr>
        <w:t>SMARTPHONE ADDICTS WORKSHEET 2</w:t>
      </w:r>
    </w:p>
    <w:p w14:paraId="681780FB" w14:textId="45D8B38F" w:rsidR="004A157E" w:rsidRPr="00C30747" w:rsidRDefault="004A157E" w:rsidP="004A157E">
      <w:pPr>
        <w:jc w:val="both"/>
        <w:rPr>
          <w:sz w:val="28"/>
          <w:szCs w:val="28"/>
          <w:lang w:val="en-US"/>
        </w:rPr>
      </w:pPr>
      <w:r w:rsidRPr="00C30747">
        <w:rPr>
          <w:sz w:val="28"/>
          <w:szCs w:val="28"/>
          <w:lang w:val="en-US"/>
        </w:rPr>
        <w:t>Nowadays, extensive research is going on aiming at the impact of smartphone addiction on our health. The consequences range from mind distraction to memory loss and … facial wrinkles.</w:t>
      </w:r>
    </w:p>
    <w:p w14:paraId="6EE17CA1" w14:textId="0E16CDCC" w:rsidR="004A157E" w:rsidRPr="00C30747" w:rsidRDefault="004A157E" w:rsidP="004A157E">
      <w:pPr>
        <w:jc w:val="both"/>
        <w:rPr>
          <w:sz w:val="28"/>
          <w:szCs w:val="28"/>
          <w:lang w:val="en-US"/>
        </w:rPr>
      </w:pPr>
      <w:r w:rsidRPr="00C30747">
        <w:rPr>
          <w:sz w:val="28"/>
          <w:szCs w:val="28"/>
          <w:lang w:val="en-US"/>
        </w:rPr>
        <w:t xml:space="preserve">Smartphones are, for most of us, the extension of our hands. They are the new “Swiss pocketknives” that include a translator, our personal doctor and even our secretary that takes down our appointments. Smartphones keep us updated, connected to the world, they entertain us. With a simple touch we can check our messages, our email and social network up to 32 times a day. And we can do all this everywhere and under any circumstances – while driving, </w:t>
      </w:r>
      <w:r w:rsidR="00C30747" w:rsidRPr="00C30747">
        <w:rPr>
          <w:sz w:val="28"/>
          <w:szCs w:val="28"/>
          <w:lang w:val="en-US"/>
        </w:rPr>
        <w:t xml:space="preserve">working, </w:t>
      </w:r>
      <w:r w:rsidRPr="00C30747">
        <w:rPr>
          <w:sz w:val="28"/>
          <w:szCs w:val="28"/>
          <w:lang w:val="en-US"/>
        </w:rPr>
        <w:t>having a drink, watching a movie or walking.</w:t>
      </w:r>
    </w:p>
    <w:p w14:paraId="35E8F7F2" w14:textId="553D9F62" w:rsidR="004A157E" w:rsidRPr="00C30747" w:rsidRDefault="004A157E" w:rsidP="004A157E">
      <w:pPr>
        <w:jc w:val="both"/>
        <w:rPr>
          <w:sz w:val="28"/>
          <w:szCs w:val="28"/>
          <w:lang w:val="en-US"/>
        </w:rPr>
      </w:pPr>
      <w:r w:rsidRPr="00C30747">
        <w:rPr>
          <w:sz w:val="28"/>
          <w:szCs w:val="28"/>
          <w:lang w:val="en-US"/>
        </w:rPr>
        <w:t>A recent research showed that the average user in on his cellphone for about 3 hours 16 minutes daily – that is more than 24 hours weekly! And, although this continuous connection has a positive aspect, research and experience show that overusing smartphones can cause many problems. Do you know any?</w:t>
      </w:r>
    </w:p>
    <w:p w14:paraId="19AC0088" w14:textId="60FB7518" w:rsidR="004A157E" w:rsidRPr="00C30747" w:rsidRDefault="004A157E">
      <w:pPr>
        <w:rPr>
          <w:b/>
          <w:bCs/>
          <w:sz w:val="28"/>
          <w:szCs w:val="28"/>
          <w:lang w:val="en-US"/>
        </w:rPr>
      </w:pPr>
      <w:r w:rsidRPr="00C30747">
        <w:rPr>
          <w:b/>
          <w:bCs/>
          <w:sz w:val="28"/>
          <w:szCs w:val="28"/>
          <w:lang w:val="en-US"/>
        </w:rPr>
        <w:t>Fill in the pros and cons of smartphones.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A157E" w:rsidRPr="00C30747" w14:paraId="025B79DD" w14:textId="77777777" w:rsidTr="004A157E">
        <w:tc>
          <w:tcPr>
            <w:tcW w:w="4148" w:type="dxa"/>
          </w:tcPr>
          <w:p w14:paraId="1A567554" w14:textId="67A6778C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C30747">
              <w:rPr>
                <w:b/>
                <w:bCs/>
                <w:sz w:val="28"/>
                <w:szCs w:val="28"/>
                <w:lang w:val="en-US"/>
              </w:rPr>
              <w:t>PROS +</w:t>
            </w:r>
          </w:p>
        </w:tc>
        <w:tc>
          <w:tcPr>
            <w:tcW w:w="4148" w:type="dxa"/>
          </w:tcPr>
          <w:p w14:paraId="01DFD0D7" w14:textId="52E3B7CA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C30747">
              <w:rPr>
                <w:b/>
                <w:bCs/>
                <w:sz w:val="28"/>
                <w:szCs w:val="28"/>
                <w:lang w:val="en-US"/>
              </w:rPr>
              <w:t>CONS -</w:t>
            </w:r>
          </w:p>
        </w:tc>
      </w:tr>
      <w:tr w:rsidR="004A157E" w:rsidRPr="00C30747" w14:paraId="69E92327" w14:textId="77777777" w:rsidTr="004A157E">
        <w:tc>
          <w:tcPr>
            <w:tcW w:w="4148" w:type="dxa"/>
          </w:tcPr>
          <w:p w14:paraId="0A5EB7C8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6EBD295F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1A18B380" w14:textId="77777777" w:rsidTr="004A157E">
        <w:tc>
          <w:tcPr>
            <w:tcW w:w="4148" w:type="dxa"/>
          </w:tcPr>
          <w:p w14:paraId="2FF690B8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211ABEDC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7EAB2844" w14:textId="77777777" w:rsidTr="004A157E">
        <w:tc>
          <w:tcPr>
            <w:tcW w:w="4148" w:type="dxa"/>
          </w:tcPr>
          <w:p w14:paraId="40AAE41B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76FDB8E5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30A51F67" w14:textId="77777777" w:rsidTr="004A157E">
        <w:tc>
          <w:tcPr>
            <w:tcW w:w="4148" w:type="dxa"/>
          </w:tcPr>
          <w:p w14:paraId="0734BB4F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0D0269E5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6A0EB829" w14:textId="77777777" w:rsidTr="004A157E">
        <w:tc>
          <w:tcPr>
            <w:tcW w:w="4148" w:type="dxa"/>
          </w:tcPr>
          <w:p w14:paraId="49B28883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612BD81D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298B34C9" w14:textId="77777777" w:rsidTr="004A157E">
        <w:tc>
          <w:tcPr>
            <w:tcW w:w="4148" w:type="dxa"/>
          </w:tcPr>
          <w:p w14:paraId="51BBDEC0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2F5D4E22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6C79C80A" w14:textId="77777777" w:rsidTr="004A157E">
        <w:tc>
          <w:tcPr>
            <w:tcW w:w="4148" w:type="dxa"/>
          </w:tcPr>
          <w:p w14:paraId="5C74D2F7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08CE46AB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6C8B7D06" w14:textId="77777777" w:rsidTr="004A157E">
        <w:tc>
          <w:tcPr>
            <w:tcW w:w="4148" w:type="dxa"/>
          </w:tcPr>
          <w:p w14:paraId="16FC1122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5F2A1599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0A7BAD58" w14:textId="77777777" w:rsidTr="004A157E">
        <w:tc>
          <w:tcPr>
            <w:tcW w:w="4148" w:type="dxa"/>
          </w:tcPr>
          <w:p w14:paraId="3E484558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759905AD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184F3CA4" w14:textId="77777777" w:rsidTr="004A157E">
        <w:tc>
          <w:tcPr>
            <w:tcW w:w="4148" w:type="dxa"/>
          </w:tcPr>
          <w:p w14:paraId="45B5C73C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69A92076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1E00C513" w14:textId="77777777" w:rsidTr="004A157E">
        <w:tc>
          <w:tcPr>
            <w:tcW w:w="4148" w:type="dxa"/>
          </w:tcPr>
          <w:p w14:paraId="32D61707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5A3E2AE7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2239BB02" w14:textId="77777777" w:rsidTr="004A157E">
        <w:tc>
          <w:tcPr>
            <w:tcW w:w="4148" w:type="dxa"/>
          </w:tcPr>
          <w:p w14:paraId="1E95259F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5AD115AF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63DA2383" w14:textId="77777777" w:rsidTr="004A157E">
        <w:tc>
          <w:tcPr>
            <w:tcW w:w="4148" w:type="dxa"/>
          </w:tcPr>
          <w:p w14:paraId="1BC80CCD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649FDC7A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4A157E" w:rsidRPr="00C30747" w14:paraId="683FD430" w14:textId="77777777" w:rsidTr="004A157E">
        <w:tc>
          <w:tcPr>
            <w:tcW w:w="4148" w:type="dxa"/>
          </w:tcPr>
          <w:p w14:paraId="429147B5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5A78D2E7" w14:textId="77777777" w:rsidR="004A157E" w:rsidRPr="00C30747" w:rsidRDefault="004A15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7A837C54" w14:textId="77777777" w:rsidR="004A157E" w:rsidRDefault="004A157E">
      <w:pPr>
        <w:rPr>
          <w:b/>
          <w:bCs/>
          <w:sz w:val="28"/>
          <w:szCs w:val="28"/>
          <w:lang w:val="en-US"/>
        </w:rPr>
      </w:pPr>
    </w:p>
    <w:p w14:paraId="59127F85" w14:textId="7EF9162A" w:rsidR="00C30747" w:rsidRPr="00200D2E" w:rsidRDefault="00C30747">
      <w:pPr>
        <w:rPr>
          <w:b/>
          <w:bCs/>
          <w:lang w:val="en-US"/>
        </w:rPr>
      </w:pPr>
      <w:r w:rsidRPr="00200D2E">
        <w:rPr>
          <w:b/>
          <w:bCs/>
          <w:lang w:val="en-US"/>
        </w:rPr>
        <w:lastRenderedPageBreak/>
        <w:t>VOCABULARY</w:t>
      </w:r>
    </w:p>
    <w:p w14:paraId="4EB709C0" w14:textId="2FB1FB74" w:rsidR="00C30747" w:rsidRPr="00200D2E" w:rsidRDefault="00C30747" w:rsidP="00C30747">
      <w:pPr>
        <w:pStyle w:val="a5"/>
        <w:numPr>
          <w:ilvl w:val="0"/>
          <w:numId w:val="1"/>
        </w:numPr>
        <w:rPr>
          <w:b/>
          <w:bCs/>
          <w:lang w:val="en-US"/>
        </w:rPr>
      </w:pPr>
      <w:r w:rsidRPr="00200D2E">
        <w:rPr>
          <w:b/>
          <w:bCs/>
          <w:lang w:val="en-US"/>
        </w:rPr>
        <w:t>Match the items in column A with the items in column B.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30747" w:rsidRPr="00200D2E" w14:paraId="66491944" w14:textId="77777777" w:rsidTr="00C30747">
        <w:tc>
          <w:tcPr>
            <w:tcW w:w="4148" w:type="dxa"/>
          </w:tcPr>
          <w:p w14:paraId="5CAA0266" w14:textId="13C7AC14" w:rsidR="00C30747" w:rsidRPr="00200D2E" w:rsidRDefault="00C30747" w:rsidP="00C30747">
            <w:pPr>
              <w:jc w:val="center"/>
              <w:rPr>
                <w:lang w:val="en-US"/>
              </w:rPr>
            </w:pPr>
            <w:r w:rsidRPr="00200D2E">
              <w:rPr>
                <w:lang w:val="en-US"/>
              </w:rPr>
              <w:t>A</w:t>
            </w:r>
          </w:p>
        </w:tc>
        <w:tc>
          <w:tcPr>
            <w:tcW w:w="4148" w:type="dxa"/>
          </w:tcPr>
          <w:p w14:paraId="012AE969" w14:textId="6E213854" w:rsidR="00C30747" w:rsidRPr="00200D2E" w:rsidRDefault="00C30747" w:rsidP="00C30747">
            <w:pPr>
              <w:jc w:val="center"/>
              <w:rPr>
                <w:lang w:val="en-US"/>
              </w:rPr>
            </w:pPr>
            <w:r w:rsidRPr="00200D2E">
              <w:rPr>
                <w:lang w:val="en-US"/>
              </w:rPr>
              <w:t>B</w:t>
            </w:r>
          </w:p>
        </w:tc>
      </w:tr>
      <w:tr w:rsidR="00C30747" w:rsidRPr="00200D2E" w14:paraId="2EF7137E" w14:textId="77777777" w:rsidTr="00C30747">
        <w:tc>
          <w:tcPr>
            <w:tcW w:w="4148" w:type="dxa"/>
          </w:tcPr>
          <w:p w14:paraId="1D5B216B" w14:textId="70B94354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research</w:t>
            </w:r>
          </w:p>
        </w:tc>
        <w:tc>
          <w:tcPr>
            <w:tcW w:w="4148" w:type="dxa"/>
          </w:tcPr>
          <w:p w14:paraId="4C1DD166" w14:textId="64E90241" w:rsidR="00C30747" w:rsidRPr="00200D2E" w:rsidRDefault="00C30747" w:rsidP="00C30747">
            <w:r w:rsidRPr="00200D2E">
              <w:t>συνέπειες</w:t>
            </w:r>
          </w:p>
        </w:tc>
      </w:tr>
      <w:tr w:rsidR="00C30747" w:rsidRPr="00200D2E" w14:paraId="39797CCE" w14:textId="77777777" w:rsidTr="00C30747">
        <w:tc>
          <w:tcPr>
            <w:tcW w:w="4148" w:type="dxa"/>
          </w:tcPr>
          <w:p w14:paraId="57B38FA8" w14:textId="2E0DE561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addiction</w:t>
            </w:r>
          </w:p>
        </w:tc>
        <w:tc>
          <w:tcPr>
            <w:tcW w:w="4148" w:type="dxa"/>
          </w:tcPr>
          <w:p w14:paraId="1E9AF36E" w14:textId="14C64040" w:rsidR="00C30747" w:rsidRPr="00200D2E" w:rsidRDefault="00C30747" w:rsidP="00C30747">
            <w:r w:rsidRPr="00200D2E">
              <w:t>ενημερωμένος</w:t>
            </w:r>
          </w:p>
        </w:tc>
      </w:tr>
      <w:tr w:rsidR="00C30747" w:rsidRPr="00200D2E" w14:paraId="50BAAD06" w14:textId="77777777" w:rsidTr="00C30747">
        <w:tc>
          <w:tcPr>
            <w:tcW w:w="4148" w:type="dxa"/>
          </w:tcPr>
          <w:p w14:paraId="04B5CD5F" w14:textId="76230FF1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consequences</w:t>
            </w:r>
          </w:p>
        </w:tc>
        <w:tc>
          <w:tcPr>
            <w:tcW w:w="4148" w:type="dxa"/>
          </w:tcPr>
          <w:p w14:paraId="4D946384" w14:textId="7D43A5F9" w:rsidR="00C30747" w:rsidRPr="00200D2E" w:rsidRDefault="00C30747" w:rsidP="00C30747">
            <w:r w:rsidRPr="00200D2E">
              <w:t>εμπειρία</w:t>
            </w:r>
          </w:p>
        </w:tc>
      </w:tr>
      <w:tr w:rsidR="00C30747" w:rsidRPr="00200D2E" w14:paraId="1EFE6650" w14:textId="77777777" w:rsidTr="00C30747">
        <w:tc>
          <w:tcPr>
            <w:tcW w:w="4148" w:type="dxa"/>
          </w:tcPr>
          <w:p w14:paraId="248C9280" w14:textId="5051D56A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extension</w:t>
            </w:r>
          </w:p>
        </w:tc>
        <w:tc>
          <w:tcPr>
            <w:tcW w:w="4148" w:type="dxa"/>
          </w:tcPr>
          <w:p w14:paraId="3FDD11BD" w14:textId="1BA9E3F1" w:rsidR="00C30747" w:rsidRPr="00200D2E" w:rsidRDefault="00C30747" w:rsidP="00C30747">
            <w:r w:rsidRPr="00200D2E">
              <w:t>έρευνα</w:t>
            </w:r>
          </w:p>
        </w:tc>
      </w:tr>
      <w:tr w:rsidR="00C30747" w:rsidRPr="00200D2E" w14:paraId="1F8A8DC7" w14:textId="77777777" w:rsidTr="00C30747">
        <w:tc>
          <w:tcPr>
            <w:tcW w:w="4148" w:type="dxa"/>
          </w:tcPr>
          <w:p w14:paraId="20A7DF0F" w14:textId="6B2AF5EA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translator</w:t>
            </w:r>
          </w:p>
        </w:tc>
        <w:tc>
          <w:tcPr>
            <w:tcW w:w="4148" w:type="dxa"/>
          </w:tcPr>
          <w:p w14:paraId="63250DAD" w14:textId="44351DD0" w:rsidR="00C30747" w:rsidRPr="00200D2E" w:rsidRDefault="00C30747" w:rsidP="00C30747">
            <w:r w:rsidRPr="00200D2E">
              <w:t>εθισμός</w:t>
            </w:r>
          </w:p>
        </w:tc>
      </w:tr>
      <w:tr w:rsidR="00C30747" w:rsidRPr="00200D2E" w14:paraId="11BE2029" w14:textId="77777777" w:rsidTr="00C30747">
        <w:tc>
          <w:tcPr>
            <w:tcW w:w="4148" w:type="dxa"/>
          </w:tcPr>
          <w:p w14:paraId="216DBC4C" w14:textId="26F67454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appointments</w:t>
            </w:r>
          </w:p>
        </w:tc>
        <w:tc>
          <w:tcPr>
            <w:tcW w:w="4148" w:type="dxa"/>
          </w:tcPr>
          <w:p w14:paraId="09DD8182" w14:textId="6259E82B" w:rsidR="00C30747" w:rsidRPr="00200D2E" w:rsidRDefault="00C30747" w:rsidP="00C30747">
            <w:r w:rsidRPr="00200D2E">
              <w:t>προέκταση</w:t>
            </w:r>
          </w:p>
        </w:tc>
      </w:tr>
      <w:tr w:rsidR="00C30747" w:rsidRPr="00200D2E" w14:paraId="41C59D79" w14:textId="77777777" w:rsidTr="00C30747">
        <w:tc>
          <w:tcPr>
            <w:tcW w:w="4148" w:type="dxa"/>
          </w:tcPr>
          <w:p w14:paraId="45E486C2" w14:textId="6BB7E199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updated</w:t>
            </w:r>
          </w:p>
        </w:tc>
        <w:tc>
          <w:tcPr>
            <w:tcW w:w="4148" w:type="dxa"/>
          </w:tcPr>
          <w:p w14:paraId="6B128D5A" w14:textId="6266A18E" w:rsidR="00C30747" w:rsidRPr="00200D2E" w:rsidRDefault="00C30747" w:rsidP="00C30747">
            <w:r w:rsidRPr="00200D2E">
              <w:t>ραντεβού</w:t>
            </w:r>
          </w:p>
        </w:tc>
      </w:tr>
      <w:tr w:rsidR="00C30747" w:rsidRPr="00200D2E" w14:paraId="04CFC0E3" w14:textId="77777777" w:rsidTr="00C30747">
        <w:tc>
          <w:tcPr>
            <w:tcW w:w="4148" w:type="dxa"/>
          </w:tcPr>
          <w:p w14:paraId="5536F476" w14:textId="258BDBF7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circumstances</w:t>
            </w:r>
          </w:p>
        </w:tc>
        <w:tc>
          <w:tcPr>
            <w:tcW w:w="4148" w:type="dxa"/>
          </w:tcPr>
          <w:p w14:paraId="384D33FA" w14:textId="23B18FD7" w:rsidR="00C30747" w:rsidRPr="00200D2E" w:rsidRDefault="00C30747" w:rsidP="00C30747">
            <w:r w:rsidRPr="00200D2E">
              <w:t>Υπερβολική χρήση</w:t>
            </w:r>
          </w:p>
        </w:tc>
      </w:tr>
      <w:tr w:rsidR="00C30747" w:rsidRPr="00200D2E" w14:paraId="10643C43" w14:textId="77777777" w:rsidTr="00C30747">
        <w:tc>
          <w:tcPr>
            <w:tcW w:w="4148" w:type="dxa"/>
          </w:tcPr>
          <w:p w14:paraId="31276762" w14:textId="0EDE89A8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experience</w:t>
            </w:r>
          </w:p>
        </w:tc>
        <w:tc>
          <w:tcPr>
            <w:tcW w:w="4148" w:type="dxa"/>
          </w:tcPr>
          <w:p w14:paraId="4FB5E6CE" w14:textId="3292755B" w:rsidR="00C30747" w:rsidRPr="00200D2E" w:rsidRDefault="00C30747" w:rsidP="00C30747">
            <w:r w:rsidRPr="00200D2E">
              <w:t>μεταφραστής</w:t>
            </w:r>
          </w:p>
        </w:tc>
      </w:tr>
      <w:tr w:rsidR="00C30747" w:rsidRPr="00200D2E" w14:paraId="118138F3" w14:textId="77777777" w:rsidTr="00C30747">
        <w:tc>
          <w:tcPr>
            <w:tcW w:w="4148" w:type="dxa"/>
          </w:tcPr>
          <w:p w14:paraId="70689E7E" w14:textId="56426FE3" w:rsidR="00C30747" w:rsidRPr="00200D2E" w:rsidRDefault="00C30747" w:rsidP="00C30747">
            <w:pPr>
              <w:rPr>
                <w:lang w:val="en-US"/>
              </w:rPr>
            </w:pPr>
            <w:r w:rsidRPr="00200D2E">
              <w:rPr>
                <w:lang w:val="en-US"/>
              </w:rPr>
              <w:t>overuse</w:t>
            </w:r>
          </w:p>
        </w:tc>
        <w:tc>
          <w:tcPr>
            <w:tcW w:w="4148" w:type="dxa"/>
          </w:tcPr>
          <w:p w14:paraId="789544E7" w14:textId="1F7B6348" w:rsidR="00C30747" w:rsidRPr="00200D2E" w:rsidRDefault="00C30747" w:rsidP="00C30747">
            <w:r w:rsidRPr="00200D2E">
              <w:t>συνθήκες</w:t>
            </w:r>
          </w:p>
        </w:tc>
      </w:tr>
    </w:tbl>
    <w:p w14:paraId="20214F43" w14:textId="32727B7F" w:rsidR="00C30747" w:rsidRPr="00200D2E" w:rsidRDefault="00C30747" w:rsidP="00C30747"/>
    <w:p w14:paraId="15A54697" w14:textId="6485B5E9" w:rsidR="00C30747" w:rsidRPr="00200D2E" w:rsidRDefault="00C30747" w:rsidP="00C30747">
      <w:pPr>
        <w:pStyle w:val="a5"/>
        <w:numPr>
          <w:ilvl w:val="0"/>
          <w:numId w:val="1"/>
        </w:numPr>
        <w:rPr>
          <w:b/>
          <w:bCs/>
          <w:lang w:val="en-US"/>
        </w:rPr>
      </w:pPr>
      <w:r w:rsidRPr="00200D2E">
        <w:rPr>
          <w:b/>
          <w:bCs/>
          <w:lang w:val="en-US"/>
        </w:rPr>
        <w:t>Choose words from the box to form expressions.</w:t>
      </w:r>
    </w:p>
    <w:p w14:paraId="449A7046" w14:textId="7C2E6FBF" w:rsidR="00C30747" w:rsidRPr="00200D2E" w:rsidRDefault="00C30747" w:rsidP="0020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 w:rsidRPr="00200D2E">
        <w:rPr>
          <w:lang w:val="en-US"/>
        </w:rPr>
        <w:t>Memory</w:t>
      </w:r>
      <w:r w:rsidRPr="00200D2E">
        <w:rPr>
          <w:lang w:val="en-US"/>
        </w:rPr>
        <w:tab/>
        <w:t>facial</w:t>
      </w:r>
      <w:r w:rsidRPr="00200D2E">
        <w:rPr>
          <w:lang w:val="en-US"/>
        </w:rPr>
        <w:tab/>
      </w:r>
      <w:r w:rsidRPr="00200D2E">
        <w:rPr>
          <w:lang w:val="en-US"/>
        </w:rPr>
        <w:tab/>
        <w:t>mind</w:t>
      </w:r>
      <w:r w:rsidRPr="00200D2E">
        <w:rPr>
          <w:lang w:val="en-US"/>
        </w:rPr>
        <w:tab/>
      </w:r>
      <w:r w:rsidRPr="00200D2E">
        <w:rPr>
          <w:lang w:val="en-US"/>
        </w:rPr>
        <w:tab/>
        <w:t>extensive</w:t>
      </w:r>
      <w:r w:rsidRPr="00200D2E">
        <w:rPr>
          <w:lang w:val="en-US"/>
        </w:rPr>
        <w:tab/>
      </w:r>
      <w:r w:rsidRPr="00200D2E">
        <w:rPr>
          <w:lang w:val="en-US"/>
        </w:rPr>
        <w:tab/>
        <w:t>average</w:t>
      </w:r>
    </w:p>
    <w:p w14:paraId="402D5DA3" w14:textId="19B979CB" w:rsidR="00C30747" w:rsidRPr="00200D2E" w:rsidRDefault="00C30747" w:rsidP="0020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 w:rsidRPr="00200D2E">
        <w:rPr>
          <w:lang w:val="en-US"/>
        </w:rPr>
        <w:t>Continuous</w:t>
      </w:r>
      <w:r w:rsidRPr="00200D2E">
        <w:rPr>
          <w:lang w:val="en-US"/>
        </w:rPr>
        <w:tab/>
      </w:r>
      <w:r w:rsidRPr="00200D2E">
        <w:rPr>
          <w:lang w:val="en-US"/>
        </w:rPr>
        <w:tab/>
        <w:t>positive</w:t>
      </w:r>
      <w:r w:rsidRPr="00200D2E">
        <w:rPr>
          <w:lang w:val="en-US"/>
        </w:rPr>
        <w:tab/>
        <w:t>cause</w:t>
      </w:r>
      <w:r w:rsidRPr="00200D2E">
        <w:rPr>
          <w:lang w:val="en-US"/>
        </w:rPr>
        <w:tab/>
        <w:t>check</w:t>
      </w:r>
      <w:r w:rsidRPr="00200D2E">
        <w:rPr>
          <w:lang w:val="en-US"/>
        </w:rPr>
        <w:tab/>
        <w:t>keep</w:t>
      </w:r>
    </w:p>
    <w:p w14:paraId="779F3695" w14:textId="5EDFD7B4" w:rsidR="00C30747" w:rsidRPr="00200D2E" w:rsidRDefault="00C30747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__________________ research</w:t>
      </w:r>
    </w:p>
    <w:p w14:paraId="0A6B5E55" w14:textId="76DDFB32" w:rsidR="00C30747" w:rsidRPr="00200D2E" w:rsidRDefault="00C30747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__________________ wrinkles</w:t>
      </w:r>
    </w:p>
    <w:p w14:paraId="7797A3CB" w14:textId="4286D557" w:rsidR="00C30747" w:rsidRPr="00200D2E" w:rsidRDefault="00C30747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__________________ loss</w:t>
      </w:r>
    </w:p>
    <w:p w14:paraId="7B1F548F" w14:textId="5D5B8990" w:rsidR="00C30747" w:rsidRPr="00200D2E" w:rsidRDefault="00C30747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__________________ problems</w:t>
      </w:r>
    </w:p>
    <w:p w14:paraId="348BB34D" w14:textId="1BB948F5" w:rsidR="00C30747" w:rsidRPr="00200D2E" w:rsidRDefault="00C30747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__________________ connection</w:t>
      </w:r>
    </w:p>
    <w:p w14:paraId="1C24DFAE" w14:textId="4A93C750" w:rsidR="00C30747" w:rsidRPr="00200D2E" w:rsidRDefault="00C30747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__________________ your email</w:t>
      </w:r>
    </w:p>
    <w:p w14:paraId="42CED965" w14:textId="59588156" w:rsidR="00C30747" w:rsidRPr="00200D2E" w:rsidRDefault="00C30747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__________________ user</w:t>
      </w:r>
    </w:p>
    <w:p w14:paraId="022669D2" w14:textId="4A18FD1D" w:rsidR="00C30747" w:rsidRPr="00200D2E" w:rsidRDefault="00C30747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__________________ distraction</w:t>
      </w:r>
    </w:p>
    <w:p w14:paraId="16B17033" w14:textId="041FC7E9" w:rsidR="00C30747" w:rsidRPr="00200D2E" w:rsidRDefault="00C30747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__________________ updated</w:t>
      </w:r>
    </w:p>
    <w:p w14:paraId="38C9FAC5" w14:textId="19B18FC6" w:rsidR="00C30747" w:rsidRDefault="00200D2E" w:rsidP="00C30747">
      <w:pPr>
        <w:pStyle w:val="a5"/>
        <w:numPr>
          <w:ilvl w:val="0"/>
          <w:numId w:val="4"/>
        </w:numPr>
        <w:rPr>
          <w:lang w:val="en-US"/>
        </w:rPr>
      </w:pPr>
      <w:r w:rsidRPr="00200D2E">
        <w:rPr>
          <w:lang w:val="en-US"/>
        </w:rPr>
        <w:t>____________</w:t>
      </w:r>
      <w:r>
        <w:rPr>
          <w:lang w:val="en-US"/>
        </w:rPr>
        <w:t xml:space="preserve">______ </w:t>
      </w:r>
      <w:r w:rsidRPr="00200D2E">
        <w:rPr>
          <w:lang w:val="en-US"/>
        </w:rPr>
        <w:t>aspect</w:t>
      </w:r>
    </w:p>
    <w:p w14:paraId="52516AE4" w14:textId="77777777" w:rsidR="00200D2E" w:rsidRPr="00200D2E" w:rsidRDefault="00200D2E" w:rsidP="00200D2E">
      <w:pPr>
        <w:pStyle w:val="a5"/>
        <w:rPr>
          <w:lang w:val="en-US"/>
        </w:rPr>
      </w:pPr>
    </w:p>
    <w:p w14:paraId="3BB3421F" w14:textId="1A514A4F" w:rsidR="00200D2E" w:rsidRDefault="00200D2E" w:rsidP="00200D2E">
      <w:pPr>
        <w:rPr>
          <w:b/>
          <w:bCs/>
          <w:lang w:val="en-US"/>
        </w:rPr>
      </w:pPr>
      <w:r>
        <w:rPr>
          <w:b/>
          <w:bCs/>
          <w:lang w:val="en-US"/>
        </w:rPr>
        <w:t>READING COMPREHENSION</w:t>
      </w:r>
    </w:p>
    <w:p w14:paraId="7542DC5D" w14:textId="4BE56DD4" w:rsidR="00200D2E" w:rsidRPr="00200D2E" w:rsidRDefault="00200D2E" w:rsidP="00200D2E">
      <w:pPr>
        <w:rPr>
          <w:b/>
          <w:bCs/>
          <w:lang w:val="en-US"/>
        </w:rPr>
      </w:pPr>
      <w:r w:rsidRPr="00200D2E">
        <w:rPr>
          <w:b/>
          <w:bCs/>
          <w:lang w:val="en-US"/>
        </w:rPr>
        <w:t>C. Read the text and decide if the sentences are true or false.</w:t>
      </w:r>
    </w:p>
    <w:p w14:paraId="23B52101" w14:textId="3C3BF6B4" w:rsidR="00200D2E" w:rsidRPr="00200D2E" w:rsidRDefault="00200D2E" w:rsidP="00200D2E">
      <w:pPr>
        <w:rPr>
          <w:lang w:val="en-US"/>
        </w:rPr>
      </w:pPr>
      <w:r w:rsidRPr="00200D2E">
        <w:rPr>
          <w:lang w:val="en-US"/>
        </w:rPr>
        <w:t>1. Memory loss is one of the negative consequences of phone addiction.</w:t>
      </w:r>
    </w:p>
    <w:p w14:paraId="79F0B452" w14:textId="7F9BBAA1" w:rsidR="00200D2E" w:rsidRPr="00200D2E" w:rsidRDefault="00200D2E" w:rsidP="00200D2E">
      <w:pPr>
        <w:rPr>
          <w:lang w:val="en-US"/>
        </w:rPr>
      </w:pPr>
      <w:r w:rsidRPr="00200D2E">
        <w:rPr>
          <w:lang w:val="en-US"/>
        </w:rPr>
        <w:t>2. Smartphones have very few possibilities.</w:t>
      </w:r>
    </w:p>
    <w:p w14:paraId="6ACFB87A" w14:textId="0128F2AC" w:rsidR="00200D2E" w:rsidRPr="00200D2E" w:rsidRDefault="00200D2E" w:rsidP="00200D2E">
      <w:pPr>
        <w:rPr>
          <w:lang w:val="en-US"/>
        </w:rPr>
      </w:pPr>
      <w:r w:rsidRPr="00200D2E">
        <w:rPr>
          <w:lang w:val="en-US"/>
        </w:rPr>
        <w:t>3. You can check your email only at home.</w:t>
      </w:r>
    </w:p>
    <w:p w14:paraId="5EA9F4C8" w14:textId="46A6894E" w:rsidR="00200D2E" w:rsidRPr="00200D2E" w:rsidRDefault="00200D2E" w:rsidP="00200D2E">
      <w:pPr>
        <w:rPr>
          <w:lang w:val="en-US"/>
        </w:rPr>
      </w:pPr>
      <w:r w:rsidRPr="00200D2E">
        <w:rPr>
          <w:lang w:val="en-US"/>
        </w:rPr>
        <w:t>4. The average user is on his cellphone for about 3 and a half hours a day.</w:t>
      </w:r>
    </w:p>
    <w:p w14:paraId="39A28B8E" w14:textId="56C71AD5" w:rsidR="00200D2E" w:rsidRPr="00200D2E" w:rsidRDefault="00200D2E" w:rsidP="00200D2E">
      <w:pPr>
        <w:rPr>
          <w:lang w:val="en-US"/>
        </w:rPr>
      </w:pPr>
      <w:r w:rsidRPr="00200D2E">
        <w:rPr>
          <w:lang w:val="en-US"/>
        </w:rPr>
        <w:t>5. Overusing smartphones can cause serious health problems.</w:t>
      </w:r>
    </w:p>
    <w:sectPr w:rsidR="00200D2E" w:rsidRPr="00200D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3005"/>
    <w:multiLevelType w:val="hybridMultilevel"/>
    <w:tmpl w:val="5518F1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201B7"/>
    <w:multiLevelType w:val="hybridMultilevel"/>
    <w:tmpl w:val="386E5D8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F38"/>
    <w:multiLevelType w:val="hybridMultilevel"/>
    <w:tmpl w:val="437E9EB4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F517F"/>
    <w:multiLevelType w:val="hybridMultilevel"/>
    <w:tmpl w:val="6B24AC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365350">
    <w:abstractNumId w:val="2"/>
  </w:num>
  <w:num w:numId="2" w16cid:durableId="495730996">
    <w:abstractNumId w:val="1"/>
  </w:num>
  <w:num w:numId="3" w16cid:durableId="958073490">
    <w:abstractNumId w:val="0"/>
  </w:num>
  <w:num w:numId="4" w16cid:durableId="1318192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597"/>
    <w:rsid w:val="00200D2E"/>
    <w:rsid w:val="004623F3"/>
    <w:rsid w:val="004A157E"/>
    <w:rsid w:val="007925DC"/>
    <w:rsid w:val="00C30747"/>
    <w:rsid w:val="00D53569"/>
    <w:rsid w:val="00DE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28096"/>
  <w15:chartTrackingRefBased/>
  <w15:docId w15:val="{AB9FDAE1-41A0-41AE-9FE3-811D5987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569"/>
  </w:style>
  <w:style w:type="paragraph" w:styleId="1">
    <w:name w:val="heading 1"/>
    <w:basedOn w:val="a"/>
    <w:next w:val="a"/>
    <w:link w:val="1Char"/>
    <w:uiPriority w:val="9"/>
    <w:qFormat/>
    <w:rsid w:val="00D53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53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53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3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53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53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53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53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53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53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53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53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5356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5356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5356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5356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5356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53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53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53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53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53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D53569"/>
    <w:pPr>
      <w:ind w:left="720"/>
      <w:contextualSpacing/>
    </w:pPr>
  </w:style>
  <w:style w:type="paragraph" w:styleId="a6">
    <w:name w:val="Quote"/>
    <w:basedOn w:val="a"/>
    <w:next w:val="a"/>
    <w:link w:val="Char1"/>
    <w:uiPriority w:val="29"/>
    <w:qFormat/>
    <w:rsid w:val="00D53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D53569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rsid w:val="00D53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rsid w:val="00D53569"/>
    <w:rPr>
      <w:i/>
      <w:iCs/>
      <w:color w:val="0F4761" w:themeColor="accent1" w:themeShade="BF"/>
    </w:rPr>
  </w:style>
  <w:style w:type="character" w:styleId="a8">
    <w:name w:val="Intense Emphasis"/>
    <w:basedOn w:val="a0"/>
    <w:uiPriority w:val="21"/>
    <w:qFormat/>
    <w:rsid w:val="00D5356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5356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A1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343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Tsipropoulou</dc:creator>
  <cp:keywords/>
  <dc:description/>
  <cp:lastModifiedBy>Evangelia Tsipropoulou</cp:lastModifiedBy>
  <cp:revision>2</cp:revision>
  <dcterms:created xsi:type="dcterms:W3CDTF">2026-09-20T17:08:00Z</dcterms:created>
  <dcterms:modified xsi:type="dcterms:W3CDTF">2026-09-20T17:35:00Z</dcterms:modified>
</cp:coreProperties>
</file>