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F7DA" w14:textId="3CE5D353" w:rsidR="002D6875" w:rsidRPr="002D6875" w:rsidRDefault="002D6875" w:rsidP="00BE34F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>THE LORD OF THE RINGS pages 47-50</w:t>
      </w:r>
    </w:p>
    <w:p w14:paraId="755C1F96" w14:textId="51D907AA" w:rsidR="002D6875" w:rsidRPr="002D6875" w:rsidRDefault="002D6875" w:rsidP="00BE34F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>Vocabulary Exercises</w:t>
      </w:r>
    </w:p>
    <w:p w14:paraId="6A34AABC" w14:textId="77777777" w:rsidR="002D6875" w:rsidRP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>1. Match the words with their meanings:</w:t>
      </w:r>
    </w:p>
    <w:p w14:paraId="0186E836" w14:textId="77777777" w:rsidR="002D6875" w:rsidRPr="002D6875" w:rsidRDefault="002D6875" w:rsidP="00BE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</w:pP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Bucolic</w:t>
      </w:r>
      <w:proofErr w:type="spellEnd"/>
    </w:p>
    <w:p w14:paraId="2F870109" w14:textId="77777777" w:rsidR="002D6875" w:rsidRPr="002D6875" w:rsidRDefault="002D6875" w:rsidP="00BE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</w:pP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Eternal</w:t>
      </w:r>
      <w:proofErr w:type="spellEnd"/>
    </w:p>
    <w:p w14:paraId="693F908F" w14:textId="77777777" w:rsidR="002D6875" w:rsidRPr="002D6875" w:rsidRDefault="002D6875" w:rsidP="00BE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</w:pP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Sinister</w:t>
      </w:r>
      <w:proofErr w:type="spellEnd"/>
    </w:p>
    <w:p w14:paraId="46999E92" w14:textId="77777777" w:rsidR="002D6875" w:rsidRPr="002D6875" w:rsidRDefault="002D6875" w:rsidP="00BE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</w:pP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Domain</w:t>
      </w:r>
      <w:proofErr w:type="spellEnd"/>
    </w:p>
    <w:p w14:paraId="0E651651" w14:textId="77777777" w:rsidR="002D6875" w:rsidRPr="002D6875" w:rsidRDefault="002D6875" w:rsidP="00BE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</w:pP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Sacrifice</w:t>
      </w:r>
      <w:proofErr w:type="spellEnd"/>
    </w:p>
    <w:p w14:paraId="5715DBA5" w14:textId="77777777" w:rsidR="002D6875" w:rsidRPr="002D6875" w:rsidRDefault="002D6875" w:rsidP="00BE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</w:pP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Influence</w:t>
      </w:r>
      <w:proofErr w:type="spellEnd"/>
    </w:p>
    <w:p w14:paraId="7C9827F2" w14:textId="77777777" w:rsidR="002D6875" w:rsidRPr="002D6875" w:rsidRDefault="002D6875" w:rsidP="00BE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</w:pP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Volunteers</w:t>
      </w:r>
      <w:proofErr w:type="spellEnd"/>
    </w:p>
    <w:p w14:paraId="74417B67" w14:textId="77777777" w:rsidR="002D6875" w:rsidRPr="002D6875" w:rsidRDefault="002D6875" w:rsidP="00BE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</w:pP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Fiery</w:t>
      </w:r>
      <w:proofErr w:type="spellEnd"/>
    </w:p>
    <w:p w14:paraId="0F280E70" w14:textId="77777777" w:rsidR="002D6875" w:rsidRPr="002D6875" w:rsidRDefault="002D6875" w:rsidP="00BE34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a. Lasting forever or timeless.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b. An area or territory controlled by someone.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c. To give something up, often for a greater purpose.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d. Evil or threatening.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e. Having a strong or passionate quality, like fire.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f. People who offer to do something freely.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g. To affect or change someone's behavior or decisions.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h. Related to the countryside or rural life.</w:t>
      </w:r>
    </w:p>
    <w:p w14:paraId="0EBEA772" w14:textId="77777777" w:rsidR="002D6875" w:rsidRPr="002D6875" w:rsidRDefault="00000000" w:rsidP="00BE34FB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</w:pPr>
      <w:r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  <w:pict w14:anchorId="149BCA45">
          <v:rect id="_x0000_i1025" style="width:0;height:1.5pt" o:hrstd="t" o:hr="t" fillcolor="#a0a0a0" stroked="f"/>
        </w:pict>
      </w:r>
    </w:p>
    <w:p w14:paraId="716E40D9" w14:textId="77777777" w:rsid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71033D91" w14:textId="77777777" w:rsid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3DDFC462" w14:textId="77777777" w:rsid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0F77829D" w14:textId="77777777" w:rsid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362A71F6" w14:textId="77777777" w:rsid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06AC9259" w14:textId="77777777" w:rsid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62E10DA6" w14:textId="77777777" w:rsid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432A8234" w14:textId="25770AAB" w:rsidR="002D6875" w:rsidRP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lastRenderedPageBreak/>
        <w:t>2. Fill in the blanks with the correct word from the list:</w:t>
      </w:r>
    </w:p>
    <w:p w14:paraId="50D1CACC" w14:textId="75424E5D" w:rsidR="002D6875" w:rsidRPr="002D6875" w:rsidRDefault="002D6875" w:rsidP="00BE34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>(</w:t>
      </w:r>
      <w:r w:rsidR="00840212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>Black</w:t>
      </w:r>
      <w:r w:rsidRPr="002D6875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>, Hobbits, Orcs, Rivendell, Elves, Gandalf, Aragorn, Sauron)</w:t>
      </w:r>
    </w:p>
    <w:p w14:paraId="1B5DE002" w14:textId="2769524A" w:rsidR="002D6875" w:rsidRPr="002D6875" w:rsidRDefault="002D6875" w:rsidP="00BE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The ______ are small but tough people</w:t>
      </w:r>
      <w:r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 xml:space="preserve"> 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from The Shire.</w:t>
      </w:r>
    </w:p>
    <w:p w14:paraId="7B6775C7" w14:textId="77777777" w:rsidR="002D6875" w:rsidRPr="002D6875" w:rsidRDefault="002D6875" w:rsidP="00BE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______, a wizard, discovers the ring's dangerous power.</w:t>
      </w:r>
    </w:p>
    <w:p w14:paraId="4B1E5751" w14:textId="77777777" w:rsidR="002D6875" w:rsidRPr="002D6875" w:rsidRDefault="002D6875" w:rsidP="00BE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The wise and eternal ______ live in Rivendell.</w:t>
      </w:r>
    </w:p>
    <w:p w14:paraId="66089A5C" w14:textId="77777777" w:rsidR="002D6875" w:rsidRPr="002D6875" w:rsidRDefault="002D6875" w:rsidP="00BE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Frodo and his friends are pursued by ______ Riders.</w:t>
      </w:r>
    </w:p>
    <w:p w14:paraId="7316B6C0" w14:textId="77777777" w:rsidR="002D6875" w:rsidRPr="002D6875" w:rsidRDefault="002D6875" w:rsidP="00BE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______ is the dark lord who wants the ring to regain his power.</w:t>
      </w:r>
    </w:p>
    <w:p w14:paraId="496DE334" w14:textId="77777777" w:rsidR="002D6875" w:rsidRPr="002D6875" w:rsidRDefault="002D6875" w:rsidP="00BE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______ is the King of Men who helps protect Frodo.</w:t>
      </w:r>
    </w:p>
    <w:p w14:paraId="17B21AAF" w14:textId="77777777" w:rsidR="002D6875" w:rsidRPr="002D6875" w:rsidRDefault="002D6875" w:rsidP="00BE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At ______, Frodo seeks advice about his mission.</w:t>
      </w:r>
    </w:p>
    <w:p w14:paraId="3ED0973B" w14:textId="6191DF47" w:rsidR="002D6875" w:rsidRPr="002D6875" w:rsidRDefault="002D6875" w:rsidP="00BE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The group faces evil creatures called ______ during their journey</w:t>
      </w:r>
      <w:r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.</w:t>
      </w:r>
    </w:p>
    <w:p w14:paraId="63467B69" w14:textId="77777777" w:rsidR="002D6875" w:rsidRPr="002D6875" w:rsidRDefault="002D6875" w:rsidP="00BE34F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>Reading Comprehension Questions</w:t>
      </w:r>
    </w:p>
    <w:p w14:paraId="21F96834" w14:textId="77777777" w:rsidR="002D6875" w:rsidRP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>1. Multiple Choice:</w:t>
      </w:r>
    </w:p>
    <w:p w14:paraId="781F4C6F" w14:textId="77777777" w:rsidR="002D6875" w:rsidRPr="002D6875" w:rsidRDefault="002D6875" w:rsidP="00BE3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What is the primary mission of Frodo and his companions?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a) To protect the ring forever.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b) To destroy the ring in the Crack of Doom.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c) To return the ring to Sauron.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d) To keep the ring in Rivendell.</w:t>
      </w:r>
    </w:p>
    <w:p w14:paraId="63C42B58" w14:textId="77777777" w:rsidR="002D6875" w:rsidRPr="002D6875" w:rsidRDefault="002D6875" w:rsidP="00BE3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Why is the ring so dangerous?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a) It can make its owner disappear.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b) It influences its owner to behave unreasonably.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c) It is made of pure gold and attracts thieves.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d) It allows Sauron to find its owner.</w:t>
      </w:r>
    </w:p>
    <w:p w14:paraId="77BFB3E5" w14:textId="77777777" w:rsidR="002D6875" w:rsidRPr="002D6875" w:rsidRDefault="002D6875" w:rsidP="00BE3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Who sacrifices their life to save the group?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a) Frodo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b) Aragorn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c) Gandalf</w:t>
      </w: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br/>
        <w:t>d) Sam</w:t>
      </w:r>
    </w:p>
    <w:p w14:paraId="1917225F" w14:textId="77777777" w:rsidR="002D6875" w:rsidRP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lastRenderedPageBreak/>
        <w:t xml:space="preserve">2. </w:t>
      </w: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True</w:t>
      </w:r>
      <w:proofErr w:type="spellEnd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or</w:t>
      </w:r>
      <w:proofErr w:type="spellEnd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False</w:t>
      </w:r>
      <w:proofErr w:type="spellEnd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:</w:t>
      </w:r>
    </w:p>
    <w:p w14:paraId="278E5D65" w14:textId="77777777" w:rsidR="002D6875" w:rsidRPr="002D6875" w:rsidRDefault="002D6875" w:rsidP="00BE3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Gandalf was imprisoned by Saruman, who was once a good wizard.</w:t>
      </w:r>
    </w:p>
    <w:p w14:paraId="1BA1BF17" w14:textId="77777777" w:rsidR="002D6875" w:rsidRPr="002D6875" w:rsidRDefault="002D6875" w:rsidP="00BE3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Frodo decides to travel to Mordor alone because he doesn't trust anyone.</w:t>
      </w:r>
    </w:p>
    <w:p w14:paraId="272C8F34" w14:textId="77777777" w:rsidR="002D6875" w:rsidRPr="002D6875" w:rsidRDefault="002D6875" w:rsidP="00BE3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Elrond suggests that the ring should be kept in Rivendell.</w:t>
      </w:r>
    </w:p>
    <w:p w14:paraId="737E7A0E" w14:textId="77777777" w:rsidR="002D6875" w:rsidRPr="002D6875" w:rsidRDefault="002D6875" w:rsidP="00BE3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Orcs are described as good-hearted creatures.</w:t>
      </w:r>
    </w:p>
    <w:p w14:paraId="40D7F125" w14:textId="77777777" w:rsidR="002D6875" w:rsidRPr="002D6875" w:rsidRDefault="002D6875" w:rsidP="00BE34F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 xml:space="preserve">3. </w:t>
      </w: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Short</w:t>
      </w:r>
      <w:proofErr w:type="spellEnd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Answer</w:t>
      </w:r>
      <w:proofErr w:type="spellEnd"/>
      <w:r w:rsidRPr="002D6875">
        <w:rPr>
          <w:rFonts w:eastAsia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:</w:t>
      </w:r>
    </w:p>
    <w:p w14:paraId="374AF9B3" w14:textId="77777777" w:rsidR="002D6875" w:rsidRPr="002D6875" w:rsidRDefault="002D6875" w:rsidP="00BE3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Who are Frodo’s closest companions at the start of the journey?</w:t>
      </w:r>
    </w:p>
    <w:p w14:paraId="525A1906" w14:textId="77777777" w:rsidR="002D6875" w:rsidRPr="002D6875" w:rsidRDefault="002D6875" w:rsidP="00BE3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What does Frodo realize about some of his companions and the ring?</w:t>
      </w:r>
    </w:p>
    <w:p w14:paraId="657EE294" w14:textId="69A6ABBF" w:rsidR="002D6875" w:rsidRPr="002D6875" w:rsidRDefault="002D6875" w:rsidP="00BE3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How does Gandalf escape Saruman?</w:t>
      </w:r>
      <w:r w:rsidR="00BA2CCC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 xml:space="preserve"> This isn’t in the text. Do you happen to know it?</w:t>
      </w:r>
    </w:p>
    <w:p w14:paraId="29325D03" w14:textId="77777777" w:rsidR="002D6875" w:rsidRPr="002D6875" w:rsidRDefault="002D6875" w:rsidP="00BE34F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>Creative Writing Prompt</w:t>
      </w:r>
    </w:p>
    <w:p w14:paraId="0C270167" w14:textId="77777777" w:rsidR="002D6875" w:rsidRDefault="002D6875" w:rsidP="00F07A0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 w:rsidRPr="002D6875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 xml:space="preserve">Imagine you are a Hobbit from The Shire. Write a short journal entry describing your reaction to hearing about Frodo’s mission to destroy the ring. How would you feel about the journey, and would you volunteer to join? </w:t>
      </w:r>
      <w:r w:rsidRPr="00840212"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Why or why not?</w:t>
      </w:r>
    </w:p>
    <w:p w14:paraId="77685ED8" w14:textId="73F4D46A" w:rsidR="002D6875" w:rsidRDefault="002D6875" w:rsidP="00BE34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</w:pPr>
      <w:r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 xml:space="preserve">Send your writing to </w:t>
      </w:r>
      <w:proofErr w:type="spellStart"/>
      <w:r w:rsidRPr="005E7779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>eclass</w:t>
      </w:r>
      <w:proofErr w:type="spellEnd"/>
      <w:r w:rsidRPr="005E7779">
        <w:rPr>
          <w:rFonts w:eastAsia="Times New Roman" w:cs="Times New Roman"/>
          <w:b/>
          <w:bCs/>
          <w:kern w:val="0"/>
          <w:sz w:val="32"/>
          <w:szCs w:val="32"/>
          <w:lang w:val="en-US" w:eastAsia="el-GR"/>
          <w14:ligatures w14:val="none"/>
        </w:rPr>
        <w:t xml:space="preserve"> </w:t>
      </w:r>
      <w:r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or to the email address:</w:t>
      </w:r>
    </w:p>
    <w:p w14:paraId="371018EF" w14:textId="5388FA41" w:rsidR="002D6875" w:rsidRPr="00F07A09" w:rsidRDefault="002D6875" w:rsidP="00BE34F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</w:pPr>
      <w:proofErr w:type="spellStart"/>
      <w:r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writeastory</w:t>
      </w:r>
      <w:proofErr w:type="spellEnd"/>
      <w:r w:rsidRPr="00F07A09"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  <w:t>2</w:t>
      </w:r>
      <w:r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me</w:t>
      </w:r>
      <w:r w:rsidRPr="00F07A09"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  <w:t>@</w:t>
      </w:r>
      <w:proofErr w:type="spellStart"/>
      <w:r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gmail</w:t>
      </w:r>
      <w:proofErr w:type="spellEnd"/>
      <w:r w:rsidRPr="00F07A09">
        <w:rPr>
          <w:rFonts w:eastAsia="Times New Roman" w:cs="Times New Roman"/>
          <w:kern w:val="0"/>
          <w:sz w:val="32"/>
          <w:szCs w:val="32"/>
          <w:lang w:eastAsia="el-GR"/>
          <w14:ligatures w14:val="none"/>
        </w:rPr>
        <w:t>.</w:t>
      </w:r>
      <w:r>
        <w:rPr>
          <w:rFonts w:eastAsia="Times New Roman" w:cs="Times New Roman"/>
          <w:kern w:val="0"/>
          <w:sz w:val="32"/>
          <w:szCs w:val="32"/>
          <w:lang w:val="en-US" w:eastAsia="el-GR"/>
          <w14:ligatures w14:val="none"/>
        </w:rPr>
        <w:t>com</w:t>
      </w:r>
    </w:p>
    <w:sectPr w:rsidR="002D6875" w:rsidRPr="00F07A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3CBD"/>
    <w:multiLevelType w:val="multilevel"/>
    <w:tmpl w:val="C58C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305C9"/>
    <w:multiLevelType w:val="multilevel"/>
    <w:tmpl w:val="62AE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03775"/>
    <w:multiLevelType w:val="multilevel"/>
    <w:tmpl w:val="8F84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466AA"/>
    <w:multiLevelType w:val="multilevel"/>
    <w:tmpl w:val="88C4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5470D"/>
    <w:multiLevelType w:val="multilevel"/>
    <w:tmpl w:val="1806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172126">
    <w:abstractNumId w:val="0"/>
  </w:num>
  <w:num w:numId="2" w16cid:durableId="1108550296">
    <w:abstractNumId w:val="4"/>
  </w:num>
  <w:num w:numId="3" w16cid:durableId="960107742">
    <w:abstractNumId w:val="2"/>
  </w:num>
  <w:num w:numId="4" w16cid:durableId="1398357067">
    <w:abstractNumId w:val="1"/>
  </w:num>
  <w:num w:numId="5" w16cid:durableId="776755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B6"/>
    <w:rsid w:val="00117B45"/>
    <w:rsid w:val="00137C99"/>
    <w:rsid w:val="002D6875"/>
    <w:rsid w:val="004623F3"/>
    <w:rsid w:val="004E5500"/>
    <w:rsid w:val="005E7779"/>
    <w:rsid w:val="00647291"/>
    <w:rsid w:val="00840212"/>
    <w:rsid w:val="00BA2CCC"/>
    <w:rsid w:val="00BE34FB"/>
    <w:rsid w:val="00D53569"/>
    <w:rsid w:val="00F07A09"/>
    <w:rsid w:val="00F2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CFAC"/>
  <w15:chartTrackingRefBased/>
  <w15:docId w15:val="{D5993305-26E0-4E46-9FFA-9C0CFE57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0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4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0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15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4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1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62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17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3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9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6</cp:revision>
  <dcterms:created xsi:type="dcterms:W3CDTF">2024-12-01T08:16:00Z</dcterms:created>
  <dcterms:modified xsi:type="dcterms:W3CDTF">2026-02-06T05:01:00Z</dcterms:modified>
</cp:coreProperties>
</file>