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AA" w:rsidRPr="007F026A" w:rsidRDefault="00004EAA" w:rsidP="007F026A">
      <w:pPr>
        <w:spacing w:after="0" w:line="240" w:lineRule="auto"/>
        <w:jc w:val="center"/>
        <w:rPr>
          <w:rFonts w:eastAsia="Times New Roman"/>
          <w:sz w:val="28"/>
          <w:u w:val="single"/>
        </w:rPr>
      </w:pPr>
      <w:r w:rsidRPr="007F026A">
        <w:rPr>
          <w:rFonts w:eastAsia="Times New Roman"/>
          <w:sz w:val="28"/>
        </w:rPr>
        <w:t xml:space="preserve">ΕΥΡΙΠΙΔΗ </w:t>
      </w:r>
      <w:r w:rsidRPr="007F026A">
        <w:rPr>
          <w:rFonts w:eastAsia="Times New Roman"/>
          <w:sz w:val="28"/>
          <w:u w:val="single"/>
        </w:rPr>
        <w:t>ΕΛΕΝΗ</w:t>
      </w:r>
    </w:p>
    <w:p w:rsidR="00004EAA" w:rsidRPr="007F026A" w:rsidRDefault="003C2ED5" w:rsidP="007F026A">
      <w:pPr>
        <w:spacing w:after="0" w:line="240" w:lineRule="auto"/>
        <w:jc w:val="center"/>
        <w:rPr>
          <w:sz w:val="28"/>
        </w:rPr>
      </w:pPr>
      <w:r w:rsidRPr="007F026A">
        <w:rPr>
          <w:rFonts w:eastAsia="Times New Roman"/>
          <w:sz w:val="28"/>
        </w:rPr>
        <w:t>Β΄</w:t>
      </w:r>
      <w:r w:rsidR="00004EAA" w:rsidRPr="007F026A">
        <w:rPr>
          <w:rFonts w:eastAsia="Times New Roman"/>
          <w:sz w:val="28"/>
        </w:rPr>
        <w:t xml:space="preserve"> Επεισόδιο, </w:t>
      </w:r>
      <w:r w:rsidR="00004EAA" w:rsidRPr="007F026A">
        <w:rPr>
          <w:sz w:val="28"/>
        </w:rPr>
        <w:t>4</w:t>
      </w:r>
      <w:r w:rsidR="00004EAA" w:rsidRPr="007F026A">
        <w:rPr>
          <w:rFonts w:eastAsia="Times New Roman"/>
          <w:sz w:val="28"/>
          <w:vertAlign w:val="superscript"/>
        </w:rPr>
        <w:t>η</w:t>
      </w:r>
      <w:r w:rsidR="00004EAA" w:rsidRPr="007F026A">
        <w:rPr>
          <w:rFonts w:eastAsia="Times New Roman"/>
          <w:sz w:val="28"/>
        </w:rPr>
        <w:t xml:space="preserve"> σκηνή, στίχοι 1043-1139</w:t>
      </w:r>
    </w:p>
    <w:p w:rsidR="00004EAA" w:rsidRPr="007F026A" w:rsidRDefault="00004EAA" w:rsidP="007F026A">
      <w:pPr>
        <w:spacing w:after="0" w:line="240" w:lineRule="auto"/>
      </w:pPr>
    </w:p>
    <w:p w:rsidR="00004EAA" w:rsidRPr="007F026A" w:rsidRDefault="00004EAA" w:rsidP="007F026A">
      <w:pPr>
        <w:spacing w:after="0" w:line="240" w:lineRule="auto"/>
      </w:pPr>
      <w:r w:rsidRPr="007F026A">
        <w:rPr>
          <w:rFonts w:eastAsia="Times New Roman"/>
          <w:b/>
        </w:rPr>
        <w:t>Στόχοι</w:t>
      </w:r>
      <w:r w:rsidR="007F026A">
        <w:rPr>
          <w:rFonts w:eastAsia="Times New Roman"/>
        </w:rPr>
        <w:t xml:space="preserve">: </w:t>
      </w:r>
      <w:r w:rsidRPr="007F026A">
        <w:rPr>
          <w:rFonts w:eastAsia="Times New Roman"/>
        </w:rPr>
        <w:t>οι μαθητές</w:t>
      </w:r>
      <w:r w:rsidR="007F026A">
        <w:rPr>
          <w:rFonts w:eastAsia="Times New Roman"/>
        </w:rPr>
        <w:t xml:space="preserve">: </w:t>
      </w:r>
    </w:p>
    <w:p w:rsidR="00004EAA" w:rsidRPr="007F026A" w:rsidRDefault="00004EAA" w:rsidP="007F026A">
      <w:pPr>
        <w:spacing w:after="0" w:line="240" w:lineRule="auto"/>
        <w:rPr>
          <w:rFonts w:eastAsia="Times New Roman"/>
        </w:rPr>
      </w:pPr>
      <w:r w:rsidRPr="007F026A">
        <w:rPr>
          <w:rFonts w:eastAsia="Times New Roman"/>
        </w:rPr>
        <w:t>να κατανοήσουν το περιεχόμενο της ενότητας</w:t>
      </w:r>
    </w:p>
    <w:p w:rsidR="00E31363" w:rsidRPr="007F026A" w:rsidRDefault="00E31363" w:rsidP="007F026A">
      <w:pPr>
        <w:spacing w:after="0" w:line="240" w:lineRule="auto"/>
        <w:rPr>
          <w:rFonts w:eastAsia="Times New Roman"/>
        </w:rPr>
      </w:pPr>
      <w:r w:rsidRPr="007F026A">
        <w:rPr>
          <w:rFonts w:eastAsia="Times New Roman"/>
        </w:rPr>
        <w:t>να αντιληφθούν την προώθηση του μύθου με την απόφαση της Θεονόης</w:t>
      </w:r>
    </w:p>
    <w:p w:rsidR="00004EAA" w:rsidRPr="007F026A" w:rsidRDefault="00004EAA" w:rsidP="007F026A">
      <w:pPr>
        <w:spacing w:after="0" w:line="240" w:lineRule="auto"/>
      </w:pPr>
      <w:r w:rsidRPr="007F026A">
        <w:t>νααναγνωρίσουνστο κείμενοτιςσκηνοθετικέςκαισκηνογραφικέςπληροφορίες</w:t>
      </w:r>
    </w:p>
    <w:p w:rsidR="00E31363" w:rsidRPr="007F026A" w:rsidRDefault="00E31363" w:rsidP="007F026A">
      <w:pPr>
        <w:spacing w:after="0" w:line="240" w:lineRule="auto"/>
      </w:pPr>
      <w:r w:rsidRPr="007F026A">
        <w:t>ναδιακρίνουνταεπιχειρήματα</w:t>
      </w:r>
      <w:r w:rsidR="00BE3B03" w:rsidRPr="007F026A">
        <w:t>στους</w:t>
      </w:r>
      <w:r w:rsidR="00D47829" w:rsidRPr="007F026A">
        <w:t xml:space="preserve">λόγουςτουΜενελάουκαιτηςΘεονόηςκαινα αντιληφθούν τον </w:t>
      </w:r>
      <w:r w:rsidR="00C238BA" w:rsidRPr="007F026A">
        <w:t>δικανικ</w:t>
      </w:r>
      <w:r w:rsidR="00D47829" w:rsidRPr="007F026A">
        <w:t>ό χαρακτήρα της 4</w:t>
      </w:r>
      <w:r w:rsidR="00D47829" w:rsidRPr="007F026A">
        <w:rPr>
          <w:vertAlign w:val="superscript"/>
        </w:rPr>
        <w:t>ης</w:t>
      </w:r>
      <w:r w:rsidR="00D47829" w:rsidRPr="007F026A">
        <w:t xml:space="preserve"> σκηνής </w:t>
      </w:r>
    </w:p>
    <w:p w:rsidR="00D47829" w:rsidRPr="007F026A" w:rsidRDefault="00D47829" w:rsidP="007F026A">
      <w:pPr>
        <w:spacing w:after="0" w:line="240" w:lineRule="auto"/>
      </w:pPr>
      <w:r w:rsidRPr="007F026A">
        <w:t>να ηθογραφήσουν τον Μενέλαο και τη Θεονόη</w:t>
      </w:r>
    </w:p>
    <w:p w:rsidR="00D47829" w:rsidRPr="007F026A" w:rsidRDefault="00C238BA" w:rsidP="007F026A">
      <w:pPr>
        <w:spacing w:after="0" w:line="240" w:lineRule="auto"/>
      </w:pPr>
      <w:r w:rsidRPr="007F026A">
        <w:t xml:space="preserve">να εντοπίσουν </w:t>
      </w:r>
      <w:r w:rsidR="003C2ED5" w:rsidRPr="007F026A">
        <w:t>τη «διάνοια»σε</w:t>
      </w:r>
      <w:r w:rsidRPr="007F026A">
        <w:t xml:space="preserve"> στίχους </w:t>
      </w:r>
      <w:r w:rsidR="003C2ED5" w:rsidRPr="007F026A">
        <w:t>τ</w:t>
      </w:r>
      <w:r w:rsidR="00144401" w:rsidRPr="007F026A">
        <w:t>ου κειμένου</w:t>
      </w:r>
    </w:p>
    <w:p w:rsidR="00004EAA" w:rsidRPr="007F026A" w:rsidRDefault="00004EAA" w:rsidP="007F026A">
      <w:pPr>
        <w:spacing w:after="0" w:line="240" w:lineRule="auto"/>
      </w:pPr>
    </w:p>
    <w:p w:rsidR="00004EAA" w:rsidRPr="007F026A" w:rsidRDefault="00004EAA" w:rsidP="007F026A">
      <w:pPr>
        <w:pStyle w:val="3"/>
      </w:pPr>
      <w:r w:rsidRPr="007F026A">
        <w:t>Επεξεργασία του κειμένου</w:t>
      </w:r>
      <w:r w:rsidR="007F026A">
        <w:t xml:space="preserve">: </w:t>
      </w:r>
    </w:p>
    <w:p w:rsidR="005B6D28" w:rsidRPr="007F026A" w:rsidRDefault="005B6D28" w:rsidP="007F026A">
      <w:pPr>
        <w:spacing w:after="0" w:line="240" w:lineRule="auto"/>
      </w:pPr>
    </w:p>
    <w:p w:rsidR="00004EAA" w:rsidRPr="007F026A" w:rsidRDefault="00004EAA" w:rsidP="007F026A">
      <w:pPr>
        <w:spacing w:after="0" w:line="240" w:lineRule="auto"/>
        <w:rPr>
          <w:b/>
          <w:bCs/>
        </w:rPr>
      </w:pPr>
      <w:r w:rsidRPr="007F026A">
        <w:rPr>
          <w:b/>
          <w:bCs/>
        </w:rPr>
        <w:t>1.Ανάγνωση της ενότητας.</w:t>
      </w:r>
    </w:p>
    <w:p w:rsidR="00004EAA" w:rsidRPr="007F026A" w:rsidRDefault="00004EAA" w:rsidP="007F026A">
      <w:pPr>
        <w:spacing w:after="0" w:line="240" w:lineRule="auto"/>
      </w:pPr>
      <w:r w:rsidRPr="007F026A">
        <w:rPr>
          <w:rFonts w:eastAsia="Times New Roman"/>
          <w:b/>
          <w:bCs/>
        </w:rPr>
        <w:t>2.Να αποδώσετε περιληπτικά το περιεχόμενο της ενότητας.</w:t>
      </w:r>
      <w:r w:rsidRPr="007F026A">
        <w:rPr>
          <w:rFonts w:eastAsia="Times New Roman"/>
        </w:rPr>
        <w:t xml:space="preserve"> (μετηβοήθειατωνπλαγιότιτλων καιμε τις απαραίτητες λεπτομέρειες</w:t>
      </w:r>
      <w:r w:rsidR="007F026A">
        <w:t xml:space="preserve">) </w:t>
      </w:r>
    </w:p>
    <w:p w:rsidR="005B6D28" w:rsidRPr="007F026A" w:rsidRDefault="005B6D28" w:rsidP="007F026A">
      <w:pPr>
        <w:spacing w:after="0" w:line="240" w:lineRule="auto"/>
      </w:pPr>
      <w:r w:rsidRPr="007F026A">
        <w:rPr>
          <w:b/>
        </w:rPr>
        <w:t xml:space="preserve">3.Προωθείται ο μύθος </w:t>
      </w:r>
      <w:r w:rsidR="00AE03F2" w:rsidRPr="007F026A">
        <w:rPr>
          <w:b/>
        </w:rPr>
        <w:t>και πώς;</w:t>
      </w:r>
      <w:r w:rsidR="00AE03F2" w:rsidRPr="007F026A">
        <w:t xml:space="preserve"> (ναι – με την απόφαση της Θεονόης, ύστερα </w:t>
      </w:r>
      <w:r w:rsidR="00AE43E3" w:rsidRPr="007F026A">
        <w:t>και από τον λόγο του</w:t>
      </w:r>
      <w:r w:rsidR="00AE03F2" w:rsidRPr="007F026A">
        <w:t xml:space="preserve"> Μενελάου, να βοηθήσει τους δύο ήρωες</w:t>
      </w:r>
      <w:r w:rsidR="007F026A">
        <w:t xml:space="preserve"> / </w:t>
      </w:r>
      <w:r w:rsidR="00AE03F2" w:rsidRPr="007F026A">
        <w:t>συζύγους στο σχέδιο σωτηρίας τους</w:t>
      </w:r>
      <w:r w:rsidR="007F026A">
        <w:t xml:space="preserve">) </w:t>
      </w:r>
    </w:p>
    <w:p w:rsidR="005B6D28" w:rsidRPr="007F026A" w:rsidRDefault="005B6D28" w:rsidP="007F026A">
      <w:pPr>
        <w:spacing w:after="0" w:line="240" w:lineRule="auto"/>
      </w:pPr>
      <w:r w:rsidRPr="007F026A">
        <w:rPr>
          <w:b/>
        </w:rPr>
        <w:t>4.Σχολιασμός των στίχων 1043-1045.</w:t>
      </w:r>
      <w:r w:rsidRPr="007F026A">
        <w:t xml:space="preserve"> (σχόλιο σχολ.εγχ.</w:t>
      </w:r>
      <w:r w:rsidR="007F026A">
        <w:t xml:space="preserve">: </w:t>
      </w:r>
      <w:r w:rsidRPr="007F026A">
        <w:t>H συµβατικήπαρεµβολή του Xορού διαχωρίζει τη ρήση της Eλένης από τη ρήση του Mενελάου και υπογραµµίζει τον ρητορικό χαρακτήρα της σκηνής, που θυµίζει «αγώνα λόγων»</w:t>
      </w:r>
      <w:r w:rsidR="007F026A">
        <w:t xml:space="preserve">) </w:t>
      </w:r>
    </w:p>
    <w:p w:rsidR="005B6D28" w:rsidRPr="007F026A" w:rsidRDefault="00AE03F2" w:rsidP="007F026A">
      <w:pPr>
        <w:spacing w:after="0" w:line="240" w:lineRule="auto"/>
      </w:pPr>
      <w:r w:rsidRPr="007F026A">
        <w:rPr>
          <w:b/>
        </w:rPr>
        <w:t xml:space="preserve">5.Με ποια επιχειρήματα </w:t>
      </w:r>
      <w:r w:rsidR="00B74944" w:rsidRPr="007F026A">
        <w:rPr>
          <w:b/>
        </w:rPr>
        <w:t xml:space="preserve">ο Μενέλαος </w:t>
      </w:r>
      <w:r w:rsidRPr="007F026A">
        <w:rPr>
          <w:b/>
        </w:rPr>
        <w:t>προσπαθεί να πείσει τη Θεονόη;</w:t>
      </w:r>
      <w:r w:rsidR="004F6F9B" w:rsidRPr="007F026A">
        <w:t>(</w:t>
      </w:r>
      <w:r w:rsidR="00475A32" w:rsidRPr="007F026A">
        <w:t>σ. 77 σχολ. εγχ.</w:t>
      </w:r>
      <w:r w:rsidR="007F026A">
        <w:t xml:space="preserve">: </w:t>
      </w:r>
      <w:r w:rsidR="00475A32" w:rsidRPr="007F026A">
        <w:t>ΑΣ ΕΜΒΑΘΥΝΟΥΜΕ</w:t>
      </w:r>
      <w:r w:rsidR="007F026A">
        <w:t xml:space="preserve"> / </w:t>
      </w:r>
      <w:r w:rsidR="00475A32" w:rsidRPr="007F026A">
        <w:t>επιχειρήματα</w:t>
      </w:r>
      <w:r w:rsidR="007F026A">
        <w:t xml:space="preserve">: </w:t>
      </w:r>
      <w:r w:rsidR="00454A0F" w:rsidRPr="007F026A">
        <w:t>α</w:t>
      </w:r>
      <w:r w:rsidR="007F026A">
        <w:t xml:space="preserve">) </w:t>
      </w:r>
      <w:r w:rsidR="00B74944" w:rsidRPr="007F026A">
        <w:t>1046-1052</w:t>
      </w:r>
      <w:r w:rsidR="007F026A">
        <w:t xml:space="preserve">: </w:t>
      </w:r>
      <w:r w:rsidR="00B74944" w:rsidRPr="007F026A">
        <w:t xml:space="preserve">ο Μενέλαος δε θα παρακαλέσει τη Θεονόη αλλά θα της μιλήσει με </w:t>
      </w:r>
      <w:r w:rsidR="00B74944" w:rsidRPr="007F026A">
        <w:rPr>
          <w:i/>
        </w:rPr>
        <w:t xml:space="preserve">αντρίκειο θάρρος </w:t>
      </w:r>
      <w:r w:rsidR="00B74944" w:rsidRPr="007F026A">
        <w:t xml:space="preserve">– </w:t>
      </w:r>
      <w:r w:rsidR="00454A0F" w:rsidRPr="007F026A">
        <w:t>β</w:t>
      </w:r>
      <w:r w:rsidR="007F026A">
        <w:t xml:space="preserve">) </w:t>
      </w:r>
      <w:r w:rsidR="00B74944" w:rsidRPr="007F026A">
        <w:t>1052-1055</w:t>
      </w:r>
      <w:r w:rsidR="007F026A">
        <w:t xml:space="preserve">: </w:t>
      </w:r>
      <w:r w:rsidR="00B74944" w:rsidRPr="007F026A">
        <w:t>είναι σωστό</w:t>
      </w:r>
      <w:r w:rsidR="007F026A">
        <w:t xml:space="preserve"> / </w:t>
      </w:r>
      <w:r w:rsidR="00B74944" w:rsidRPr="007F026A">
        <w:t xml:space="preserve">λογικό </w:t>
      </w:r>
      <w:r w:rsidR="00433F71" w:rsidRPr="007F026A">
        <w:t>η Θεονόη</w:t>
      </w:r>
      <w:r w:rsidR="00B74944" w:rsidRPr="007F026A">
        <w:t>να</w:t>
      </w:r>
      <w:r w:rsidR="00433F71" w:rsidRPr="007F026A">
        <w:t xml:space="preserve"> τον σώσει μαζί με τη γυναίκα του – </w:t>
      </w:r>
      <w:r w:rsidR="00454A0F" w:rsidRPr="007F026A">
        <w:t>γ</w:t>
      </w:r>
      <w:r w:rsidR="007F026A">
        <w:t xml:space="preserve">) </w:t>
      </w:r>
      <w:r w:rsidR="00433F71" w:rsidRPr="007F026A">
        <w:t>1055-1057</w:t>
      </w:r>
      <w:r w:rsidR="007F026A">
        <w:t xml:space="preserve">: </w:t>
      </w:r>
      <w:r w:rsidR="00433F71" w:rsidRPr="007F026A">
        <w:t>αν δεν το κάνει, θα αποκτήσει κακό όνομα</w:t>
      </w:r>
      <w:r w:rsidR="007F026A">
        <w:t xml:space="preserve"> / </w:t>
      </w:r>
      <w:r w:rsidR="00433F71" w:rsidRPr="007F026A">
        <w:t>ιδέα της υστεροφημίας –</w:t>
      </w:r>
      <w:r w:rsidR="00454A0F" w:rsidRPr="007F026A">
        <w:t>δ</w:t>
      </w:r>
      <w:r w:rsidR="007F026A">
        <w:t xml:space="preserve">) </w:t>
      </w:r>
      <w:r w:rsidR="00433F71" w:rsidRPr="007F026A">
        <w:t>1057</w:t>
      </w:r>
      <w:r w:rsidR="007060B5" w:rsidRPr="007F026A">
        <w:t>-1069</w:t>
      </w:r>
      <w:r w:rsidR="007F026A">
        <w:t xml:space="preserve">: </w:t>
      </w:r>
      <w:r w:rsidR="007060B5" w:rsidRPr="007F026A">
        <w:t xml:space="preserve">απειλεί </w:t>
      </w:r>
      <w:r w:rsidR="007D59AB" w:rsidRPr="007F026A">
        <w:t>ότι θα πέσει πάνω στον τάφο του Πρωτέα</w:t>
      </w:r>
      <w:r w:rsidR="007F026A">
        <w:t xml:space="preserve"> / </w:t>
      </w:r>
      <w:r w:rsidR="007D59AB" w:rsidRPr="007F026A">
        <w:t>σκηνοθετική πληροφορία</w:t>
      </w:r>
      <w:r w:rsidR="007F026A">
        <w:t xml:space="preserve">: </w:t>
      </w:r>
      <w:r w:rsidR="007060B5" w:rsidRPr="007F026A">
        <w:t xml:space="preserve">αποστροφή </w:t>
      </w:r>
      <w:r w:rsidR="007D59AB" w:rsidRPr="007F026A">
        <w:t xml:space="preserve">του Μενελάου προς </w:t>
      </w:r>
      <w:r w:rsidR="00E31363" w:rsidRPr="007F026A">
        <w:t>τον τάφο-</w:t>
      </w:r>
      <w:r w:rsidR="007060B5" w:rsidRPr="007F026A">
        <w:t>νεκρό Πρωτέα</w:t>
      </w:r>
      <w:r w:rsidR="007F026A">
        <w:t xml:space="preserve"> / </w:t>
      </w:r>
      <w:r w:rsidR="007D59AB" w:rsidRPr="007F026A">
        <w:t>για να ζητήσει από αυτόν να του δώσει πίσω την Ελένη, όπως είχε υποσχεθεί στον Δία</w:t>
      </w:r>
      <w:r w:rsidR="007F026A">
        <w:t xml:space="preserve"> / </w:t>
      </w:r>
      <w:r w:rsidR="00DA7FDA" w:rsidRPr="007F026A">
        <w:t>υπενθυμίζει στη Θεονόη τη δέσµευση που είχε αναλάβει ο πατέρας της απέναντι στον θεό-το καθήκον του φύλακα Πρωτέα με τον θάνατό του περνά στην κληρονόµοΘεονόη-η αθέτηση αυτού του καθήκοντος θα ατίµαζεακόµα και το</w:t>
      </w:r>
      <w:r w:rsidR="00547FC7" w:rsidRPr="007F026A">
        <w:t>ν</w:t>
      </w:r>
      <w:r w:rsidR="00DA7FDA" w:rsidRPr="007F026A">
        <w:t xml:space="preserve"> νεκρό</w:t>
      </w:r>
      <w:r w:rsidR="00547FC7" w:rsidRPr="007F026A">
        <w:t xml:space="preserve"> – </w:t>
      </w:r>
      <w:r w:rsidR="00454A0F" w:rsidRPr="007F026A">
        <w:t>ε</w:t>
      </w:r>
      <w:r w:rsidR="007F026A">
        <w:t xml:space="preserve">) </w:t>
      </w:r>
      <w:r w:rsidR="00547FC7" w:rsidRPr="007F026A">
        <w:t>1069-1076</w:t>
      </w:r>
      <w:r w:rsidR="007F026A">
        <w:t xml:space="preserve">: </w:t>
      </w:r>
      <w:r w:rsidR="00547FC7" w:rsidRPr="007F026A">
        <w:t xml:space="preserve">επικαλείται τον Άδη ζητώντας του ή να φέρει πίσω στη ζωή όλους όσοι θυσιάστηκαν για την Ελένη στον Τρωικό πόλεμο ή </w:t>
      </w:r>
      <w:r w:rsidR="00973E8C" w:rsidRPr="007F026A">
        <w:t xml:space="preserve">να </w:t>
      </w:r>
      <w:r w:rsidR="00547FC7" w:rsidRPr="007F026A">
        <w:t xml:space="preserve">αναγκάσει τη Θεονόη να </w:t>
      </w:r>
      <w:r w:rsidR="00973E8C" w:rsidRPr="007F026A">
        <w:t>φανεί ακόμα πιο ενάρετηαπότον πατέρα της επιστρέφοντας την Ελένη στον Μενέλαο</w:t>
      </w:r>
      <w:r w:rsidR="007F026A">
        <w:t xml:space="preserve"> / </w:t>
      </w:r>
      <w:r w:rsidR="002A2B10" w:rsidRPr="007F026A">
        <w:t>παράλογο επιχείρημα</w:t>
      </w:r>
      <w:r w:rsidR="007F026A">
        <w:t xml:space="preserve"> / </w:t>
      </w:r>
      <w:r w:rsidR="007D59AB" w:rsidRPr="007F026A">
        <w:t xml:space="preserve">εννοεί ότι, αν τελικά δε γυρίσει στη Σπάρτη µε την Ελένη, ο θάνατος τόσων ανθρώπων στην Τροία </w:t>
      </w:r>
      <w:r w:rsidR="00AE43E3" w:rsidRPr="007F026A">
        <w:t>θα είναι</w:t>
      </w:r>
      <w:r w:rsidR="00973E8C" w:rsidRPr="007F026A">
        <w:t xml:space="preserve"> μάταιος – </w:t>
      </w:r>
      <w:r w:rsidR="00454A0F" w:rsidRPr="007F026A">
        <w:t>στ</w:t>
      </w:r>
      <w:r w:rsidR="007F026A">
        <w:t xml:space="preserve">) </w:t>
      </w:r>
      <w:r w:rsidR="00973E8C" w:rsidRPr="007F026A">
        <w:t>1076-1080</w:t>
      </w:r>
      <w:r w:rsidR="007F026A">
        <w:t xml:space="preserve">: </w:t>
      </w:r>
      <w:r w:rsidR="00D31A28" w:rsidRPr="007F026A">
        <w:t xml:space="preserve">θα αντιμετωπίσει με τα όπλα τον Θεοκλύμενο – </w:t>
      </w:r>
      <w:r w:rsidR="00454A0F" w:rsidRPr="007F026A">
        <w:t>ζ</w:t>
      </w:r>
      <w:r w:rsidR="007F026A">
        <w:t xml:space="preserve">) </w:t>
      </w:r>
      <w:r w:rsidR="00D31A28" w:rsidRPr="007F026A">
        <w:t>1081-1089</w:t>
      </w:r>
      <w:r w:rsidR="007F026A">
        <w:t xml:space="preserve">: </w:t>
      </w:r>
      <w:r w:rsidR="00D31A28" w:rsidRPr="007F026A">
        <w:t>σε περίπτωση σύλληψής τους από τον Θεοκλύμενο, θα αυτοκτονήσουν πάνω στον τάφο του Πρωτέα</w:t>
      </w:r>
      <w:r w:rsidR="007F026A">
        <w:t xml:space="preserve"> / </w:t>
      </w:r>
      <w:r w:rsidR="00D31A28" w:rsidRPr="007F026A">
        <w:t>προσβολή και ατίμωση για τη Θεονόη και τον πατέρα της</w:t>
      </w:r>
      <w:r w:rsidR="007C2EB0" w:rsidRPr="007F026A">
        <w:t xml:space="preserve">– </w:t>
      </w:r>
      <w:r w:rsidR="00454A0F" w:rsidRPr="007F026A">
        <w:t>η</w:t>
      </w:r>
      <w:r w:rsidR="007F026A">
        <w:t xml:space="preserve">) </w:t>
      </w:r>
      <w:r w:rsidR="007C2EB0" w:rsidRPr="007F026A">
        <w:t>1089-1092</w:t>
      </w:r>
      <w:r w:rsidR="007F026A">
        <w:t xml:space="preserve">: </w:t>
      </w:r>
      <w:r w:rsidR="007C2EB0" w:rsidRPr="007F026A">
        <w:t>μόνο δύο ενδεχόμενα υπάρχουν</w:t>
      </w:r>
      <w:r w:rsidR="007F026A">
        <w:t xml:space="preserve">: </w:t>
      </w:r>
      <w:r w:rsidR="007C2EB0" w:rsidRPr="007F026A">
        <w:t xml:space="preserve">ή την Ελένη θα την πάρει </w:t>
      </w:r>
      <w:r w:rsidR="002A2B10" w:rsidRPr="007F026A">
        <w:t xml:space="preserve">ο </w:t>
      </w:r>
      <w:r w:rsidR="007C2EB0" w:rsidRPr="007F026A">
        <w:t>Μενέλαος και κανέν</w:t>
      </w:r>
      <w:r w:rsidR="002A7A25" w:rsidRPr="007F026A">
        <w:t>ας άλλος ή θα πεθάνουν και οι δύ</w:t>
      </w:r>
      <w:r w:rsidR="007C2EB0" w:rsidRPr="007F026A">
        <w:t xml:space="preserve">ο – </w:t>
      </w:r>
      <w:r w:rsidR="00454A0F" w:rsidRPr="007F026A">
        <w:t>θ</w:t>
      </w:r>
      <w:r w:rsidR="007F026A">
        <w:t xml:space="preserve">) </w:t>
      </w:r>
      <w:r w:rsidR="007C2EB0" w:rsidRPr="007F026A">
        <w:t>1092-1094</w:t>
      </w:r>
      <w:r w:rsidR="007F026A">
        <w:t xml:space="preserve">: </w:t>
      </w:r>
      <w:r w:rsidR="002A2B10" w:rsidRPr="007F026A">
        <w:t>επαναλα</w:t>
      </w:r>
      <w:r w:rsidR="004B79B5" w:rsidRPr="007F026A">
        <w:t>μβάνει το πρώτο επιχείρημα</w:t>
      </w:r>
      <w:r w:rsidR="007F026A">
        <w:t xml:space="preserve"> / </w:t>
      </w:r>
      <w:r w:rsidR="004B79B5" w:rsidRPr="007F026A">
        <w:t>έχει συγκινηθεί από όσα ο ίδιος είπε και προσπαθεί τώρα να πνίξει τη συγκίνησή το</w:t>
      </w:r>
      <w:r w:rsidR="00C03B32" w:rsidRPr="007F026A">
        <w:t>υ, επανερχόµενος στο ιδανικό του</w:t>
      </w:r>
      <w:r w:rsidR="004B79B5" w:rsidRPr="007F026A">
        <w:t xml:space="preserve"> άντρα, που αντιµέτωπος µε τα δεινά δεν κλαίει – 1095-1098</w:t>
      </w:r>
      <w:r w:rsidR="007F026A">
        <w:t xml:space="preserve">: </w:t>
      </w:r>
      <w:r w:rsidR="004B79B5" w:rsidRPr="007F026A">
        <w:t>επαναλαµβάνει και συνοψίζει το αίτηµά του</w:t>
      </w:r>
      <w:r w:rsidR="002F79E9" w:rsidRPr="007F026A">
        <w:t xml:space="preserve"> – </w:t>
      </w:r>
      <w:r w:rsidR="0011750F" w:rsidRPr="007F026A">
        <w:t>τα επιχειρήματα</w:t>
      </w:r>
      <w:r w:rsidR="00621A40" w:rsidRPr="007F026A">
        <w:t xml:space="preserve"> του </w:t>
      </w:r>
      <w:r w:rsidR="0011750F" w:rsidRPr="007F026A">
        <w:t xml:space="preserve">Μενελάου </w:t>
      </w:r>
      <w:r w:rsidR="00EB79DC" w:rsidRPr="007F026A">
        <w:t>είναι ίδια περίπου με της Ελένης, αλλά με διαφορετικό ύφος</w:t>
      </w:r>
      <w:r w:rsidR="007F026A">
        <w:t xml:space="preserve">: </w:t>
      </w:r>
      <w:r w:rsidR="00EB79DC" w:rsidRPr="007F026A">
        <w:t>απαιτητικό και απειλητικό</w:t>
      </w:r>
      <w:r w:rsidR="007F026A">
        <w:t xml:space="preserve">) </w:t>
      </w:r>
    </w:p>
    <w:p w:rsidR="00AE03F2" w:rsidRPr="007F026A" w:rsidRDefault="000C3E27" w:rsidP="007F026A">
      <w:pPr>
        <w:spacing w:after="0" w:line="240" w:lineRule="auto"/>
      </w:pPr>
      <w:r w:rsidRPr="007F026A">
        <w:rPr>
          <w:b/>
        </w:rPr>
        <w:t>6.</w:t>
      </w:r>
      <w:r w:rsidR="00AE03F2" w:rsidRPr="007F026A">
        <w:rPr>
          <w:b/>
        </w:rPr>
        <w:t>Πώς ηθογραφείται ο Μενέλαος</w:t>
      </w:r>
      <w:r w:rsidR="003766BC" w:rsidRPr="007F026A">
        <w:rPr>
          <w:b/>
        </w:rPr>
        <w:t>;</w:t>
      </w:r>
      <w:r w:rsidR="003766BC" w:rsidRPr="007F026A">
        <w:t xml:space="preserve"> (</w:t>
      </w:r>
      <w:r w:rsidR="000729BF" w:rsidRPr="007F026A">
        <w:t xml:space="preserve">βασιλιάς και ήρωας – δεν παρακαλεί, αλλά απαιτεί </w:t>
      </w:r>
      <w:r w:rsidR="006966DE" w:rsidRPr="007F026A">
        <w:t>–</w:t>
      </w:r>
      <w:r w:rsidR="000729BF" w:rsidRPr="007F026A">
        <w:t>σοβαρός</w:t>
      </w:r>
      <w:r w:rsidR="006966DE" w:rsidRPr="007F026A">
        <w:t>,</w:t>
      </w:r>
      <w:r w:rsidR="000729BF" w:rsidRPr="007F026A">
        <w:t xml:space="preserve"> αποφασιστικός</w:t>
      </w:r>
      <w:r w:rsidR="006966DE" w:rsidRPr="007F026A">
        <w:t xml:space="preserve">,μιλά με θάρρος, </w:t>
      </w:r>
      <w:r w:rsidR="001067BF" w:rsidRPr="007F026A">
        <w:t xml:space="preserve">απευθύνεται σαν ίσος προς ίσο στον Πρωτέα, </w:t>
      </w:r>
      <w:r w:rsidR="006966DE" w:rsidRPr="007F026A">
        <w:t>απαιτητικός έως απειλητικός – ανακτά το ηρωικό του ήθος, σε σχέση με το Α΄Επεισόδιο – στο τέλος</w:t>
      </w:r>
      <w:r w:rsidR="00A90C89" w:rsidRPr="007F026A">
        <w:t>συγκινημένος</w:t>
      </w:r>
      <w:r w:rsidR="007F026A">
        <w:t xml:space="preserve">) </w:t>
      </w:r>
    </w:p>
    <w:p w:rsidR="00485555" w:rsidRPr="007F026A" w:rsidRDefault="000C3E27" w:rsidP="007F026A">
      <w:pPr>
        <w:spacing w:after="0" w:line="240" w:lineRule="auto"/>
        <w:rPr>
          <w:b/>
        </w:rPr>
      </w:pPr>
      <w:r w:rsidRPr="007F026A">
        <w:rPr>
          <w:b/>
        </w:rPr>
        <w:t>7.</w:t>
      </w:r>
      <w:r w:rsidR="00485555" w:rsidRPr="007F026A">
        <w:rPr>
          <w:b/>
        </w:rPr>
        <w:t>Σχολιασμός των στίχων 1099-1100</w:t>
      </w:r>
      <w:r w:rsidR="00AE43E3" w:rsidRPr="007F026A">
        <w:rPr>
          <w:b/>
        </w:rPr>
        <w:t>.</w:t>
      </w:r>
      <w:r w:rsidR="00D65F34" w:rsidRPr="007F026A">
        <w:t>(πάλι συµβατικήπαρεµβολή του Xορού</w:t>
      </w:r>
      <w:r w:rsidR="00C03B32" w:rsidRPr="007F026A">
        <w:t>,</w:t>
      </w:r>
      <w:r w:rsidR="00D65F34" w:rsidRPr="007F026A">
        <w:t xml:space="preserve"> που διαχωρίζει τον λόγο του Mενελάουαπό τον λόγο της Θεονόης</w:t>
      </w:r>
      <w:r w:rsidR="007F026A">
        <w:t xml:space="preserve">) </w:t>
      </w:r>
    </w:p>
    <w:p w:rsidR="00CD319F" w:rsidRPr="007F026A" w:rsidRDefault="000C3E27" w:rsidP="007F026A">
      <w:pPr>
        <w:spacing w:after="0" w:line="240" w:lineRule="auto"/>
      </w:pPr>
      <w:r w:rsidRPr="007F026A">
        <w:rPr>
          <w:b/>
        </w:rPr>
        <w:t>8.</w:t>
      </w:r>
      <w:r w:rsidR="00CD319F" w:rsidRPr="007F026A">
        <w:rPr>
          <w:b/>
        </w:rPr>
        <w:t>Σε πους στίχους διατυπώνεται με ακρίβεια η απόφαση της Θεονόης;</w:t>
      </w:r>
      <w:r w:rsidR="00CD319F" w:rsidRPr="007F026A">
        <w:t xml:space="preserve"> (1108-1110, 1123-</w:t>
      </w:r>
      <w:r w:rsidR="00CD319F" w:rsidRPr="007F026A">
        <w:rPr>
          <w:b/>
        </w:rPr>
        <w:t>1125</w:t>
      </w:r>
      <w:r w:rsidR="00CD319F" w:rsidRPr="007F026A">
        <w:t xml:space="preserve">, </w:t>
      </w:r>
      <w:r w:rsidR="00607EAF" w:rsidRPr="007F026A">
        <w:t>1129-</w:t>
      </w:r>
      <w:r w:rsidR="00CD319F" w:rsidRPr="007F026A">
        <w:rPr>
          <w:b/>
        </w:rPr>
        <w:t>1131</w:t>
      </w:r>
      <w:r w:rsidR="007F026A">
        <w:t xml:space="preserve">) </w:t>
      </w:r>
    </w:p>
    <w:p w:rsidR="00AE03F2" w:rsidRPr="007F026A" w:rsidRDefault="000C3E27" w:rsidP="007F026A">
      <w:pPr>
        <w:spacing w:after="0" w:line="240" w:lineRule="auto"/>
      </w:pPr>
      <w:r w:rsidRPr="007F026A">
        <w:rPr>
          <w:b/>
        </w:rPr>
        <w:t>9.</w:t>
      </w:r>
      <w:r w:rsidR="00CD319F" w:rsidRPr="007F026A">
        <w:rPr>
          <w:b/>
        </w:rPr>
        <w:t xml:space="preserve">Με ποια επιχειρήματα </w:t>
      </w:r>
      <w:r w:rsidR="009A49F9" w:rsidRPr="007F026A">
        <w:rPr>
          <w:b/>
        </w:rPr>
        <w:t>η Θεονόη</w:t>
      </w:r>
      <w:r w:rsidR="00AE03F2" w:rsidRPr="007F026A">
        <w:rPr>
          <w:b/>
        </w:rPr>
        <w:t>αιτιολογεί</w:t>
      </w:r>
      <w:r w:rsidR="00CD319F" w:rsidRPr="007F026A">
        <w:rPr>
          <w:b/>
        </w:rPr>
        <w:t xml:space="preserve"> την απόφασή της</w:t>
      </w:r>
      <w:r w:rsidR="00AE03F2" w:rsidRPr="007F026A">
        <w:rPr>
          <w:b/>
        </w:rPr>
        <w:t>;</w:t>
      </w:r>
      <w:r w:rsidR="002F79E9" w:rsidRPr="007F026A">
        <w:t xml:space="preserve"> (</w:t>
      </w:r>
      <w:r w:rsidR="009A49F9" w:rsidRPr="007F026A">
        <w:t>σ. 79 σχολ. εγχ.</w:t>
      </w:r>
      <w:r w:rsidR="007F026A">
        <w:t xml:space="preserve">: </w:t>
      </w:r>
      <w:r w:rsidR="009A49F9" w:rsidRPr="007F026A">
        <w:t>ΑΣ ΕΜΒΑΘΥΝΟΥΜΕ</w:t>
      </w:r>
      <w:r w:rsidR="007F026A">
        <w:t xml:space="preserve"> / </w:t>
      </w:r>
      <w:r w:rsidR="009A49F9" w:rsidRPr="007F026A">
        <w:t>επιχειρήματα</w:t>
      </w:r>
      <w:r w:rsidR="007F026A">
        <w:t xml:space="preserve">: </w:t>
      </w:r>
      <w:r w:rsidR="001B156D" w:rsidRPr="007F026A">
        <w:t>α</w:t>
      </w:r>
      <w:r w:rsidR="007F026A">
        <w:t xml:space="preserve">) </w:t>
      </w:r>
      <w:r w:rsidR="002F79E9" w:rsidRPr="007F026A">
        <w:t>1101</w:t>
      </w:r>
      <w:r w:rsidR="007F026A">
        <w:t xml:space="preserve">: </w:t>
      </w:r>
      <w:r w:rsidR="00CD319F" w:rsidRPr="007F026A">
        <w:t>είναι και θέλει να μείνει ευσεβής –</w:t>
      </w:r>
      <w:r w:rsidR="001B156D" w:rsidRPr="007F026A">
        <w:t>β</w:t>
      </w:r>
      <w:r w:rsidR="007F026A">
        <w:t xml:space="preserve">) </w:t>
      </w:r>
      <w:r w:rsidR="002F79E9" w:rsidRPr="007F026A">
        <w:t>1102-1104</w:t>
      </w:r>
      <w:r w:rsidR="007F026A">
        <w:t xml:space="preserve">: </w:t>
      </w:r>
      <w:r w:rsidR="00E40716" w:rsidRPr="007F026A">
        <w:t>θέλει να κρατήσει το όνομά της και του πατέρα της καθαρό</w:t>
      </w:r>
      <w:r w:rsidR="007F026A">
        <w:t xml:space="preserve"> / </w:t>
      </w:r>
      <w:r w:rsidR="00E40716" w:rsidRPr="007F026A">
        <w:t>ναμη στιγματιστεί από κάποια άδικη πράξη</w:t>
      </w:r>
      <w:r w:rsidR="007F026A">
        <w:t xml:space="preserve"> / </w:t>
      </w:r>
      <w:r w:rsidR="00E40716" w:rsidRPr="007F026A">
        <w:t>αξία της υστεροφημίας –</w:t>
      </w:r>
      <w:r w:rsidR="001B156D" w:rsidRPr="007F026A">
        <w:t>γ</w:t>
      </w:r>
      <w:r w:rsidR="007F026A">
        <w:t xml:space="preserve">) </w:t>
      </w:r>
      <w:r w:rsidR="002F79E9" w:rsidRPr="007F026A">
        <w:t>1105-</w:t>
      </w:r>
      <w:r w:rsidR="00845A53" w:rsidRPr="007F026A">
        <w:lastRenderedPageBreak/>
        <w:t>1108</w:t>
      </w:r>
      <w:r w:rsidR="007F026A">
        <w:t xml:space="preserve">: </w:t>
      </w:r>
      <w:r w:rsidR="00E40716" w:rsidRPr="007F026A">
        <w:t>είναι δίκαιη–</w:t>
      </w:r>
      <w:r w:rsidR="001B156D" w:rsidRPr="007F026A">
        <w:t>δ</w:t>
      </w:r>
      <w:r w:rsidR="007F026A">
        <w:t xml:space="preserve">) </w:t>
      </w:r>
      <w:r w:rsidR="00E40716" w:rsidRPr="007F026A">
        <w:t>1110-1113</w:t>
      </w:r>
      <w:r w:rsidR="007F026A">
        <w:t xml:space="preserve">: </w:t>
      </w:r>
      <w:r w:rsidR="001B156D" w:rsidRPr="007F026A">
        <w:t xml:space="preserve">η </w:t>
      </w:r>
      <w:r w:rsidR="00A4265D" w:rsidRPr="007F026A">
        <w:t xml:space="preserve">θρησκευτική της </w:t>
      </w:r>
      <w:r w:rsidR="001B156D" w:rsidRPr="007F026A">
        <w:t>ιδιότητ</w:t>
      </w:r>
      <w:r w:rsidR="00A4265D" w:rsidRPr="007F026A">
        <w:t>α</w:t>
      </w:r>
      <w:r w:rsidR="001B156D" w:rsidRPr="007F026A">
        <w:t xml:space="preserve"> ως </w:t>
      </w:r>
      <w:r w:rsidR="00A4265D" w:rsidRPr="007F026A">
        <w:t>μάντισσας</w:t>
      </w:r>
      <w:r w:rsidR="001B156D" w:rsidRPr="007F026A">
        <w:t xml:space="preserve">την κατευθύνει στο θέλημα της </w:t>
      </w:r>
      <w:r w:rsidR="002B4E5C" w:rsidRPr="007F026A">
        <w:t xml:space="preserve">Ήρας και όχι της Αφροδίτης – </w:t>
      </w:r>
      <w:r w:rsidR="00A4265D" w:rsidRPr="007F026A">
        <w:t>ε</w:t>
      </w:r>
      <w:r w:rsidR="007F026A">
        <w:t xml:space="preserve">) </w:t>
      </w:r>
      <w:r w:rsidR="00845A53" w:rsidRPr="007F026A">
        <w:t>1114-1123</w:t>
      </w:r>
      <w:r w:rsidR="007F026A">
        <w:t xml:space="preserve">: </w:t>
      </w:r>
      <w:r w:rsidR="00A4265D" w:rsidRPr="007F026A">
        <w:t>θα ήταν άδικο να μη δώσει την Ελένη στον Μενέλαο-το ίδιο θα έκανε και ο πατέρας της-η αδικία τιμω</w:t>
      </w:r>
      <w:r w:rsidR="002A2B10" w:rsidRPr="007F026A">
        <w:t>ρείται ακόμη και μετά θάνατον –</w:t>
      </w:r>
      <w:r w:rsidR="00A4265D" w:rsidRPr="007F026A">
        <w:t>στ</w:t>
      </w:r>
      <w:r w:rsidR="007F026A">
        <w:t xml:space="preserve">) </w:t>
      </w:r>
      <w:r w:rsidR="00845A53" w:rsidRPr="007F026A">
        <w:t>1126-1129</w:t>
      </w:r>
      <w:r w:rsidR="007F026A">
        <w:t xml:space="preserve">: </w:t>
      </w:r>
      <w:r w:rsidR="00607EAF" w:rsidRPr="007F026A">
        <w:t>με την απόφασή της ουσιαστικά θα βοηθήσει τον αδελφό της</w:t>
      </w:r>
      <w:r w:rsidR="007F026A">
        <w:t xml:space="preserve"> / </w:t>
      </w:r>
      <w:r w:rsidR="00607EAF" w:rsidRPr="007F026A">
        <w:t xml:space="preserve">θα τον κρατήσει μακριά από μια </w:t>
      </w:r>
      <w:r w:rsidR="00E62040" w:rsidRPr="007F026A">
        <w:t xml:space="preserve">επικείμενη </w:t>
      </w:r>
      <w:r w:rsidR="00607EAF" w:rsidRPr="007F026A">
        <w:t xml:space="preserve">άδικη πράξη, οπότε θα παραμείνει δίκαιος και ευσεβής – </w:t>
      </w:r>
      <w:r w:rsidR="00845A53" w:rsidRPr="007F026A">
        <w:t>1132-1135</w:t>
      </w:r>
      <w:r w:rsidR="007F026A">
        <w:t xml:space="preserve">: </w:t>
      </w:r>
      <w:r w:rsidR="00607EAF" w:rsidRPr="007F026A">
        <w:t xml:space="preserve">προτρέπει τους </w:t>
      </w:r>
      <w:r w:rsidR="00E62040" w:rsidRPr="007F026A">
        <w:t>δύο συζύγους να προσευχη</w:t>
      </w:r>
      <w:r w:rsidR="00607EAF" w:rsidRPr="007F026A">
        <w:t>θο</w:t>
      </w:r>
      <w:r w:rsidR="00E62040" w:rsidRPr="007F026A">
        <w:t>ύν για βοήθεια στους θεούς–</w:t>
      </w:r>
      <w:r w:rsidR="00607EAF" w:rsidRPr="007F026A">
        <w:t>ζ</w:t>
      </w:r>
      <w:r w:rsidR="007F026A">
        <w:t xml:space="preserve">) </w:t>
      </w:r>
      <w:r w:rsidR="00845A53" w:rsidRPr="007F026A">
        <w:t>1136-1137</w:t>
      </w:r>
      <w:r w:rsidR="007F026A">
        <w:t xml:space="preserve">: </w:t>
      </w:r>
      <w:r w:rsidR="00E62040" w:rsidRPr="007F026A">
        <w:t>επαναλαμβάνει το επιχείρημα της υστεροφημίας τού πατέρα της</w:t>
      </w:r>
      <w:r w:rsidR="007F026A">
        <w:t xml:space="preserve"> / </w:t>
      </w:r>
      <w:r w:rsidR="00E62040" w:rsidRPr="007F026A">
        <w:t>σεβασμός παιδιού προς γονιό</w:t>
      </w:r>
      <w:r w:rsidR="007F026A">
        <w:t xml:space="preserve">) </w:t>
      </w:r>
    </w:p>
    <w:p w:rsidR="00AE03F2" w:rsidRPr="007F026A" w:rsidRDefault="000C3E27" w:rsidP="007F026A">
      <w:pPr>
        <w:spacing w:after="0" w:line="240" w:lineRule="auto"/>
      </w:pPr>
      <w:r w:rsidRPr="007F026A">
        <w:rPr>
          <w:b/>
        </w:rPr>
        <w:t>10.</w:t>
      </w:r>
      <w:r w:rsidR="00AE03F2" w:rsidRPr="007F026A">
        <w:rPr>
          <w:b/>
        </w:rPr>
        <w:t>Πώς ηθογραφείται η Θεονόη;</w:t>
      </w:r>
      <w:r w:rsidR="003766BC" w:rsidRPr="007F026A">
        <w:t xml:space="preserve"> (</w:t>
      </w:r>
      <w:r w:rsidR="00E00A57" w:rsidRPr="007F026A">
        <w:t>ευγενής</w:t>
      </w:r>
      <w:r w:rsidR="007F026A">
        <w:t xml:space="preserve"> / </w:t>
      </w:r>
      <w:r w:rsidR="00E00A57" w:rsidRPr="007F026A">
        <w:t xml:space="preserve">αριστοκράτισσα – αγνή, ευγενική – </w:t>
      </w:r>
      <w:r w:rsidR="00A90C89" w:rsidRPr="007F026A">
        <w:t>ευσεβής</w:t>
      </w:r>
      <w:r w:rsidR="00E00A57" w:rsidRPr="007F026A">
        <w:t>, δί</w:t>
      </w:r>
      <w:r w:rsidR="00A90C89" w:rsidRPr="007F026A">
        <w:t>καια</w:t>
      </w:r>
      <w:r w:rsidR="00E00A57" w:rsidRPr="007F026A">
        <w:t xml:space="preserve"> – συνετή, γενναία, με βαθύτητα σκέψης</w:t>
      </w:r>
      <w:r w:rsidR="007F026A">
        <w:t xml:space="preserve">: </w:t>
      </w:r>
      <w:r w:rsidR="00E00A57" w:rsidRPr="007F026A">
        <w:t xml:space="preserve">θαωφελήσει τελικά τον Θεοκλύμενο, για τον οποίο νιώθει ουσιαστική αδελφική αγάπη </w:t>
      </w:r>
      <w:r w:rsidR="007C5559" w:rsidRPr="007F026A">
        <w:t>–ενδιαφέρεται για την υστερ</w:t>
      </w:r>
      <w:r w:rsidR="002A2B10" w:rsidRPr="007F026A">
        <w:t>οφημία της – αντάξια κόρη ενός έ</w:t>
      </w:r>
      <w:r w:rsidR="007C5559" w:rsidRPr="007F026A">
        <w:t>ν</w:t>
      </w:r>
      <w:r w:rsidR="002A2B10" w:rsidRPr="007F026A">
        <w:t>τιμ</w:t>
      </w:r>
      <w:r w:rsidR="007C5559" w:rsidRPr="007F026A">
        <w:t>ου πατέρα</w:t>
      </w:r>
      <w:r w:rsidR="007F026A">
        <w:t xml:space="preserve">) </w:t>
      </w:r>
    </w:p>
    <w:p w:rsidR="001067BF" w:rsidRPr="007F026A" w:rsidRDefault="000C3E27" w:rsidP="007F026A">
      <w:pPr>
        <w:spacing w:after="0" w:line="240" w:lineRule="auto"/>
      </w:pPr>
      <w:r w:rsidRPr="007F026A">
        <w:rPr>
          <w:b/>
        </w:rPr>
        <w:t>11.</w:t>
      </w:r>
      <w:r w:rsidR="00485555" w:rsidRPr="007F026A">
        <w:rPr>
          <w:b/>
        </w:rPr>
        <w:t>Σχολιασμός των στίχων 1138-1139</w:t>
      </w:r>
      <w:r w:rsidR="00485555" w:rsidRPr="007F026A">
        <w:t xml:space="preserve"> (με </w:t>
      </w:r>
      <w:r w:rsidR="00C03B32" w:rsidRPr="007F026A">
        <w:t>την παρέµβαση αυτή του Χορού</w:t>
      </w:r>
      <w:r w:rsidR="007F026A">
        <w:t xml:space="preserve"> / </w:t>
      </w:r>
      <w:r w:rsidR="00485555" w:rsidRPr="007F026A">
        <w:t>Kορυφαίας ολοκληρώνεται η 4</w:t>
      </w:r>
      <w:r w:rsidR="00485555" w:rsidRPr="007F026A">
        <w:rPr>
          <w:vertAlign w:val="superscript"/>
        </w:rPr>
        <w:t>η</w:t>
      </w:r>
      <w:r w:rsidR="00485555" w:rsidRPr="007F026A">
        <w:t xml:space="preserve"> σκηνή και η Θεονόη αποχωρεί από τον σκηνικό χώρο</w:t>
      </w:r>
      <w:r w:rsidR="007F026A">
        <w:t xml:space="preserve">) </w:t>
      </w:r>
    </w:p>
    <w:p w:rsidR="00A90C89" w:rsidRPr="007F026A" w:rsidRDefault="000C3E27" w:rsidP="007F026A">
      <w:pPr>
        <w:spacing w:after="0" w:line="240" w:lineRule="auto"/>
      </w:pPr>
      <w:r w:rsidRPr="007F026A">
        <w:rPr>
          <w:b/>
        </w:rPr>
        <w:t>12.</w:t>
      </w:r>
      <w:r w:rsidR="002A034A" w:rsidRPr="007F026A">
        <w:rPr>
          <w:b/>
        </w:rPr>
        <w:t xml:space="preserve">Ποιες ιδέες εκφράζονται στην ενότητα; </w:t>
      </w:r>
      <w:r w:rsidR="002A034A" w:rsidRPr="007F026A">
        <w:t>(δ</w:t>
      </w:r>
      <w:r w:rsidR="007060B5" w:rsidRPr="007F026A">
        <w:t>ιάνοια</w:t>
      </w:r>
      <w:r w:rsidR="007F026A">
        <w:t xml:space="preserve">: </w:t>
      </w:r>
      <w:r w:rsidR="007060B5" w:rsidRPr="007F026A">
        <w:t>1055-1057</w:t>
      </w:r>
      <w:r w:rsidR="00E64622" w:rsidRPr="007F026A">
        <w:t xml:space="preserve"> και 1102-1104</w:t>
      </w:r>
      <w:r w:rsidR="007F026A">
        <w:t xml:space="preserve">: </w:t>
      </w:r>
      <w:r w:rsidR="00C03B32" w:rsidRPr="007F026A">
        <w:t xml:space="preserve">η ιδέα </w:t>
      </w:r>
      <w:r w:rsidR="00F70D62">
        <w:t>της</w:t>
      </w:r>
      <w:r w:rsidR="007060B5" w:rsidRPr="007F026A">
        <w:t xml:space="preserve"> υστεροφημίας</w:t>
      </w:r>
      <w:r w:rsidR="00E64622" w:rsidRPr="007F026A">
        <w:t xml:space="preserve"> – 1119-1123</w:t>
      </w:r>
      <w:r w:rsidR="007F026A">
        <w:t xml:space="preserve">: </w:t>
      </w:r>
      <w:r w:rsidR="00E64622" w:rsidRPr="007F026A">
        <w:t xml:space="preserve">τιμωρία τηςαδικίας και μετάθάνατον – </w:t>
      </w:r>
      <w:r w:rsidR="00845A53" w:rsidRPr="007F026A">
        <w:t>1138-1139</w:t>
      </w:r>
      <w:r w:rsidR="007F026A">
        <w:t xml:space="preserve">: </w:t>
      </w:r>
      <w:r w:rsidR="00845A53" w:rsidRPr="007F026A">
        <w:t>λαϊκή αντίληψη ότι µόνο ο δίκαιος ευτυχεί</w:t>
      </w:r>
      <w:r w:rsidR="00E64622" w:rsidRPr="007F026A">
        <w:t xml:space="preserve"> – 1134-1135</w:t>
      </w:r>
      <w:r w:rsidR="007F026A">
        <w:t xml:space="preserve">: </w:t>
      </w:r>
      <w:r w:rsidR="00CB6277" w:rsidRPr="007F026A">
        <w:t>ευμετάβολη ηβού</w:t>
      </w:r>
      <w:r w:rsidR="00607EAF" w:rsidRPr="007F026A">
        <w:t xml:space="preserve">ληση </w:t>
      </w:r>
      <w:r w:rsidR="00CB6277" w:rsidRPr="007F026A">
        <w:t>των θεώ</w:t>
      </w:r>
      <w:r w:rsidR="00607EAF" w:rsidRPr="007F026A">
        <w:t>ν</w:t>
      </w:r>
      <w:r w:rsidR="007F026A">
        <w:t xml:space="preserve"> / </w:t>
      </w:r>
      <w:r w:rsidR="00001C4B" w:rsidRPr="007F026A">
        <w:t>ανθρωπομορφισμός</w:t>
      </w:r>
      <w:r w:rsidR="00CB6277" w:rsidRPr="007F026A">
        <w:t xml:space="preserve"> – 1126-1129</w:t>
      </w:r>
      <w:r w:rsidR="007F026A">
        <w:t xml:space="preserve">: </w:t>
      </w:r>
      <w:r w:rsidR="00CB6277" w:rsidRPr="007F026A">
        <w:t>η α</w:t>
      </w:r>
      <w:r w:rsidR="00A90C89" w:rsidRPr="007F026A">
        <w:t>δελφικη αγάπη</w:t>
      </w:r>
      <w:r w:rsidR="007F026A">
        <w:t xml:space="preserve">) </w:t>
      </w:r>
    </w:p>
    <w:p w:rsidR="00E00A57" w:rsidRPr="007F026A" w:rsidRDefault="00E00A57" w:rsidP="007F026A">
      <w:pPr>
        <w:spacing w:after="0" w:line="240" w:lineRule="auto"/>
      </w:pPr>
      <w:r w:rsidRPr="007F026A">
        <w:rPr>
          <w:b/>
        </w:rPr>
        <w:t>13.Ποια είναι τα συναισθήματα των θεατών;</w:t>
      </w:r>
      <w:r w:rsidRPr="007F026A">
        <w:t xml:space="preserve"> (ανακούφιση, ικανοποίηση, ελπίδα</w:t>
      </w:r>
      <w:r w:rsidR="007F026A">
        <w:t xml:space="preserve">) </w:t>
      </w:r>
    </w:p>
    <w:p w:rsidR="00D010AD" w:rsidRPr="007F026A" w:rsidRDefault="00D010AD" w:rsidP="007F026A">
      <w:pPr>
        <w:spacing w:after="0" w:line="240" w:lineRule="auto"/>
      </w:pPr>
    </w:p>
    <w:p w:rsidR="00D010AD" w:rsidRPr="007F026A" w:rsidRDefault="00D010AD" w:rsidP="007F026A">
      <w:pPr>
        <w:pStyle w:val="3"/>
      </w:pPr>
      <w:r w:rsidRPr="007F026A">
        <w:t>Εργασίες</w:t>
      </w:r>
      <w:r w:rsidR="007F026A">
        <w:t xml:space="preserve">: </w:t>
      </w:r>
    </w:p>
    <w:p w:rsidR="00D010AD" w:rsidRPr="007F026A" w:rsidRDefault="00D010AD" w:rsidP="007F026A">
      <w:pPr>
        <w:spacing w:after="0" w:line="240" w:lineRule="auto"/>
      </w:pPr>
    </w:p>
    <w:p w:rsidR="007D23B4" w:rsidRPr="007F026A" w:rsidRDefault="007D23B4" w:rsidP="007F026A">
      <w:pPr>
        <w:spacing w:after="0" w:line="240" w:lineRule="auto"/>
      </w:pPr>
      <w:r w:rsidRPr="007F026A">
        <w:t>1</w:t>
      </w:r>
      <w:r w:rsidR="007F026A">
        <w:t xml:space="preserve">) </w:t>
      </w:r>
      <w:r w:rsidRPr="007F026A">
        <w:t>Με βάση την παρουσία και τα λόγια του Μενελάου σε όλη την 4</w:t>
      </w:r>
      <w:r w:rsidRPr="007F026A">
        <w:rPr>
          <w:vertAlign w:val="superscript"/>
        </w:rPr>
        <w:t>η</w:t>
      </w:r>
      <w:r w:rsidRPr="007F026A">
        <w:t xml:space="preserve"> σκηνή, πώς θα τον χαρακτηρίζατε</w:t>
      </w:r>
      <w:r w:rsidR="007F026A">
        <w:t xml:space="preserve">: </w:t>
      </w:r>
    </w:p>
    <w:p w:rsidR="007D23B4" w:rsidRPr="007F026A" w:rsidRDefault="007D23B4" w:rsidP="007F026A">
      <w:pPr>
        <w:spacing w:after="0" w:line="240" w:lineRule="auto"/>
      </w:pPr>
      <w:r w:rsidRPr="007F026A">
        <w:t>• γενναίο άνδρα;</w:t>
      </w:r>
    </w:p>
    <w:p w:rsidR="007D23B4" w:rsidRPr="007F026A" w:rsidRDefault="007D23B4" w:rsidP="007F026A">
      <w:pPr>
        <w:spacing w:after="0" w:line="240" w:lineRule="auto"/>
      </w:pPr>
      <w:r w:rsidRPr="007F026A">
        <w:t>• καυχησιάρη στρατηγό;</w:t>
      </w:r>
    </w:p>
    <w:p w:rsidR="007D23B4" w:rsidRPr="007F026A" w:rsidRDefault="007D23B4" w:rsidP="007F026A">
      <w:pPr>
        <w:spacing w:after="0" w:line="240" w:lineRule="auto"/>
      </w:pPr>
      <w:r w:rsidRPr="007F026A">
        <w:t>• δειλό άνθρωπο;</w:t>
      </w:r>
    </w:p>
    <w:p w:rsidR="007D23B4" w:rsidRPr="007F026A" w:rsidRDefault="007D23B4" w:rsidP="007F026A">
      <w:pPr>
        <w:spacing w:after="0" w:line="240" w:lineRule="auto"/>
      </w:pPr>
      <w:r w:rsidRPr="007F026A">
        <w:t>• κάτι άλλο;</w:t>
      </w:r>
    </w:p>
    <w:p w:rsidR="007D23B4" w:rsidRPr="007F026A" w:rsidRDefault="007D23B4" w:rsidP="007F026A">
      <w:pPr>
        <w:spacing w:after="0" w:line="240" w:lineRule="auto"/>
      </w:pPr>
      <w:r w:rsidRPr="007F026A">
        <w:t>Πιστεύετε ότι είναι τραγικό πρόσωπο;(σχολ. εγχ. σ. 85</w:t>
      </w:r>
      <w:r w:rsidR="007F026A">
        <w:t xml:space="preserve">) </w:t>
      </w:r>
    </w:p>
    <w:p w:rsidR="007D23B4" w:rsidRPr="007F026A" w:rsidRDefault="007D23B4" w:rsidP="007F026A">
      <w:pPr>
        <w:spacing w:after="0" w:line="240" w:lineRule="auto"/>
      </w:pPr>
      <w:r w:rsidRPr="007F026A">
        <w:t>2</w:t>
      </w:r>
      <w:r w:rsidR="007F026A">
        <w:t xml:space="preserve">) </w:t>
      </w:r>
      <w:r w:rsidRPr="007F026A">
        <w:t>Να σκιαγραφήσετε το ήθος της Θεονόης όπως διαγράφεται από τα δικά της λόγια και από τα λόγια των άλλων γι’ αυτήν.(σχολ. εγχ. σ. 85</w:t>
      </w:r>
      <w:r w:rsidR="007F026A">
        <w:t xml:space="preserve">) </w:t>
      </w:r>
    </w:p>
    <w:p w:rsidR="002A034A" w:rsidRPr="007F026A" w:rsidRDefault="002A034A" w:rsidP="007F026A">
      <w:pPr>
        <w:spacing w:after="0" w:line="240" w:lineRule="auto"/>
      </w:pPr>
      <w:r w:rsidRPr="007F026A">
        <w:t>3</w:t>
      </w:r>
      <w:r w:rsidR="007F026A">
        <w:t xml:space="preserve">) </w:t>
      </w:r>
      <w:r w:rsidRPr="007F026A">
        <w:t>Με ποια επιχειρήματα ο Μενέλαος προσπαθεί να πείσει τη Θεονόη; Είναι πειστικά;</w:t>
      </w:r>
    </w:p>
    <w:p w:rsidR="00D010AD" w:rsidRPr="007F026A" w:rsidRDefault="002A034A" w:rsidP="007F026A">
      <w:pPr>
        <w:spacing w:after="0" w:line="240" w:lineRule="auto"/>
      </w:pPr>
      <w:r w:rsidRPr="007F026A">
        <w:t>4</w:t>
      </w:r>
      <w:r w:rsidR="007F026A">
        <w:t xml:space="preserve">) </w:t>
      </w:r>
      <w:r w:rsidR="00A15EC6" w:rsidRPr="007F026A">
        <w:t>Ποια απόφαση παίρνει η Θεονόη και με ποια επιχειρήματα τη στηρίζει;</w:t>
      </w:r>
    </w:p>
    <w:p w:rsidR="002A034A" w:rsidRPr="007F026A" w:rsidRDefault="002A034A" w:rsidP="007F026A">
      <w:pPr>
        <w:spacing w:after="0" w:line="240" w:lineRule="auto"/>
      </w:pPr>
      <w:r w:rsidRPr="007F026A">
        <w:t>5</w:t>
      </w:r>
      <w:r w:rsidR="007F026A">
        <w:t xml:space="preserve">) </w:t>
      </w:r>
      <w:r w:rsidRPr="007F026A">
        <w:t xml:space="preserve">Να </w:t>
      </w:r>
      <w:r w:rsidR="00015D74" w:rsidRPr="007F026A">
        <w:t>ηθογραφήσετε τον Μενέλαο και τηΘεονόη</w:t>
      </w:r>
      <w:r w:rsidRPr="007F026A">
        <w:t xml:space="preserve"> από τους λόγους τους.</w:t>
      </w:r>
    </w:p>
    <w:p w:rsidR="00A15EC6" w:rsidRPr="007F026A" w:rsidRDefault="00015D74" w:rsidP="007F026A">
      <w:pPr>
        <w:spacing w:after="0" w:line="240" w:lineRule="auto"/>
      </w:pPr>
      <w:r w:rsidRPr="007F026A">
        <w:t>6</w:t>
      </w:r>
      <w:r w:rsidR="007F026A">
        <w:t xml:space="preserve">) </w:t>
      </w:r>
      <w:r w:rsidR="00A15EC6" w:rsidRPr="007F026A">
        <w:t>Να σχολιάσετε τις ιδέες που αναπτύσσονται στους στίχους 1041-1042, 1119-1123 και 1138-1139.</w:t>
      </w:r>
    </w:p>
    <w:p w:rsidR="007D23B4" w:rsidRPr="007F026A" w:rsidRDefault="00F10D28" w:rsidP="007F026A">
      <w:pPr>
        <w:spacing w:after="0" w:line="240" w:lineRule="auto"/>
        <w:rPr>
          <w:rFonts w:eastAsia="Times New Roman"/>
        </w:rPr>
      </w:pPr>
      <w:r w:rsidRPr="007F026A">
        <w:rPr>
          <w:rFonts w:eastAsia="Times New Roman"/>
        </w:rPr>
        <w:t>7</w:t>
      </w:r>
      <w:r w:rsidR="007F026A">
        <w:rPr>
          <w:rFonts w:eastAsia="Times New Roman"/>
        </w:rPr>
        <w:t xml:space="preserve">) </w:t>
      </w:r>
      <w:r w:rsidRPr="007F026A">
        <w:rPr>
          <w:rFonts w:eastAsia="Times New Roman"/>
        </w:rPr>
        <w:t>Κάποια</w:t>
      </w:r>
      <w:r w:rsidR="007F026A">
        <w:rPr>
          <w:rFonts w:eastAsia="Times New Roman"/>
        </w:rPr>
        <w:t>/</w:t>
      </w:r>
      <w:r w:rsidRPr="007F026A">
        <w:rPr>
          <w:rFonts w:eastAsia="Times New Roman"/>
        </w:rPr>
        <w:t xml:space="preserve">ες από τις ερωτήσεις </w:t>
      </w:r>
      <w:r w:rsidR="00F70D62">
        <w:rPr>
          <w:rFonts w:eastAsia="Times New Roman"/>
        </w:rPr>
        <w:t>της</w:t>
      </w:r>
      <w:r w:rsidRPr="007F026A">
        <w:rPr>
          <w:rFonts w:eastAsia="Times New Roman"/>
        </w:rPr>
        <w:t xml:space="preserve"> επεξεργασίας,που δεν απα</w:t>
      </w:r>
      <w:bookmarkStart w:id="0" w:name="_GoBack"/>
      <w:bookmarkEnd w:id="0"/>
      <w:r w:rsidRPr="007F026A">
        <w:rPr>
          <w:rFonts w:eastAsia="Times New Roman"/>
        </w:rPr>
        <w:t>ντήθηκαν κατά την παράδοση του</w:t>
      </w:r>
      <w:r w:rsidR="007F026A">
        <w:rPr>
          <w:rFonts w:eastAsia="Times New Roman"/>
        </w:rPr>
        <w:t xml:space="preserve"> μαθήματος.</w:t>
      </w:r>
    </w:p>
    <w:sectPr w:rsidR="007D23B4" w:rsidRPr="007F026A" w:rsidSect="007F026A">
      <w:footerReference w:type="default" r:id="rId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B00" w:rsidRDefault="00FC5B00" w:rsidP="00A21E04">
      <w:pPr>
        <w:spacing w:after="0" w:line="240" w:lineRule="auto"/>
      </w:pPr>
      <w:r>
        <w:separator/>
      </w:r>
    </w:p>
  </w:endnote>
  <w:endnote w:type="continuationSeparator" w:id="1">
    <w:p w:rsidR="00FC5B00" w:rsidRDefault="00FC5B00" w:rsidP="00A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04" w:rsidRDefault="00A21E04" w:rsidP="00A21E04">
    <w:pPr>
      <w:pStyle w:val="a5"/>
      <w:jc w:val="center"/>
    </w:pPr>
    <w:r>
      <w:t>© Ευαγγελία Οικονόμου – Ελληνικός Πολιτισμός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B00" w:rsidRDefault="00FC5B00" w:rsidP="00A21E04">
      <w:pPr>
        <w:spacing w:after="0" w:line="240" w:lineRule="auto"/>
      </w:pPr>
      <w:r>
        <w:separator/>
      </w:r>
    </w:p>
  </w:footnote>
  <w:footnote w:type="continuationSeparator" w:id="1">
    <w:p w:rsidR="00FC5B00" w:rsidRDefault="00FC5B00" w:rsidP="00A21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4EAA"/>
    <w:rsid w:val="00001C4B"/>
    <w:rsid w:val="00004EAA"/>
    <w:rsid w:val="00015D74"/>
    <w:rsid w:val="000729BF"/>
    <w:rsid w:val="00080094"/>
    <w:rsid w:val="000B6A4B"/>
    <w:rsid w:val="000C3E27"/>
    <w:rsid w:val="001067BF"/>
    <w:rsid w:val="0011750F"/>
    <w:rsid w:val="0011752A"/>
    <w:rsid w:val="00144401"/>
    <w:rsid w:val="001B156D"/>
    <w:rsid w:val="002A034A"/>
    <w:rsid w:val="002A2B10"/>
    <w:rsid w:val="002A7A25"/>
    <w:rsid w:val="002B4E5C"/>
    <w:rsid w:val="002F79E9"/>
    <w:rsid w:val="003442A6"/>
    <w:rsid w:val="003766BC"/>
    <w:rsid w:val="003A4CC7"/>
    <w:rsid w:val="003C2ED5"/>
    <w:rsid w:val="00433F71"/>
    <w:rsid w:val="00454A0F"/>
    <w:rsid w:val="00475A32"/>
    <w:rsid w:val="00485555"/>
    <w:rsid w:val="004B79B5"/>
    <w:rsid w:val="004F6F9B"/>
    <w:rsid w:val="00504B08"/>
    <w:rsid w:val="00547FC7"/>
    <w:rsid w:val="0058127E"/>
    <w:rsid w:val="005B6D28"/>
    <w:rsid w:val="005D5305"/>
    <w:rsid w:val="00607EAF"/>
    <w:rsid w:val="00621A40"/>
    <w:rsid w:val="006913B7"/>
    <w:rsid w:val="006966DE"/>
    <w:rsid w:val="006D6E25"/>
    <w:rsid w:val="006F0BBA"/>
    <w:rsid w:val="007060B5"/>
    <w:rsid w:val="0071131E"/>
    <w:rsid w:val="00735A2D"/>
    <w:rsid w:val="007C2EB0"/>
    <w:rsid w:val="007C5559"/>
    <w:rsid w:val="007D23B4"/>
    <w:rsid w:val="007D59AB"/>
    <w:rsid w:val="007F026A"/>
    <w:rsid w:val="00845A53"/>
    <w:rsid w:val="008F02BF"/>
    <w:rsid w:val="00961096"/>
    <w:rsid w:val="00973E8C"/>
    <w:rsid w:val="009A49F9"/>
    <w:rsid w:val="00A15EC6"/>
    <w:rsid w:val="00A21E04"/>
    <w:rsid w:val="00A4265D"/>
    <w:rsid w:val="00A90C89"/>
    <w:rsid w:val="00AE03F2"/>
    <w:rsid w:val="00AE43E3"/>
    <w:rsid w:val="00B07042"/>
    <w:rsid w:val="00B56E37"/>
    <w:rsid w:val="00B74944"/>
    <w:rsid w:val="00BE3B03"/>
    <w:rsid w:val="00C03B32"/>
    <w:rsid w:val="00C238BA"/>
    <w:rsid w:val="00C83885"/>
    <w:rsid w:val="00CB6277"/>
    <w:rsid w:val="00CD319F"/>
    <w:rsid w:val="00D010AD"/>
    <w:rsid w:val="00D31A28"/>
    <w:rsid w:val="00D33AB8"/>
    <w:rsid w:val="00D47829"/>
    <w:rsid w:val="00D65F34"/>
    <w:rsid w:val="00DA7FDA"/>
    <w:rsid w:val="00E00A57"/>
    <w:rsid w:val="00E31363"/>
    <w:rsid w:val="00E40716"/>
    <w:rsid w:val="00E62040"/>
    <w:rsid w:val="00E64622"/>
    <w:rsid w:val="00EB79DC"/>
    <w:rsid w:val="00F10D28"/>
    <w:rsid w:val="00F136D2"/>
    <w:rsid w:val="00F70D62"/>
    <w:rsid w:val="00F71D0C"/>
    <w:rsid w:val="00FC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6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7F026A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004EAA"/>
    <w:pPr>
      <w:spacing w:after="0" w:line="240" w:lineRule="auto"/>
      <w:ind w:right="-766"/>
    </w:pPr>
    <w:rPr>
      <w:rFonts w:ascii="Times New Roman" w:eastAsia="Times New Roman" w:hAnsi="Times New Roman" w:cs="Times New Roman"/>
      <w:szCs w:val="24"/>
    </w:rPr>
  </w:style>
  <w:style w:type="character" w:customStyle="1" w:styleId="Char">
    <w:name w:val="Σώμα κειμένου Char"/>
    <w:basedOn w:val="a0"/>
    <w:link w:val="a3"/>
    <w:semiHidden/>
    <w:rsid w:val="00004EAA"/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7F026A"/>
    <w:rPr>
      <w:rFonts w:eastAsiaTheme="majorEastAsia" w:cstheme="majorBidi"/>
      <w:color w:val="243F60" w:themeColor="accent1" w:themeShade="7F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A21E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21E04"/>
    <w:rPr>
      <w:sz w:val="24"/>
    </w:rPr>
  </w:style>
  <w:style w:type="paragraph" w:styleId="a5">
    <w:name w:val="footer"/>
    <w:basedOn w:val="a"/>
    <w:link w:val="Char1"/>
    <w:uiPriority w:val="99"/>
    <w:unhideWhenUsed/>
    <w:rsid w:val="00A21E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21E0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2026-01-27T19:01:00Z</dcterms:created>
  <dcterms:modified xsi:type="dcterms:W3CDTF">2026-01-27T19:01:00Z</dcterms:modified>
</cp:coreProperties>
</file>