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569" w:rsidRPr="009E41E6" w:rsidRDefault="009E41E6" w:rsidP="009E41E6">
      <w:pPr>
        <w:jc w:val="both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Think Teen (grade 3)</w:t>
      </w:r>
      <w:r w:rsidRPr="009E41E6">
        <w:rPr>
          <w:rFonts w:ascii="Arial" w:hAnsi="Arial" w:cs="Arial"/>
          <w:b/>
          <w:sz w:val="24"/>
          <w:szCs w:val="24"/>
          <w:lang w:val="en-US"/>
        </w:rPr>
        <w:t xml:space="preserve">  </w:t>
      </w:r>
      <w:r w:rsidR="00687316" w:rsidRPr="009E41E6">
        <w:rPr>
          <w:rFonts w:ascii="Arial" w:hAnsi="Arial" w:cs="Arial"/>
          <w:b/>
          <w:sz w:val="24"/>
          <w:szCs w:val="24"/>
          <w:lang w:val="en-US"/>
        </w:rPr>
        <w:t xml:space="preserve">     </w:t>
      </w:r>
      <w:r w:rsidR="00687316" w:rsidRPr="009E41E6">
        <w:rPr>
          <w:rFonts w:ascii="Arial" w:hAnsi="Arial" w:cs="Arial"/>
          <w:b/>
          <w:sz w:val="28"/>
          <w:szCs w:val="28"/>
          <w:lang w:val="en-US"/>
        </w:rPr>
        <w:t xml:space="preserve">  </w:t>
      </w:r>
      <w:r w:rsidRPr="009E41E6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="00687316" w:rsidRPr="009E41E6">
        <w:rPr>
          <w:rFonts w:ascii="Arial" w:hAnsi="Arial" w:cs="Arial"/>
          <w:b/>
          <w:sz w:val="28"/>
          <w:szCs w:val="28"/>
          <w:lang w:val="en-US"/>
        </w:rPr>
        <w:t xml:space="preserve"> Glossary </w:t>
      </w:r>
      <w:r w:rsidR="00F27905">
        <w:rPr>
          <w:rFonts w:ascii="Arial" w:hAnsi="Arial" w:cs="Arial"/>
          <w:b/>
          <w:sz w:val="28"/>
          <w:szCs w:val="28"/>
          <w:lang w:val="en-US"/>
        </w:rPr>
        <w:t xml:space="preserve">of </w:t>
      </w:r>
      <w:r w:rsidR="00687316" w:rsidRPr="009E41E6">
        <w:rPr>
          <w:rFonts w:ascii="Arial" w:hAnsi="Arial" w:cs="Arial"/>
          <w:b/>
          <w:sz w:val="28"/>
          <w:szCs w:val="28"/>
          <w:lang w:val="en-US"/>
        </w:rPr>
        <w:t>UNIT 3</w:t>
      </w:r>
    </w:p>
    <w:p w:rsidR="00687316" w:rsidRPr="00687316" w:rsidRDefault="00687316" w:rsidP="00687316">
      <w:pPr>
        <w:pStyle w:val="a3"/>
        <w:numPr>
          <w:ilvl w:val="0"/>
          <w:numId w:val="1"/>
        </w:numPr>
        <w:spacing w:after="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spill (n)= a. </w:t>
      </w:r>
      <w:r w:rsidRPr="00687316">
        <w:rPr>
          <w:rFonts w:ascii="Arial" w:hAnsi="Arial" w:cs="Arial"/>
          <w:lang w:val="en-US"/>
        </w:rPr>
        <w:t>the</w:t>
      </w:r>
      <w:r w:rsidRPr="00687316">
        <w:rPr>
          <w:rFonts w:ascii="Arial" w:hAnsi="Arial" w:cs="Arial"/>
          <w:b/>
          <w:lang w:val="en-US"/>
        </w:rPr>
        <w:t xml:space="preserve"> </w:t>
      </w:r>
      <w:r w:rsidRPr="00687316">
        <w:rPr>
          <w:rFonts w:ascii="Arial" w:hAnsi="Arial" w:cs="Arial"/>
          <w:lang w:val="en-US"/>
        </w:rPr>
        <w:t xml:space="preserve">material that has flowed or fallen from a container </w:t>
      </w:r>
      <w:r w:rsidRPr="00687316">
        <w:rPr>
          <w:rFonts w:ascii="Arial" w:hAnsi="Arial" w:cs="Arial"/>
          <w:b/>
          <w:sz w:val="24"/>
          <w:szCs w:val="24"/>
          <w:lang w:val="en-US"/>
        </w:rPr>
        <w:t>(</w:t>
      </w:r>
      <w:r w:rsidRPr="00687316">
        <w:rPr>
          <w:rFonts w:ascii="Arial" w:hAnsi="Arial" w:cs="Arial"/>
          <w:b/>
          <w:sz w:val="24"/>
          <w:szCs w:val="24"/>
        </w:rPr>
        <w:t>λεκές</w:t>
      </w:r>
      <w:r w:rsidRPr="00687316">
        <w:rPr>
          <w:rFonts w:ascii="Arial" w:hAnsi="Arial" w:cs="Arial"/>
          <w:b/>
          <w:sz w:val="24"/>
          <w:szCs w:val="24"/>
          <w:lang w:val="en-US"/>
        </w:rPr>
        <w:t>)</w:t>
      </w:r>
      <w:r w:rsidRPr="00687316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687316" w:rsidRPr="00687316" w:rsidRDefault="007F0AD6" w:rsidP="00687316">
      <w:pPr>
        <w:spacing w:after="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            </w:t>
      </w:r>
      <w:r w:rsidRPr="007F0AD6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="00687316" w:rsidRPr="00687316">
        <w:rPr>
          <w:rFonts w:ascii="Arial" w:hAnsi="Arial" w:cs="Arial"/>
          <w:b/>
          <w:sz w:val="24"/>
          <w:szCs w:val="24"/>
          <w:lang w:val="en-US"/>
        </w:rPr>
        <w:t>b</w:t>
      </w:r>
      <w:proofErr w:type="gramEnd"/>
      <w:r w:rsidR="00687316" w:rsidRPr="00687316">
        <w:rPr>
          <w:rFonts w:ascii="Arial" w:hAnsi="Arial" w:cs="Arial"/>
          <w:sz w:val="24"/>
          <w:szCs w:val="24"/>
          <w:lang w:val="en-US"/>
        </w:rPr>
        <w:t xml:space="preserve">. </w:t>
      </w:r>
      <w:r w:rsidR="00687316" w:rsidRPr="009E41E6">
        <w:rPr>
          <w:rFonts w:ascii="Arial" w:hAnsi="Arial" w:cs="Arial"/>
          <w:lang w:val="en-US"/>
        </w:rPr>
        <w:t>something that makes you suddenly excited</w:t>
      </w:r>
      <w:r w:rsidR="00687316" w:rsidRPr="00687316">
        <w:rPr>
          <w:rFonts w:ascii="Arial" w:hAnsi="Arial" w:cs="Arial"/>
          <w:sz w:val="24"/>
          <w:szCs w:val="24"/>
          <w:lang w:val="en-US"/>
        </w:rPr>
        <w:t xml:space="preserve"> (</w:t>
      </w:r>
      <w:r w:rsidR="00687316" w:rsidRPr="00687316">
        <w:rPr>
          <w:rFonts w:ascii="Arial" w:hAnsi="Arial" w:cs="Arial"/>
          <w:b/>
          <w:sz w:val="24"/>
          <w:szCs w:val="24"/>
        </w:rPr>
        <w:t>ανατριχίλα</w:t>
      </w:r>
      <w:r w:rsidR="00687316" w:rsidRPr="00687316">
        <w:rPr>
          <w:rFonts w:ascii="Arial" w:hAnsi="Arial" w:cs="Arial"/>
          <w:b/>
          <w:sz w:val="24"/>
          <w:szCs w:val="24"/>
          <w:lang w:val="en-US"/>
        </w:rPr>
        <w:t>)</w:t>
      </w:r>
    </w:p>
    <w:p w:rsidR="00687316" w:rsidRPr="00687316" w:rsidRDefault="00687316" w:rsidP="00687316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thrill (n)= </w:t>
      </w:r>
      <w:r w:rsidRPr="00687316">
        <w:rPr>
          <w:rFonts w:ascii="Arial" w:hAnsi="Arial" w:cs="Arial"/>
          <w:lang w:val="en-US"/>
        </w:rPr>
        <w:t>something that makes you suddenly excited or happy</w:t>
      </w:r>
      <w:r>
        <w:rPr>
          <w:rFonts w:ascii="Arial" w:hAnsi="Arial" w:cs="Arial"/>
          <w:b/>
          <w:sz w:val="24"/>
          <w:szCs w:val="24"/>
          <w:lang w:val="en-US"/>
        </w:rPr>
        <w:t xml:space="preserve"> (</w:t>
      </w:r>
      <w:r>
        <w:rPr>
          <w:rFonts w:ascii="Arial" w:hAnsi="Arial" w:cs="Arial"/>
          <w:b/>
          <w:sz w:val="24"/>
          <w:szCs w:val="24"/>
        </w:rPr>
        <w:t>έντονη</w:t>
      </w:r>
      <w:r w:rsidRPr="00687316"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</w:rPr>
        <w:t>συγκίνηση</w:t>
      </w:r>
      <w:r w:rsidRPr="00687316">
        <w:rPr>
          <w:rFonts w:ascii="Arial" w:hAnsi="Arial" w:cs="Arial"/>
          <w:b/>
          <w:sz w:val="24"/>
          <w:szCs w:val="24"/>
          <w:lang w:val="en-US"/>
        </w:rPr>
        <w:t>,</w:t>
      </w:r>
      <w:r>
        <w:rPr>
          <w:rFonts w:ascii="Arial" w:hAnsi="Arial" w:cs="Arial"/>
          <w:b/>
          <w:sz w:val="24"/>
          <w:szCs w:val="24"/>
        </w:rPr>
        <w:t>ανατριχίλα</w:t>
      </w:r>
      <w:r w:rsidRPr="00687316">
        <w:rPr>
          <w:rFonts w:ascii="Arial" w:hAnsi="Arial" w:cs="Arial"/>
          <w:b/>
          <w:sz w:val="24"/>
          <w:szCs w:val="24"/>
          <w:lang w:val="en-US"/>
        </w:rPr>
        <w:t>)</w:t>
      </w:r>
    </w:p>
    <w:p w:rsidR="00687316" w:rsidRPr="0057330E" w:rsidRDefault="00687316" w:rsidP="00687316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bumper (n) = </w:t>
      </w:r>
      <w:r w:rsidRPr="0057330E">
        <w:rPr>
          <w:rFonts w:ascii="Arial" w:hAnsi="Arial" w:cs="Arial"/>
          <w:lang w:val="en-US"/>
        </w:rPr>
        <w:t>the heavy bar on the front and back of a vehicle</w:t>
      </w:r>
      <w:r w:rsidR="0057330E" w:rsidRPr="0057330E">
        <w:rPr>
          <w:rFonts w:ascii="Arial" w:hAnsi="Arial" w:cs="Arial"/>
          <w:lang w:val="en-US"/>
        </w:rPr>
        <w:t xml:space="preserve"> </w:t>
      </w:r>
      <w:r w:rsidRPr="0057330E">
        <w:rPr>
          <w:rFonts w:ascii="Arial" w:hAnsi="Arial" w:cs="Arial"/>
          <w:b/>
          <w:sz w:val="24"/>
          <w:szCs w:val="24"/>
          <w:lang w:val="en-US"/>
        </w:rPr>
        <w:t>(</w:t>
      </w:r>
      <w:r w:rsidRPr="0057330E">
        <w:rPr>
          <w:rFonts w:ascii="Arial" w:hAnsi="Arial" w:cs="Arial"/>
          <w:b/>
          <w:sz w:val="24"/>
          <w:szCs w:val="24"/>
        </w:rPr>
        <w:t>προφυλακτήρας</w:t>
      </w:r>
      <w:r w:rsidRPr="0057330E">
        <w:rPr>
          <w:rFonts w:ascii="Arial" w:hAnsi="Arial" w:cs="Arial"/>
          <w:b/>
          <w:sz w:val="24"/>
          <w:szCs w:val="24"/>
          <w:lang w:val="en-US"/>
        </w:rPr>
        <w:t>)</w:t>
      </w:r>
    </w:p>
    <w:p w:rsidR="0057330E" w:rsidRPr="0057330E" w:rsidRDefault="0057330E" w:rsidP="00687316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cable (n) = </w:t>
      </w:r>
      <w:r w:rsidRPr="009E41E6">
        <w:rPr>
          <w:rFonts w:ascii="Arial" w:hAnsi="Arial" w:cs="Arial"/>
          <w:lang w:val="en-US"/>
        </w:rPr>
        <w:t>a thick, strong rope made of steel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57330E">
        <w:rPr>
          <w:rFonts w:ascii="Arial" w:hAnsi="Arial" w:cs="Arial"/>
          <w:b/>
          <w:sz w:val="24"/>
          <w:szCs w:val="24"/>
          <w:lang w:val="en-US"/>
        </w:rPr>
        <w:t>(</w:t>
      </w:r>
      <w:r>
        <w:rPr>
          <w:rFonts w:ascii="Arial" w:hAnsi="Arial" w:cs="Arial"/>
          <w:b/>
          <w:sz w:val="24"/>
          <w:szCs w:val="24"/>
        </w:rPr>
        <w:t>σύρμα</w:t>
      </w:r>
      <w:r w:rsidRPr="0057330E">
        <w:rPr>
          <w:rFonts w:ascii="Arial" w:hAnsi="Arial" w:cs="Arial"/>
          <w:b/>
          <w:sz w:val="24"/>
          <w:szCs w:val="24"/>
          <w:lang w:val="en-US"/>
        </w:rPr>
        <w:t>)</w:t>
      </w:r>
    </w:p>
    <w:p w:rsidR="0057330E" w:rsidRPr="0057330E" w:rsidRDefault="0057330E" w:rsidP="00687316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spin (v) = </w:t>
      </w:r>
      <w:r w:rsidRPr="009E41E6">
        <w:rPr>
          <w:rFonts w:ascii="Arial" w:hAnsi="Arial" w:cs="Arial"/>
          <w:lang w:val="en-US"/>
        </w:rPr>
        <w:t>to turn fast, to roll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57330E">
        <w:rPr>
          <w:rFonts w:ascii="Arial" w:hAnsi="Arial" w:cs="Arial"/>
          <w:b/>
          <w:sz w:val="24"/>
          <w:szCs w:val="24"/>
          <w:lang w:val="en-US"/>
        </w:rPr>
        <w:t>(</w:t>
      </w:r>
      <w:r>
        <w:rPr>
          <w:rFonts w:ascii="Arial" w:hAnsi="Arial" w:cs="Arial"/>
          <w:b/>
          <w:sz w:val="24"/>
          <w:szCs w:val="24"/>
        </w:rPr>
        <w:t>γυρίζω</w:t>
      </w:r>
      <w:r w:rsidRPr="0057330E">
        <w:rPr>
          <w:rFonts w:ascii="Arial" w:hAnsi="Arial" w:cs="Arial"/>
          <w:b/>
          <w:sz w:val="24"/>
          <w:szCs w:val="24"/>
          <w:lang w:val="en-US"/>
        </w:rPr>
        <w:t>)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57330E" w:rsidRPr="0057330E" w:rsidRDefault="0057330E" w:rsidP="00687316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vertical (adj.) = </w:t>
      </w:r>
      <w:r w:rsidRPr="009E41E6">
        <w:rPr>
          <w:rFonts w:ascii="Arial" w:hAnsi="Arial" w:cs="Arial"/>
          <w:lang w:val="en-US"/>
        </w:rPr>
        <w:t>straight up and down, upright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DF279B">
        <w:rPr>
          <w:rFonts w:ascii="Arial" w:hAnsi="Arial" w:cs="Arial"/>
          <w:b/>
          <w:sz w:val="24"/>
          <w:szCs w:val="24"/>
          <w:lang w:val="en-US"/>
        </w:rPr>
        <w:t>(</w:t>
      </w:r>
      <w:r w:rsidRPr="00DF279B">
        <w:rPr>
          <w:rFonts w:ascii="Arial" w:hAnsi="Arial" w:cs="Arial"/>
          <w:b/>
          <w:sz w:val="24"/>
          <w:szCs w:val="24"/>
        </w:rPr>
        <w:t>κάθετος</w:t>
      </w:r>
      <w:r w:rsidRPr="00DF279B">
        <w:rPr>
          <w:rFonts w:ascii="Arial" w:hAnsi="Arial" w:cs="Arial"/>
          <w:b/>
          <w:sz w:val="24"/>
          <w:szCs w:val="24"/>
          <w:lang w:val="en-US"/>
        </w:rPr>
        <w:t>)</w:t>
      </w:r>
    </w:p>
    <w:p w:rsidR="0057330E" w:rsidRPr="0057330E" w:rsidRDefault="0057330E" w:rsidP="00687316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centrifugal (adj.) = </w:t>
      </w:r>
      <w:r w:rsidRPr="009E41E6">
        <w:rPr>
          <w:rFonts w:ascii="Arial" w:hAnsi="Arial" w:cs="Arial"/>
          <w:lang w:val="en-US"/>
        </w:rPr>
        <w:t>forced or moving outward from the center point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DF279B">
        <w:rPr>
          <w:rFonts w:ascii="Arial" w:hAnsi="Arial" w:cs="Arial"/>
          <w:b/>
          <w:sz w:val="24"/>
          <w:szCs w:val="24"/>
          <w:lang w:val="en-US"/>
        </w:rPr>
        <w:t>(</w:t>
      </w:r>
      <w:r w:rsidRPr="00DF279B">
        <w:rPr>
          <w:rFonts w:ascii="Arial" w:hAnsi="Arial" w:cs="Arial"/>
          <w:b/>
          <w:sz w:val="24"/>
          <w:szCs w:val="24"/>
        </w:rPr>
        <w:t>φυγόκεντρος</w:t>
      </w:r>
      <w:r w:rsidRPr="00DF279B">
        <w:rPr>
          <w:rFonts w:ascii="Arial" w:hAnsi="Arial" w:cs="Arial"/>
          <w:b/>
          <w:sz w:val="24"/>
          <w:szCs w:val="24"/>
          <w:lang w:val="en-US"/>
        </w:rPr>
        <w:t>)</w:t>
      </w:r>
    </w:p>
    <w:p w:rsidR="0057330E" w:rsidRPr="0057330E" w:rsidRDefault="0057330E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swing (v) = </w:t>
      </w:r>
      <w:r>
        <w:rPr>
          <w:rFonts w:ascii="Arial" w:hAnsi="Arial" w:cs="Arial"/>
          <w:sz w:val="24"/>
          <w:szCs w:val="24"/>
          <w:lang w:val="en-US"/>
        </w:rPr>
        <w:t xml:space="preserve">to </w:t>
      </w:r>
      <w:r w:rsidRPr="009E41E6">
        <w:rPr>
          <w:rFonts w:ascii="Arial" w:hAnsi="Arial" w:cs="Arial"/>
          <w:lang w:val="en-US"/>
        </w:rPr>
        <w:t>move or cause to move backward and forward around a point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DF279B">
        <w:rPr>
          <w:rFonts w:ascii="Arial" w:hAnsi="Arial" w:cs="Arial"/>
          <w:b/>
          <w:sz w:val="24"/>
          <w:szCs w:val="24"/>
          <w:lang w:val="en-US"/>
        </w:rPr>
        <w:t>(</w:t>
      </w:r>
      <w:r w:rsidRPr="00DF279B">
        <w:rPr>
          <w:rFonts w:ascii="Arial" w:hAnsi="Arial" w:cs="Arial"/>
          <w:b/>
          <w:sz w:val="24"/>
          <w:szCs w:val="24"/>
        </w:rPr>
        <w:t>αιωρούμαι</w:t>
      </w:r>
      <w:r w:rsidRPr="00DF279B">
        <w:rPr>
          <w:rFonts w:ascii="Arial" w:hAnsi="Arial" w:cs="Arial"/>
          <w:b/>
          <w:sz w:val="24"/>
          <w:szCs w:val="24"/>
          <w:lang w:val="en-US"/>
        </w:rPr>
        <w:t>)</w:t>
      </w:r>
    </w:p>
    <w:p w:rsidR="0057330E" w:rsidRPr="00DF279B" w:rsidRDefault="0057330E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force (n)= </w:t>
      </w:r>
      <w:r w:rsidR="00DF279B" w:rsidRPr="009E41E6">
        <w:rPr>
          <w:rFonts w:ascii="Arial" w:hAnsi="Arial" w:cs="Arial"/>
          <w:lang w:val="en-US"/>
        </w:rPr>
        <w:t>power, energy or physical stren</w:t>
      </w:r>
      <w:r w:rsidR="00DF279B" w:rsidRPr="00DF279B">
        <w:rPr>
          <w:rFonts w:ascii="Arial" w:hAnsi="Arial" w:cs="Arial"/>
          <w:sz w:val="24"/>
          <w:szCs w:val="24"/>
          <w:lang w:val="en-US"/>
        </w:rPr>
        <w:t>gth</w:t>
      </w:r>
      <w:r w:rsidR="00DF279B">
        <w:rPr>
          <w:rFonts w:ascii="Arial" w:hAnsi="Arial" w:cs="Arial"/>
          <w:b/>
          <w:sz w:val="24"/>
          <w:szCs w:val="24"/>
          <w:lang w:val="en-US"/>
        </w:rPr>
        <w:t xml:space="preserve"> (</w:t>
      </w:r>
      <w:r w:rsidR="00DF279B">
        <w:rPr>
          <w:rFonts w:ascii="Arial" w:hAnsi="Arial" w:cs="Arial"/>
          <w:b/>
          <w:sz w:val="24"/>
          <w:szCs w:val="24"/>
        </w:rPr>
        <w:t>δύναμη</w:t>
      </w:r>
      <w:r w:rsidR="00DF279B" w:rsidRPr="00DF279B">
        <w:rPr>
          <w:rFonts w:ascii="Arial" w:hAnsi="Arial" w:cs="Arial"/>
          <w:b/>
          <w:sz w:val="24"/>
          <w:szCs w:val="24"/>
          <w:lang w:val="en-US"/>
        </w:rPr>
        <w:t>)</w:t>
      </w:r>
    </w:p>
    <w:p w:rsidR="00DF279B" w:rsidRPr="00DF279B" w:rsidRDefault="00DF279B" w:rsidP="00DF279B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lang w:val="en-US"/>
        </w:rPr>
      </w:pPr>
      <w:r w:rsidRPr="00DF279B">
        <w:rPr>
          <w:rFonts w:ascii="Arial" w:hAnsi="Arial" w:cs="Arial"/>
          <w:b/>
          <w:sz w:val="24"/>
          <w:szCs w:val="24"/>
          <w:lang w:val="en-US"/>
        </w:rPr>
        <w:t xml:space="preserve">motion (n) = </w:t>
      </w:r>
      <w:r w:rsidRPr="00DF279B">
        <w:rPr>
          <w:rFonts w:ascii="Arial" w:hAnsi="Arial" w:cs="Arial"/>
          <w:lang w:val="en-US"/>
        </w:rPr>
        <w:t xml:space="preserve">the act of moving or changing places </w:t>
      </w:r>
      <w:r w:rsidRPr="007F0AD6">
        <w:rPr>
          <w:rFonts w:ascii="Arial" w:hAnsi="Arial" w:cs="Arial"/>
          <w:b/>
          <w:sz w:val="24"/>
          <w:szCs w:val="24"/>
          <w:lang w:val="en-US"/>
        </w:rPr>
        <w:t>(</w:t>
      </w:r>
      <w:r w:rsidRPr="007F0AD6">
        <w:rPr>
          <w:rFonts w:ascii="Arial" w:hAnsi="Arial" w:cs="Arial"/>
          <w:b/>
          <w:sz w:val="24"/>
          <w:szCs w:val="24"/>
        </w:rPr>
        <w:t>κίνηση</w:t>
      </w:r>
      <w:r w:rsidRPr="007F0AD6">
        <w:rPr>
          <w:rFonts w:ascii="Arial" w:hAnsi="Arial" w:cs="Arial"/>
          <w:b/>
          <w:sz w:val="24"/>
          <w:szCs w:val="24"/>
          <w:lang w:val="en-US"/>
        </w:rPr>
        <w:t>)</w:t>
      </w:r>
      <w:r w:rsidRPr="00DF279B">
        <w:rPr>
          <w:rFonts w:ascii="Arial" w:hAnsi="Arial" w:cs="Arial"/>
          <w:b/>
          <w:lang w:val="en-US"/>
        </w:rPr>
        <w:t xml:space="preserve"> # motionless </w:t>
      </w:r>
    </w:p>
    <w:p w:rsidR="00DF279B" w:rsidRPr="007F0AD6" w:rsidRDefault="00DF279B" w:rsidP="00DF279B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state (v) = </w:t>
      </w:r>
      <w:r w:rsidRPr="007F0AD6">
        <w:rPr>
          <w:rFonts w:ascii="Arial" w:hAnsi="Arial" w:cs="Arial"/>
          <w:lang w:val="en-US"/>
        </w:rPr>
        <w:t>express something definitely or clearly in speech or writing declare, mention, display</w:t>
      </w:r>
      <w:r>
        <w:rPr>
          <w:rFonts w:ascii="Arial" w:hAnsi="Arial" w:cs="Arial"/>
          <w:b/>
          <w:lang w:val="en-US"/>
        </w:rPr>
        <w:t xml:space="preserve">  </w:t>
      </w:r>
      <w:r w:rsidRPr="007F0AD6">
        <w:rPr>
          <w:rFonts w:ascii="Arial" w:hAnsi="Arial" w:cs="Arial"/>
          <w:b/>
          <w:sz w:val="24"/>
          <w:szCs w:val="24"/>
          <w:lang w:val="en-US"/>
        </w:rPr>
        <w:t>(</w:t>
      </w:r>
      <w:r w:rsidRPr="007F0AD6">
        <w:rPr>
          <w:rFonts w:ascii="Arial" w:hAnsi="Arial" w:cs="Arial"/>
          <w:b/>
          <w:sz w:val="24"/>
          <w:szCs w:val="24"/>
        </w:rPr>
        <w:t>δηλώνω</w:t>
      </w:r>
      <w:r w:rsidRPr="007F0AD6">
        <w:rPr>
          <w:rFonts w:ascii="Arial" w:hAnsi="Arial" w:cs="Arial"/>
          <w:b/>
          <w:sz w:val="24"/>
          <w:szCs w:val="24"/>
          <w:lang w:val="en-US"/>
        </w:rPr>
        <w:t xml:space="preserve">, </w:t>
      </w:r>
      <w:r w:rsidRPr="007F0AD6">
        <w:rPr>
          <w:rFonts w:ascii="Arial" w:hAnsi="Arial" w:cs="Arial"/>
          <w:b/>
          <w:sz w:val="24"/>
          <w:szCs w:val="24"/>
        </w:rPr>
        <w:t>αναφέρω</w:t>
      </w:r>
      <w:r w:rsidRPr="007F0AD6">
        <w:rPr>
          <w:rFonts w:ascii="Arial" w:hAnsi="Arial" w:cs="Arial"/>
          <w:b/>
          <w:sz w:val="24"/>
          <w:szCs w:val="24"/>
          <w:lang w:val="en-US"/>
        </w:rPr>
        <w:t xml:space="preserve">, </w:t>
      </w:r>
      <w:r w:rsidRPr="007F0AD6">
        <w:rPr>
          <w:rFonts w:ascii="Arial" w:hAnsi="Arial" w:cs="Arial"/>
          <w:b/>
          <w:sz w:val="24"/>
          <w:szCs w:val="24"/>
        </w:rPr>
        <w:t>εκθέτω</w:t>
      </w:r>
      <w:r w:rsidRPr="007F0AD6">
        <w:rPr>
          <w:rFonts w:ascii="Arial" w:hAnsi="Arial" w:cs="Arial"/>
          <w:b/>
          <w:sz w:val="24"/>
          <w:szCs w:val="24"/>
          <w:lang w:val="en-US"/>
        </w:rPr>
        <w:t>)</w:t>
      </w:r>
    </w:p>
    <w:p w:rsidR="007F0AD6" w:rsidRPr="009E41E6" w:rsidRDefault="007F0AD6" w:rsidP="00DF279B">
      <w:pPr>
        <w:pStyle w:val="a3"/>
        <w:numPr>
          <w:ilvl w:val="0"/>
          <w:numId w:val="1"/>
        </w:num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action force # reaction force = </w:t>
      </w:r>
      <w:r w:rsidRPr="009E41E6">
        <w:rPr>
          <w:rFonts w:ascii="Arial" w:hAnsi="Arial" w:cs="Arial"/>
        </w:rPr>
        <w:t>δύναμη</w:t>
      </w:r>
      <w:r w:rsidRPr="009E41E6">
        <w:rPr>
          <w:rFonts w:ascii="Arial" w:hAnsi="Arial" w:cs="Arial"/>
          <w:lang w:val="en-US"/>
        </w:rPr>
        <w:t xml:space="preserve"> </w:t>
      </w:r>
      <w:r w:rsidRPr="009E41E6">
        <w:rPr>
          <w:rFonts w:ascii="Arial" w:hAnsi="Arial" w:cs="Arial"/>
        </w:rPr>
        <w:t>δράσης</w:t>
      </w:r>
      <w:r w:rsidRPr="009E41E6">
        <w:rPr>
          <w:rFonts w:ascii="Arial" w:hAnsi="Arial" w:cs="Arial"/>
          <w:lang w:val="en-US"/>
        </w:rPr>
        <w:t xml:space="preserve"> # </w:t>
      </w:r>
      <w:r w:rsidRPr="009E41E6">
        <w:rPr>
          <w:rFonts w:ascii="Arial" w:hAnsi="Arial" w:cs="Arial"/>
        </w:rPr>
        <w:t>αντίδρασης</w:t>
      </w:r>
    </w:p>
    <w:p w:rsidR="007F0AD6" w:rsidRPr="007F0AD6" w:rsidRDefault="007F0AD6" w:rsidP="00DF279B">
      <w:pPr>
        <w:pStyle w:val="a3"/>
        <w:numPr>
          <w:ilvl w:val="0"/>
          <w:numId w:val="1"/>
        </w:num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tend to (v) = </w:t>
      </w:r>
      <w:r>
        <w:rPr>
          <w:rFonts w:ascii="Arial" w:hAnsi="Arial" w:cs="Arial"/>
          <w:lang w:val="en-US"/>
        </w:rPr>
        <w:t>to be likely to feel or act in a certain way</w:t>
      </w:r>
      <w:r w:rsidRPr="007F0AD6">
        <w:rPr>
          <w:rFonts w:ascii="Arial" w:hAnsi="Arial" w:cs="Arial"/>
          <w:lang w:val="en-US"/>
        </w:rPr>
        <w:t>,</w:t>
      </w:r>
      <w:r>
        <w:rPr>
          <w:rFonts w:ascii="Arial" w:hAnsi="Arial" w:cs="Arial"/>
          <w:lang w:val="en-US"/>
        </w:rPr>
        <w:t xml:space="preserve"> incline</w:t>
      </w:r>
      <w:r w:rsidRPr="007F0AD6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>(</w:t>
      </w:r>
      <w:r>
        <w:rPr>
          <w:rFonts w:ascii="Arial" w:hAnsi="Arial" w:cs="Arial"/>
          <w:b/>
        </w:rPr>
        <w:t>τείνω</w:t>
      </w:r>
      <w:r w:rsidRPr="007F0AD6">
        <w:rPr>
          <w:rFonts w:ascii="Arial" w:hAnsi="Arial" w:cs="Arial"/>
          <w:b/>
          <w:lang w:val="en-US"/>
        </w:rPr>
        <w:t>)</w:t>
      </w:r>
      <w:r>
        <w:rPr>
          <w:rFonts w:ascii="Arial" w:hAnsi="Arial" w:cs="Arial"/>
          <w:b/>
          <w:lang w:val="en-US"/>
        </w:rPr>
        <w:t xml:space="preserve">  </w:t>
      </w:r>
      <w:r>
        <w:rPr>
          <w:rFonts w:ascii="Arial" w:hAnsi="Arial" w:cs="Arial"/>
          <w:b/>
          <w:sz w:val="24"/>
          <w:szCs w:val="24"/>
          <w:lang w:val="en-US"/>
        </w:rPr>
        <w:t xml:space="preserve">tendency (n) = </w:t>
      </w:r>
      <w:r w:rsidRPr="009E41E6">
        <w:rPr>
          <w:rFonts w:ascii="Arial" w:hAnsi="Arial" w:cs="Arial"/>
          <w:lang w:val="en-US"/>
        </w:rPr>
        <w:t>inclination</w:t>
      </w:r>
      <w:r>
        <w:rPr>
          <w:rFonts w:ascii="Arial" w:hAnsi="Arial" w:cs="Arial"/>
          <w:b/>
          <w:sz w:val="24"/>
          <w:szCs w:val="24"/>
          <w:lang w:val="en-US"/>
        </w:rPr>
        <w:t xml:space="preserve">  (</w:t>
      </w:r>
      <w:r w:rsidRPr="007F0AD6">
        <w:rPr>
          <w:rFonts w:ascii="Arial" w:hAnsi="Arial" w:cs="Arial"/>
        </w:rPr>
        <w:t>τάση</w:t>
      </w:r>
      <w:r w:rsidRPr="007F0AD6">
        <w:rPr>
          <w:rFonts w:ascii="Arial" w:hAnsi="Arial" w:cs="Arial"/>
          <w:lang w:val="en-US"/>
        </w:rPr>
        <w:t xml:space="preserve">, </w:t>
      </w:r>
      <w:r w:rsidRPr="007F0AD6">
        <w:rPr>
          <w:rFonts w:ascii="Arial" w:hAnsi="Arial" w:cs="Arial"/>
        </w:rPr>
        <w:t>ροπή</w:t>
      </w:r>
      <w:r>
        <w:rPr>
          <w:rFonts w:ascii="Arial" w:hAnsi="Arial" w:cs="Arial"/>
          <w:lang w:val="en-US"/>
        </w:rPr>
        <w:t>)</w:t>
      </w:r>
      <w:r w:rsidRPr="007F0AD6">
        <w:rPr>
          <w:rFonts w:ascii="Arial" w:hAnsi="Arial" w:cs="Arial"/>
          <w:lang w:val="en-US"/>
        </w:rPr>
        <w:t xml:space="preserve"> </w:t>
      </w:r>
    </w:p>
    <w:p w:rsidR="000E6123" w:rsidRDefault="007F0AD6" w:rsidP="00DF279B">
      <w:pPr>
        <w:pStyle w:val="a3"/>
        <w:numPr>
          <w:ilvl w:val="0"/>
          <w:numId w:val="1"/>
        </w:numPr>
        <w:spacing w:after="0"/>
        <w:rPr>
          <w:rFonts w:ascii="Arial" w:hAnsi="Arial" w:cs="Arial"/>
          <w:b/>
          <w:lang w:val="en-US"/>
        </w:rPr>
      </w:pPr>
      <w:r w:rsidRPr="007F0AD6">
        <w:rPr>
          <w:rFonts w:ascii="Arial" w:hAnsi="Arial" w:cs="Arial"/>
          <w:b/>
          <w:lang w:val="en-US"/>
        </w:rPr>
        <w:t>resist</w:t>
      </w:r>
      <w:r>
        <w:rPr>
          <w:rFonts w:ascii="Arial" w:hAnsi="Arial" w:cs="Arial"/>
          <w:b/>
          <w:lang w:val="en-US"/>
        </w:rPr>
        <w:t xml:space="preserve">  (v) = </w:t>
      </w:r>
      <w:r w:rsidRPr="007F0AD6">
        <w:rPr>
          <w:rFonts w:ascii="Arial" w:hAnsi="Arial" w:cs="Arial"/>
          <w:lang w:val="en-US"/>
        </w:rPr>
        <w:t>withstand the action or effect of</w:t>
      </w:r>
      <w:r>
        <w:rPr>
          <w:rFonts w:ascii="Arial" w:hAnsi="Arial" w:cs="Arial"/>
          <w:b/>
          <w:lang w:val="en-US"/>
        </w:rPr>
        <w:t xml:space="preserve">  (</w:t>
      </w:r>
      <w:r>
        <w:rPr>
          <w:rFonts w:ascii="Arial" w:hAnsi="Arial" w:cs="Arial"/>
          <w:b/>
        </w:rPr>
        <w:t>αντιστέκομαι</w:t>
      </w:r>
      <w:r w:rsidRPr="007F0AD6">
        <w:rPr>
          <w:rFonts w:ascii="Arial" w:hAnsi="Arial" w:cs="Arial"/>
          <w:b/>
          <w:lang w:val="en-US"/>
        </w:rPr>
        <w:t>)</w:t>
      </w:r>
    </w:p>
    <w:p w:rsidR="000E6123" w:rsidRDefault="000E6123" w:rsidP="000E6123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t xml:space="preserve">    </w:t>
      </w:r>
      <w:r w:rsidR="007F0AD6" w:rsidRPr="000E6123">
        <w:rPr>
          <w:rFonts w:ascii="Arial" w:hAnsi="Arial" w:cs="Arial"/>
          <w:b/>
          <w:lang w:val="en-US"/>
        </w:rPr>
        <w:t xml:space="preserve">  </w:t>
      </w:r>
      <w:proofErr w:type="gramStart"/>
      <w:r w:rsidR="007F0AD6" w:rsidRPr="000E6123">
        <w:rPr>
          <w:rFonts w:ascii="Arial" w:hAnsi="Arial" w:cs="Arial"/>
          <w:b/>
          <w:lang w:val="en-US"/>
        </w:rPr>
        <w:t>resistance</w:t>
      </w:r>
      <w:proofErr w:type="gramEnd"/>
      <w:r w:rsidR="007F0AD6" w:rsidRPr="000E6123">
        <w:rPr>
          <w:rFonts w:ascii="Arial" w:hAnsi="Arial" w:cs="Arial"/>
          <w:b/>
          <w:lang w:val="en-US"/>
        </w:rPr>
        <w:t xml:space="preserve"> (n)</w:t>
      </w:r>
      <w:r w:rsidRPr="000E6123">
        <w:rPr>
          <w:rFonts w:ascii="Arial" w:hAnsi="Arial" w:cs="Arial"/>
          <w:b/>
          <w:lang w:val="en-US"/>
        </w:rPr>
        <w:t xml:space="preserve">= </w:t>
      </w:r>
      <w:r>
        <w:rPr>
          <w:rFonts w:ascii="Arial" w:hAnsi="Arial" w:cs="Arial"/>
        </w:rPr>
        <w:t>αντίσταση</w:t>
      </w:r>
      <w:r>
        <w:rPr>
          <w:rFonts w:ascii="Arial" w:hAnsi="Arial" w:cs="Arial"/>
          <w:b/>
          <w:lang w:val="en-US"/>
        </w:rPr>
        <w:t xml:space="preserve">, resistant (adj.) = </w:t>
      </w:r>
      <w:r w:rsidRPr="000E6123">
        <w:rPr>
          <w:rFonts w:ascii="Arial" w:hAnsi="Arial" w:cs="Arial"/>
        </w:rPr>
        <w:t>ανθεκτικός</w:t>
      </w:r>
      <w:r w:rsidRPr="000E6123">
        <w:rPr>
          <w:rFonts w:ascii="Arial" w:hAnsi="Arial" w:cs="Arial"/>
          <w:b/>
          <w:lang w:val="en-US"/>
        </w:rPr>
        <w:t xml:space="preserve">, </w:t>
      </w:r>
    </w:p>
    <w:p w:rsidR="007F0AD6" w:rsidRPr="00EF1F76" w:rsidRDefault="000E6123" w:rsidP="000E6123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</w:t>
      </w:r>
      <w:proofErr w:type="gramStart"/>
      <w:r>
        <w:rPr>
          <w:rFonts w:ascii="Arial" w:hAnsi="Arial" w:cs="Arial"/>
          <w:b/>
          <w:lang w:val="en-US"/>
        </w:rPr>
        <w:t>irresistible</w:t>
      </w:r>
      <w:proofErr w:type="gramEnd"/>
      <w:r>
        <w:rPr>
          <w:rFonts w:ascii="Arial" w:hAnsi="Arial" w:cs="Arial"/>
          <w:b/>
          <w:lang w:val="en-US"/>
        </w:rPr>
        <w:t xml:space="preserve"> (adj.) = </w:t>
      </w:r>
      <w:r w:rsidRPr="00EF1F76">
        <w:rPr>
          <w:rFonts w:ascii="Arial" w:hAnsi="Arial" w:cs="Arial"/>
        </w:rPr>
        <w:t>ακαταμάχητος</w:t>
      </w:r>
    </w:p>
    <w:p w:rsidR="000E6123" w:rsidRPr="000E6123" w:rsidRDefault="000E6123" w:rsidP="000E6123">
      <w:pPr>
        <w:spacing w:after="0"/>
        <w:rPr>
          <w:rFonts w:ascii="Arial" w:hAnsi="Arial" w:cs="Arial"/>
          <w:lang w:val="en-US"/>
        </w:rPr>
      </w:pPr>
      <w:r w:rsidRPr="000E6123">
        <w:rPr>
          <w:rFonts w:ascii="Arial" w:hAnsi="Arial" w:cs="Arial"/>
          <w:sz w:val="20"/>
          <w:szCs w:val="20"/>
          <w:lang w:val="en-US"/>
        </w:rPr>
        <w:t xml:space="preserve">15. </w:t>
      </w:r>
      <w:proofErr w:type="gramStart"/>
      <w:r>
        <w:rPr>
          <w:rFonts w:ascii="Arial" w:hAnsi="Arial" w:cs="Arial"/>
          <w:b/>
          <w:sz w:val="24"/>
          <w:szCs w:val="24"/>
          <w:lang w:val="en-US"/>
        </w:rPr>
        <w:t>inertia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(n) = a. </w:t>
      </w:r>
      <w:r w:rsidRPr="000E6123">
        <w:rPr>
          <w:rFonts w:ascii="Arial" w:hAnsi="Arial" w:cs="Arial"/>
          <w:lang w:val="en-US"/>
        </w:rPr>
        <w:t>a tendency to do nothing or to remain unchanged  (</w:t>
      </w:r>
      <w:r>
        <w:rPr>
          <w:rFonts w:ascii="Arial" w:hAnsi="Arial" w:cs="Arial"/>
        </w:rPr>
        <w:t>αδράνεια</w:t>
      </w:r>
      <w:r w:rsidRPr="000E6123">
        <w:rPr>
          <w:rFonts w:ascii="Arial" w:hAnsi="Arial" w:cs="Arial"/>
          <w:lang w:val="en-US"/>
        </w:rPr>
        <w:t>)</w:t>
      </w:r>
    </w:p>
    <w:p w:rsidR="000E6123" w:rsidRDefault="000E6123" w:rsidP="00EF1F76">
      <w:pPr>
        <w:spacing w:after="0"/>
        <w:ind w:left="1704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sz w:val="24"/>
          <w:szCs w:val="24"/>
          <w:lang w:val="en-US"/>
        </w:rPr>
        <w:t>b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>.</w:t>
      </w:r>
      <w:r>
        <w:rPr>
          <w:rFonts w:ascii="Arial" w:hAnsi="Arial" w:cs="Arial"/>
          <w:lang w:val="en-US"/>
        </w:rPr>
        <w:t xml:space="preserve"> a property </w:t>
      </w:r>
      <w:r w:rsidRPr="000E6123">
        <w:rPr>
          <w:rFonts w:ascii="Arial" w:hAnsi="Arial" w:cs="Arial"/>
          <w:lang w:val="en-US"/>
        </w:rPr>
        <w:t xml:space="preserve">(= </w:t>
      </w:r>
      <w:r>
        <w:rPr>
          <w:rFonts w:ascii="Arial" w:hAnsi="Arial" w:cs="Arial"/>
        </w:rPr>
        <w:t>ιδιότητα</w:t>
      </w:r>
      <w:r w:rsidRPr="000E6123">
        <w:rPr>
          <w:rFonts w:ascii="Arial" w:hAnsi="Arial" w:cs="Arial"/>
          <w:lang w:val="en-US"/>
        </w:rPr>
        <w:t xml:space="preserve">) </w:t>
      </w:r>
      <w:r>
        <w:rPr>
          <w:rFonts w:ascii="Arial" w:hAnsi="Arial" w:cs="Arial"/>
          <w:lang w:val="en-US"/>
        </w:rPr>
        <w:t>of matter</w:t>
      </w:r>
      <w:r w:rsidRPr="000E6123">
        <w:rPr>
          <w:rFonts w:ascii="Arial" w:hAnsi="Arial" w:cs="Arial"/>
          <w:lang w:val="en-US"/>
        </w:rPr>
        <w:t>(=</w:t>
      </w:r>
      <w:r>
        <w:rPr>
          <w:rFonts w:ascii="Arial" w:hAnsi="Arial" w:cs="Arial"/>
        </w:rPr>
        <w:t>ύλη</w:t>
      </w:r>
      <w:r w:rsidRPr="000E6123">
        <w:rPr>
          <w:rFonts w:ascii="Arial" w:hAnsi="Arial" w:cs="Arial"/>
          <w:lang w:val="en-US"/>
        </w:rPr>
        <w:t xml:space="preserve">) </w:t>
      </w:r>
      <w:r>
        <w:rPr>
          <w:rFonts w:ascii="Arial" w:hAnsi="Arial" w:cs="Arial"/>
          <w:lang w:val="en-US"/>
        </w:rPr>
        <w:t xml:space="preserve"> by which it continues in </w:t>
      </w:r>
      <w:r w:rsidRPr="000E6123">
        <w:rPr>
          <w:rFonts w:ascii="Arial" w:hAnsi="Arial" w:cs="Arial"/>
          <w:lang w:val="en-US"/>
        </w:rPr>
        <w:t xml:space="preserve">   </w:t>
      </w:r>
      <w:r w:rsidR="00EF1F76" w:rsidRPr="00EF1F76">
        <w:rPr>
          <w:rFonts w:ascii="Arial" w:hAnsi="Arial" w:cs="Arial"/>
          <w:lang w:val="en-US"/>
        </w:rPr>
        <w:t xml:space="preserve">  </w:t>
      </w:r>
      <w:r>
        <w:rPr>
          <w:rFonts w:ascii="Arial" w:hAnsi="Arial" w:cs="Arial"/>
          <w:lang w:val="en-US"/>
        </w:rPr>
        <w:t xml:space="preserve">its existing state of rest unless that state is changed by an external force.  </w:t>
      </w:r>
      <w:r w:rsidR="00EF1F76">
        <w:rPr>
          <w:rFonts w:ascii="Arial" w:hAnsi="Arial" w:cs="Arial"/>
          <w:lang w:val="en-US"/>
        </w:rPr>
        <w:t>(</w:t>
      </w:r>
      <w:proofErr w:type="gramStart"/>
      <w:r w:rsidR="00EF1F76">
        <w:rPr>
          <w:rFonts w:ascii="Arial" w:hAnsi="Arial" w:cs="Arial"/>
        </w:rPr>
        <w:t>αδράνεια</w:t>
      </w:r>
      <w:proofErr w:type="gramEnd"/>
      <w:r w:rsidR="00EF1F76">
        <w:rPr>
          <w:rFonts w:ascii="Arial" w:hAnsi="Arial" w:cs="Arial"/>
        </w:rPr>
        <w:t>)</w:t>
      </w:r>
    </w:p>
    <w:p w:rsidR="00EF1F76" w:rsidRDefault="00EF1F76" w:rsidP="00EF1F76">
      <w:pPr>
        <w:spacing w:after="0"/>
        <w:rPr>
          <w:rFonts w:ascii="Arial" w:hAnsi="Arial" w:cs="Arial"/>
        </w:rPr>
      </w:pPr>
      <w:r w:rsidRPr="00EF1F76">
        <w:rPr>
          <w:rFonts w:ascii="Arial" w:hAnsi="Arial" w:cs="Arial"/>
          <w:sz w:val="24"/>
          <w:szCs w:val="24"/>
          <w:lang w:val="en-US"/>
        </w:rPr>
        <w:t xml:space="preserve">16. </w:t>
      </w:r>
      <w:proofErr w:type="gramStart"/>
      <w:r w:rsidRPr="00EF1F76">
        <w:rPr>
          <w:rFonts w:ascii="Arial" w:hAnsi="Arial" w:cs="Arial"/>
          <w:b/>
          <w:sz w:val="24"/>
          <w:szCs w:val="24"/>
          <w:lang w:val="en-US"/>
        </w:rPr>
        <w:t>unbalanced</w:t>
      </w:r>
      <w:proofErr w:type="gramEnd"/>
      <w:r w:rsidRPr="00EF1F76">
        <w:rPr>
          <w:rFonts w:ascii="Arial" w:hAnsi="Arial" w:cs="Arial"/>
          <w:b/>
          <w:sz w:val="24"/>
          <w:szCs w:val="24"/>
          <w:lang w:val="en-US"/>
        </w:rPr>
        <w:t xml:space="preserve"> (adj.) =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F1F76">
        <w:rPr>
          <w:rFonts w:ascii="Arial" w:hAnsi="Arial" w:cs="Arial"/>
          <w:lang w:val="en-US"/>
        </w:rPr>
        <w:t>not firm but likely to fall or change position suddenly</w:t>
      </w:r>
    </w:p>
    <w:p w:rsidR="00EF1F76" w:rsidRPr="00EF1F76" w:rsidRDefault="00EF1F76" w:rsidP="00EF1F76">
      <w:pPr>
        <w:spacing w:after="0"/>
        <w:rPr>
          <w:rFonts w:ascii="Arial" w:hAnsi="Arial" w:cs="Arial"/>
          <w:b/>
          <w:lang w:val="en-US"/>
        </w:rPr>
      </w:pPr>
      <w:r w:rsidRPr="00EF1F76">
        <w:rPr>
          <w:rFonts w:ascii="Arial" w:hAnsi="Arial" w:cs="Arial"/>
          <w:lang w:val="en-US"/>
        </w:rPr>
        <w:t xml:space="preserve">                                       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>(</w:t>
      </w:r>
      <w:proofErr w:type="gramStart"/>
      <w:r>
        <w:rPr>
          <w:rFonts w:ascii="Arial" w:hAnsi="Arial" w:cs="Arial"/>
          <w:b/>
        </w:rPr>
        <w:t>μη</w:t>
      </w:r>
      <w:proofErr w:type="gramEnd"/>
      <w:r w:rsidRPr="00EF1F76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</w:rPr>
        <w:t>ισορροπημένος</w:t>
      </w:r>
      <w:r w:rsidRPr="00EF1F76">
        <w:rPr>
          <w:rFonts w:ascii="Arial" w:hAnsi="Arial" w:cs="Arial"/>
          <w:b/>
          <w:lang w:val="en-US"/>
        </w:rPr>
        <w:t>)</w:t>
      </w:r>
    </w:p>
    <w:p w:rsidR="00EF1F76" w:rsidRDefault="00EF1F76" w:rsidP="00EF1F76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r w:rsidRPr="00EF1F76">
        <w:rPr>
          <w:rFonts w:ascii="Arial" w:hAnsi="Arial" w:cs="Arial"/>
          <w:b/>
          <w:lang w:val="en-US"/>
        </w:rPr>
        <w:t xml:space="preserve">17. </w:t>
      </w:r>
      <w:proofErr w:type="gramStart"/>
      <w:r>
        <w:rPr>
          <w:rFonts w:ascii="Arial" w:hAnsi="Arial" w:cs="Arial"/>
          <w:b/>
          <w:sz w:val="24"/>
          <w:szCs w:val="24"/>
          <w:lang w:val="en-US"/>
        </w:rPr>
        <w:t>accelerate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(v) = </w:t>
      </w:r>
      <w:r w:rsidRPr="00C972D3">
        <w:rPr>
          <w:rFonts w:ascii="Arial" w:hAnsi="Arial" w:cs="Arial"/>
          <w:lang w:val="en-US"/>
        </w:rPr>
        <w:t>to make something go faster</w:t>
      </w:r>
      <w:r w:rsidR="00C972D3" w:rsidRPr="00C972D3">
        <w:rPr>
          <w:rFonts w:ascii="Arial" w:hAnsi="Arial" w:cs="Arial"/>
          <w:sz w:val="24"/>
          <w:szCs w:val="24"/>
          <w:lang w:val="en-US"/>
        </w:rPr>
        <w:t xml:space="preserve"> </w:t>
      </w:r>
      <w:r w:rsidR="00C972D3">
        <w:rPr>
          <w:rFonts w:ascii="Arial" w:hAnsi="Arial" w:cs="Arial"/>
          <w:b/>
          <w:sz w:val="24"/>
          <w:szCs w:val="24"/>
          <w:lang w:val="en-US"/>
        </w:rPr>
        <w:t>(</w:t>
      </w:r>
      <w:r w:rsidR="00C972D3">
        <w:rPr>
          <w:rFonts w:ascii="Arial" w:hAnsi="Arial" w:cs="Arial"/>
          <w:b/>
          <w:sz w:val="24"/>
          <w:szCs w:val="24"/>
        </w:rPr>
        <w:t>επιταχύνω</w:t>
      </w:r>
      <w:r w:rsidR="00C972D3" w:rsidRPr="00C972D3">
        <w:rPr>
          <w:rFonts w:ascii="Arial" w:hAnsi="Arial" w:cs="Arial"/>
          <w:b/>
          <w:sz w:val="24"/>
          <w:szCs w:val="24"/>
          <w:lang w:val="en-US"/>
        </w:rPr>
        <w:t xml:space="preserve">) </w:t>
      </w:r>
      <w:r w:rsidR="00C972D3">
        <w:rPr>
          <w:rFonts w:ascii="Arial" w:hAnsi="Arial" w:cs="Arial"/>
          <w:b/>
          <w:sz w:val="24"/>
          <w:szCs w:val="24"/>
          <w:lang w:val="en-US"/>
        </w:rPr>
        <w:t>acceleration (n)</w:t>
      </w:r>
    </w:p>
    <w:p w:rsidR="00C972D3" w:rsidRPr="00C972D3" w:rsidRDefault="00C972D3" w:rsidP="00EF1F76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18. </w:t>
      </w:r>
      <w:proofErr w:type="gramStart"/>
      <w:r>
        <w:rPr>
          <w:rFonts w:ascii="Arial" w:hAnsi="Arial" w:cs="Arial"/>
          <w:b/>
          <w:sz w:val="24"/>
          <w:szCs w:val="24"/>
          <w:lang w:val="en-US"/>
        </w:rPr>
        <w:t>increase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(v) = </w:t>
      </w:r>
      <w:r w:rsidRPr="00C972D3">
        <w:rPr>
          <w:rFonts w:ascii="Arial" w:hAnsi="Arial" w:cs="Arial"/>
          <w:sz w:val="24"/>
          <w:szCs w:val="24"/>
          <w:lang w:val="en-US"/>
        </w:rPr>
        <w:t>to become larger or more in number</w:t>
      </w:r>
      <w:r>
        <w:rPr>
          <w:rFonts w:ascii="Arial" w:hAnsi="Arial" w:cs="Arial"/>
          <w:b/>
          <w:sz w:val="24"/>
          <w:szCs w:val="24"/>
          <w:lang w:val="en-US"/>
        </w:rPr>
        <w:t xml:space="preserve"> (</w:t>
      </w:r>
      <w:r>
        <w:rPr>
          <w:rFonts w:ascii="Arial" w:hAnsi="Arial" w:cs="Arial"/>
          <w:b/>
          <w:sz w:val="24"/>
          <w:szCs w:val="24"/>
        </w:rPr>
        <w:t>αυξάνω</w:t>
      </w:r>
      <w:r w:rsidRPr="00C972D3">
        <w:rPr>
          <w:rFonts w:ascii="Arial" w:hAnsi="Arial" w:cs="Arial"/>
          <w:b/>
          <w:sz w:val="24"/>
          <w:szCs w:val="24"/>
          <w:lang w:val="en-US"/>
        </w:rPr>
        <w:t xml:space="preserve">) </w:t>
      </w:r>
    </w:p>
    <w:p w:rsidR="00C972D3" w:rsidRDefault="00C972D3" w:rsidP="00EF1F76">
      <w:pPr>
        <w:spacing w:after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      </w:t>
      </w:r>
      <w:proofErr w:type="gramStart"/>
      <w:r>
        <w:rPr>
          <w:rFonts w:ascii="Arial" w:hAnsi="Arial" w:cs="Arial"/>
          <w:b/>
          <w:sz w:val="24"/>
          <w:szCs w:val="24"/>
          <w:lang w:val="en-US"/>
        </w:rPr>
        <w:t>increase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(n) = </w:t>
      </w:r>
      <w:r w:rsidRPr="00C972D3">
        <w:rPr>
          <w:rFonts w:ascii="Arial" w:hAnsi="Arial" w:cs="Arial"/>
          <w:sz w:val="24"/>
          <w:szCs w:val="24"/>
        </w:rPr>
        <w:t>αύξηση</w:t>
      </w:r>
    </w:p>
    <w:p w:rsidR="00C972D3" w:rsidRDefault="00C972D3" w:rsidP="00EF1F76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19. </w:t>
      </w:r>
      <w:proofErr w:type="gramStart"/>
      <w:r>
        <w:rPr>
          <w:rFonts w:ascii="Arial" w:hAnsi="Arial" w:cs="Arial"/>
          <w:b/>
          <w:sz w:val="24"/>
          <w:szCs w:val="24"/>
          <w:lang w:val="en-US"/>
        </w:rPr>
        <w:t>mass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(n) = </w:t>
      </w:r>
      <w:r w:rsidRPr="00C972D3">
        <w:rPr>
          <w:rFonts w:ascii="Arial" w:hAnsi="Arial" w:cs="Arial"/>
          <w:sz w:val="24"/>
          <w:szCs w:val="24"/>
          <w:lang w:val="en-US"/>
        </w:rPr>
        <w:t>conglomeration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</w:rPr>
        <w:t>(μάζα)</w:t>
      </w:r>
    </w:p>
    <w:p w:rsidR="00C972D3" w:rsidRPr="00C972D3" w:rsidRDefault="00C972D3" w:rsidP="00EF1F76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r w:rsidRPr="00C972D3">
        <w:rPr>
          <w:rFonts w:ascii="Arial" w:hAnsi="Arial" w:cs="Arial"/>
          <w:b/>
          <w:sz w:val="24"/>
          <w:szCs w:val="24"/>
          <w:lang w:val="en-US"/>
        </w:rPr>
        <w:t>20</w:t>
      </w:r>
      <w:proofErr w:type="gramStart"/>
      <w:r w:rsidRPr="00C972D3">
        <w:rPr>
          <w:rFonts w:ascii="Arial" w:hAnsi="Arial" w:cs="Arial"/>
          <w:b/>
          <w:sz w:val="24"/>
          <w:szCs w:val="24"/>
          <w:lang w:val="en-US"/>
        </w:rPr>
        <w:t>.</w:t>
      </w:r>
      <w:r>
        <w:rPr>
          <w:rFonts w:ascii="Arial" w:hAnsi="Arial" w:cs="Arial"/>
          <w:b/>
          <w:sz w:val="24"/>
          <w:szCs w:val="24"/>
          <w:lang w:val="en-US"/>
        </w:rPr>
        <w:t>potential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(adj.)= </w:t>
      </w:r>
      <w:r w:rsidRPr="009E41E6">
        <w:rPr>
          <w:rFonts w:ascii="Arial" w:hAnsi="Arial" w:cs="Arial"/>
          <w:lang w:val="en-US"/>
        </w:rPr>
        <w:t>a certain skill that may be developed</w:t>
      </w:r>
      <w:r w:rsidRPr="009E41E6">
        <w:rPr>
          <w:rFonts w:ascii="Arial" w:hAnsi="Arial" w:cs="Arial"/>
          <w:b/>
          <w:lang w:val="en-US"/>
        </w:rPr>
        <w:t xml:space="preserve"> (</w:t>
      </w:r>
      <w:r>
        <w:rPr>
          <w:rFonts w:ascii="Arial" w:hAnsi="Arial" w:cs="Arial"/>
          <w:b/>
          <w:sz w:val="24"/>
          <w:szCs w:val="24"/>
        </w:rPr>
        <w:t>δυναμικός</w:t>
      </w:r>
      <w:r w:rsidRPr="00C972D3">
        <w:rPr>
          <w:rFonts w:ascii="Arial" w:hAnsi="Arial" w:cs="Arial"/>
          <w:b/>
          <w:sz w:val="24"/>
          <w:szCs w:val="24"/>
          <w:lang w:val="en-US"/>
        </w:rPr>
        <w:t>)</w:t>
      </w:r>
    </w:p>
    <w:p w:rsidR="00C972D3" w:rsidRPr="00C972D3" w:rsidRDefault="00C972D3" w:rsidP="00EF1F76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     </w:t>
      </w:r>
      <w:proofErr w:type="gramStart"/>
      <w:r>
        <w:rPr>
          <w:rFonts w:ascii="Arial" w:hAnsi="Arial" w:cs="Arial"/>
          <w:b/>
          <w:sz w:val="24"/>
          <w:szCs w:val="24"/>
          <w:lang w:val="en-US"/>
        </w:rPr>
        <w:t>potential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energy = </w:t>
      </w:r>
      <w:r w:rsidRPr="009E41E6">
        <w:rPr>
          <w:rFonts w:ascii="Arial" w:hAnsi="Arial" w:cs="Arial"/>
        </w:rPr>
        <w:t>δυναμική</w:t>
      </w:r>
      <w:r w:rsidRPr="009E41E6">
        <w:rPr>
          <w:rFonts w:ascii="Arial" w:hAnsi="Arial" w:cs="Arial"/>
          <w:lang w:val="en-US"/>
        </w:rPr>
        <w:t xml:space="preserve"> </w:t>
      </w:r>
      <w:r w:rsidRPr="009E41E6">
        <w:rPr>
          <w:rFonts w:ascii="Arial" w:hAnsi="Arial" w:cs="Arial"/>
        </w:rPr>
        <w:t>ενέργεια</w:t>
      </w:r>
    </w:p>
    <w:p w:rsidR="00C972D3" w:rsidRPr="00AB26BC" w:rsidRDefault="00C972D3" w:rsidP="00EF1F76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21. </w:t>
      </w:r>
      <w:proofErr w:type="gramStart"/>
      <w:r>
        <w:rPr>
          <w:rFonts w:ascii="Arial" w:hAnsi="Arial" w:cs="Arial"/>
          <w:b/>
          <w:sz w:val="24"/>
          <w:szCs w:val="24"/>
          <w:lang w:val="en-US"/>
        </w:rPr>
        <w:t>kinetic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(adj.) =</w:t>
      </w:r>
      <w:r w:rsidRPr="00C972D3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9E41E6">
        <w:rPr>
          <w:rFonts w:ascii="Arial" w:hAnsi="Arial" w:cs="Arial"/>
          <w:lang w:val="en-US"/>
        </w:rPr>
        <w:t>relating to or resulting from motion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AB26BC">
        <w:rPr>
          <w:rFonts w:ascii="Arial" w:hAnsi="Arial" w:cs="Arial"/>
          <w:b/>
          <w:sz w:val="24"/>
          <w:szCs w:val="24"/>
          <w:lang w:val="en-US"/>
        </w:rPr>
        <w:t>(</w:t>
      </w:r>
      <w:r w:rsidR="00AB26BC">
        <w:rPr>
          <w:rFonts w:ascii="Arial" w:hAnsi="Arial" w:cs="Arial"/>
          <w:b/>
          <w:sz w:val="24"/>
          <w:szCs w:val="24"/>
        </w:rPr>
        <w:t>κινητικός</w:t>
      </w:r>
      <w:r w:rsidR="00AB26BC" w:rsidRPr="00AB26BC">
        <w:rPr>
          <w:rFonts w:ascii="Arial" w:hAnsi="Arial" w:cs="Arial"/>
          <w:b/>
          <w:sz w:val="24"/>
          <w:szCs w:val="24"/>
          <w:lang w:val="en-US"/>
        </w:rPr>
        <w:t>)</w:t>
      </w:r>
    </w:p>
    <w:p w:rsidR="00AB26BC" w:rsidRPr="009E41E6" w:rsidRDefault="00AB26BC" w:rsidP="00EF1F76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proofErr w:type="gramStart"/>
      <w:r w:rsidR="009E41E6">
        <w:rPr>
          <w:rFonts w:ascii="Arial" w:hAnsi="Arial" w:cs="Arial"/>
          <w:b/>
          <w:sz w:val="24"/>
          <w:szCs w:val="24"/>
          <w:lang w:val="en-US"/>
        </w:rPr>
        <w:t>kinetic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energy= </w:t>
      </w:r>
      <w:r w:rsidRPr="009E41E6">
        <w:rPr>
          <w:rFonts w:ascii="Arial" w:hAnsi="Arial" w:cs="Arial"/>
        </w:rPr>
        <w:t>κινητική ενέργεια</w:t>
      </w:r>
    </w:p>
    <w:p w:rsidR="00AB26BC" w:rsidRDefault="00AB26BC" w:rsidP="00EF1F76">
      <w:pPr>
        <w:spacing w:after="0"/>
        <w:rPr>
          <w:rFonts w:ascii="Arial" w:hAnsi="Arial" w:cs="Arial"/>
          <w:b/>
          <w:lang w:val="en-US"/>
        </w:rPr>
      </w:pPr>
      <w:r w:rsidRPr="00AB26BC">
        <w:rPr>
          <w:rFonts w:ascii="Arial" w:hAnsi="Arial" w:cs="Arial"/>
          <w:b/>
          <w:sz w:val="24"/>
          <w:szCs w:val="24"/>
          <w:lang w:val="en-US"/>
        </w:rPr>
        <w:t xml:space="preserve">22. </w:t>
      </w:r>
      <w:proofErr w:type="gramStart"/>
      <w:r>
        <w:rPr>
          <w:rFonts w:ascii="Arial" w:hAnsi="Arial" w:cs="Arial"/>
          <w:b/>
          <w:sz w:val="24"/>
          <w:szCs w:val="24"/>
          <w:lang w:val="en-US"/>
        </w:rPr>
        <w:t>desperate(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>adj.) =</w:t>
      </w:r>
      <w:r w:rsidR="009E41E6" w:rsidRPr="009E41E6">
        <w:rPr>
          <w:rFonts w:ascii="Arial" w:hAnsi="Arial" w:cs="Arial"/>
          <w:lang w:val="en-US"/>
        </w:rPr>
        <w:t xml:space="preserve"> </w:t>
      </w:r>
      <w:r w:rsidR="009E41E6">
        <w:rPr>
          <w:rFonts w:ascii="Arial" w:hAnsi="Arial" w:cs="Arial"/>
          <w:lang w:val="en-US"/>
        </w:rPr>
        <w:t xml:space="preserve">having almost no way to escape or solve a problem </w:t>
      </w:r>
    </w:p>
    <w:p w:rsidR="009E41E6" w:rsidRPr="009E41E6" w:rsidRDefault="009E41E6" w:rsidP="00EF1F7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(απεγνωσμένος)             </w:t>
      </w:r>
    </w:p>
    <w:p w:rsidR="009E41E6" w:rsidRPr="009E41E6" w:rsidRDefault="00AB26BC" w:rsidP="009E41E6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23. </w:t>
      </w:r>
      <w:proofErr w:type="gramStart"/>
      <w:r>
        <w:rPr>
          <w:rFonts w:ascii="Arial" w:hAnsi="Arial" w:cs="Arial"/>
          <w:b/>
          <w:sz w:val="24"/>
          <w:szCs w:val="24"/>
          <w:lang w:val="en-US"/>
        </w:rPr>
        <w:t>white-knuckle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experience= </w:t>
      </w:r>
      <w:r w:rsidRPr="00AB26BC">
        <w:rPr>
          <w:rFonts w:ascii="Arial" w:hAnsi="Arial" w:cs="Arial"/>
          <w:lang w:val="en-US"/>
        </w:rPr>
        <w:t>an event that makes you feel very frightened and often excited</w:t>
      </w:r>
      <w:r>
        <w:rPr>
          <w:rFonts w:ascii="Arial" w:hAnsi="Arial" w:cs="Arial"/>
          <w:b/>
          <w:sz w:val="24"/>
          <w:szCs w:val="24"/>
          <w:lang w:val="en-US"/>
        </w:rPr>
        <w:t xml:space="preserve"> ( white- knuckle ride)</w:t>
      </w:r>
    </w:p>
    <w:p w:rsidR="00F27905" w:rsidRDefault="00F27905" w:rsidP="009E41E6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p w:rsidR="00AB26BC" w:rsidRPr="009E41E6" w:rsidRDefault="00AB26BC" w:rsidP="009E41E6">
      <w:pPr>
        <w:spacing w:after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24. </w:t>
      </w:r>
      <w:proofErr w:type="gramStart"/>
      <w:r>
        <w:rPr>
          <w:rFonts w:ascii="Arial" w:hAnsi="Arial" w:cs="Arial"/>
          <w:b/>
          <w:sz w:val="24"/>
          <w:szCs w:val="24"/>
          <w:lang w:val="en-US"/>
        </w:rPr>
        <w:t>browse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(v) = </w:t>
      </w:r>
      <w:r w:rsidRPr="009E41E6">
        <w:rPr>
          <w:rFonts w:ascii="Arial" w:hAnsi="Arial" w:cs="Arial"/>
          <w:lang w:val="en-US"/>
        </w:rPr>
        <w:t>to examine things in a slow and casual way (</w:t>
      </w:r>
      <w:r w:rsidRPr="009E41E6">
        <w:rPr>
          <w:rFonts w:ascii="Arial" w:hAnsi="Arial" w:cs="Arial"/>
        </w:rPr>
        <w:t>ψάχνω</w:t>
      </w:r>
      <w:r w:rsidRPr="009E41E6">
        <w:rPr>
          <w:rFonts w:ascii="Arial" w:hAnsi="Arial" w:cs="Arial"/>
          <w:lang w:val="en-US"/>
        </w:rPr>
        <w:t xml:space="preserve"> </w:t>
      </w:r>
      <w:r w:rsidRPr="009E41E6">
        <w:rPr>
          <w:rFonts w:ascii="Arial" w:hAnsi="Arial" w:cs="Arial"/>
        </w:rPr>
        <w:t>σε</w:t>
      </w:r>
      <w:r w:rsidRPr="009E41E6">
        <w:rPr>
          <w:rFonts w:ascii="Arial" w:hAnsi="Arial" w:cs="Arial"/>
          <w:lang w:val="en-US"/>
        </w:rPr>
        <w:t xml:space="preserve"> </w:t>
      </w:r>
      <w:r w:rsidRPr="009E41E6">
        <w:rPr>
          <w:rFonts w:ascii="Arial" w:hAnsi="Arial" w:cs="Arial"/>
        </w:rPr>
        <w:t>σύνολο</w:t>
      </w:r>
      <w:r w:rsidR="009E41E6" w:rsidRPr="009E41E6">
        <w:rPr>
          <w:rFonts w:ascii="Arial" w:hAnsi="Arial" w:cs="Arial"/>
          <w:lang w:val="en-US"/>
        </w:rPr>
        <w:t xml:space="preserve"> </w:t>
      </w:r>
    </w:p>
    <w:p w:rsidR="00C972D3" w:rsidRDefault="009E41E6" w:rsidP="00EF1F76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r w:rsidRPr="009E41E6">
        <w:rPr>
          <w:rFonts w:ascii="Arial" w:hAnsi="Arial" w:cs="Arial"/>
          <w:sz w:val="24"/>
          <w:szCs w:val="24"/>
          <w:lang w:val="en-US"/>
        </w:rPr>
        <w:t xml:space="preserve">                            </w:t>
      </w:r>
      <w:r>
        <w:rPr>
          <w:rFonts w:ascii="Arial" w:hAnsi="Arial" w:cs="Arial"/>
          <w:sz w:val="24"/>
          <w:szCs w:val="24"/>
        </w:rPr>
        <w:t>πληροφοριών</w:t>
      </w:r>
      <w:r w:rsidRPr="009E41E6">
        <w:rPr>
          <w:rFonts w:ascii="Arial" w:hAnsi="Arial" w:cs="Arial"/>
          <w:sz w:val="24"/>
          <w:szCs w:val="24"/>
          <w:lang w:val="en-US"/>
        </w:rPr>
        <w:t xml:space="preserve">)  </w:t>
      </w:r>
      <w:r>
        <w:rPr>
          <w:rFonts w:ascii="Arial" w:hAnsi="Arial" w:cs="Arial"/>
          <w:b/>
          <w:sz w:val="24"/>
          <w:szCs w:val="24"/>
          <w:lang w:val="en-US"/>
        </w:rPr>
        <w:t>browser (n)</w:t>
      </w:r>
    </w:p>
    <w:p w:rsidR="009E41E6" w:rsidRPr="009E41E6" w:rsidRDefault="009E41E6" w:rsidP="00EF1F76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25. </w:t>
      </w:r>
      <w:proofErr w:type="gramStart"/>
      <w:r>
        <w:rPr>
          <w:rFonts w:ascii="Arial" w:hAnsi="Arial" w:cs="Arial"/>
          <w:b/>
          <w:sz w:val="24"/>
          <w:szCs w:val="24"/>
          <w:lang w:val="en-US"/>
        </w:rPr>
        <w:t>flow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(v)= </w:t>
      </w:r>
      <w:r w:rsidRPr="00F27905">
        <w:rPr>
          <w:rFonts w:ascii="Arial" w:hAnsi="Arial" w:cs="Arial"/>
          <w:lang w:val="en-US"/>
        </w:rPr>
        <w:t>to move in a smooth, steady stream</w:t>
      </w:r>
      <w:r>
        <w:rPr>
          <w:rFonts w:ascii="Arial" w:hAnsi="Arial" w:cs="Arial"/>
          <w:b/>
          <w:sz w:val="24"/>
          <w:szCs w:val="24"/>
          <w:lang w:val="en-US"/>
        </w:rPr>
        <w:t xml:space="preserve">  </w:t>
      </w:r>
      <w:r w:rsidRPr="009E41E6">
        <w:rPr>
          <w:rFonts w:ascii="Arial" w:hAnsi="Arial" w:cs="Arial"/>
          <w:b/>
          <w:sz w:val="24"/>
          <w:szCs w:val="24"/>
          <w:lang w:val="en-US"/>
        </w:rPr>
        <w:t>(</w:t>
      </w:r>
      <w:r>
        <w:rPr>
          <w:rFonts w:ascii="Arial" w:hAnsi="Arial" w:cs="Arial"/>
          <w:b/>
          <w:sz w:val="24"/>
          <w:szCs w:val="24"/>
        </w:rPr>
        <w:t>ρέω</w:t>
      </w:r>
      <w:r w:rsidRPr="009E41E6">
        <w:rPr>
          <w:rFonts w:ascii="Arial" w:hAnsi="Arial" w:cs="Arial"/>
          <w:b/>
          <w:sz w:val="24"/>
          <w:szCs w:val="24"/>
          <w:lang w:val="en-US"/>
        </w:rPr>
        <w:t xml:space="preserve">, </w:t>
      </w:r>
      <w:r>
        <w:rPr>
          <w:rFonts w:ascii="Arial" w:hAnsi="Arial" w:cs="Arial"/>
          <w:b/>
          <w:sz w:val="24"/>
          <w:szCs w:val="24"/>
        </w:rPr>
        <w:t>κυλώ</w:t>
      </w:r>
      <w:r w:rsidRPr="009E41E6">
        <w:rPr>
          <w:rFonts w:ascii="Arial" w:hAnsi="Arial" w:cs="Arial"/>
          <w:b/>
          <w:sz w:val="24"/>
          <w:szCs w:val="24"/>
          <w:lang w:val="en-US"/>
        </w:rPr>
        <w:t>)</w:t>
      </w:r>
    </w:p>
    <w:p w:rsidR="00F27905" w:rsidRPr="00F27905" w:rsidRDefault="00F27905" w:rsidP="00EF1F76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F27905">
        <w:rPr>
          <w:rFonts w:ascii="Arial" w:hAnsi="Arial" w:cs="Arial"/>
          <w:b/>
          <w:sz w:val="24"/>
          <w:szCs w:val="24"/>
          <w:lang w:val="en-US"/>
        </w:rPr>
        <w:t>26.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gramStart"/>
      <w:r w:rsidRPr="00F27905">
        <w:rPr>
          <w:rFonts w:ascii="Arial" w:hAnsi="Arial" w:cs="Arial"/>
          <w:b/>
          <w:sz w:val="24"/>
          <w:szCs w:val="24"/>
          <w:lang w:val="en-US"/>
        </w:rPr>
        <w:t>coordinate</w:t>
      </w:r>
      <w:proofErr w:type="gramEnd"/>
      <w:r w:rsidR="00EF1F76" w:rsidRPr="00F27905"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 xml:space="preserve">(v) = </w:t>
      </w:r>
      <w:r w:rsidRPr="00F27905">
        <w:rPr>
          <w:rFonts w:ascii="Arial" w:hAnsi="Arial" w:cs="Arial"/>
          <w:lang w:val="en-US"/>
        </w:rPr>
        <w:t>to arrange to work well together</w:t>
      </w:r>
      <w:r>
        <w:rPr>
          <w:rFonts w:ascii="Arial" w:hAnsi="Arial" w:cs="Arial"/>
          <w:b/>
          <w:lang w:val="en-US"/>
        </w:rPr>
        <w:t xml:space="preserve">  </w:t>
      </w:r>
      <w:r w:rsidRPr="00F27905">
        <w:rPr>
          <w:rFonts w:ascii="Arial" w:hAnsi="Arial" w:cs="Arial"/>
          <w:b/>
          <w:sz w:val="24"/>
          <w:szCs w:val="24"/>
          <w:lang w:val="en-US"/>
        </w:rPr>
        <w:t>(</w:t>
      </w:r>
      <w:r>
        <w:rPr>
          <w:rFonts w:ascii="Arial" w:hAnsi="Arial" w:cs="Arial"/>
          <w:b/>
          <w:sz w:val="24"/>
          <w:szCs w:val="24"/>
        </w:rPr>
        <w:t>συντονίζω</w:t>
      </w:r>
      <w:r w:rsidRPr="00F27905">
        <w:rPr>
          <w:rFonts w:ascii="Arial" w:hAnsi="Arial" w:cs="Arial"/>
          <w:b/>
          <w:sz w:val="24"/>
          <w:szCs w:val="24"/>
          <w:lang w:val="en-US"/>
        </w:rPr>
        <w:t>)</w:t>
      </w:r>
    </w:p>
    <w:p w:rsidR="00F27905" w:rsidRDefault="00F27905" w:rsidP="00EF1F76">
      <w:pPr>
        <w:spacing w:after="0"/>
        <w:rPr>
          <w:rFonts w:ascii="Arial" w:hAnsi="Arial" w:cs="Arial"/>
          <w:b/>
          <w:lang w:val="en-US"/>
        </w:rPr>
      </w:pPr>
      <w:r w:rsidRPr="00F27905">
        <w:rPr>
          <w:rFonts w:ascii="Arial" w:hAnsi="Arial" w:cs="Arial"/>
          <w:b/>
          <w:lang w:val="en-US"/>
        </w:rPr>
        <w:t xml:space="preserve">       </w:t>
      </w:r>
      <w:proofErr w:type="gramStart"/>
      <w:r>
        <w:rPr>
          <w:rFonts w:ascii="Arial" w:hAnsi="Arial" w:cs="Arial"/>
          <w:b/>
          <w:sz w:val="24"/>
          <w:szCs w:val="24"/>
          <w:lang w:val="en-US"/>
        </w:rPr>
        <w:t>coordination</w:t>
      </w:r>
      <w:proofErr w:type="gramEnd"/>
      <w:r>
        <w:rPr>
          <w:rFonts w:ascii="Arial" w:hAnsi="Arial" w:cs="Arial"/>
          <w:b/>
          <w:sz w:val="24"/>
          <w:szCs w:val="24"/>
          <w:lang w:val="en-US"/>
        </w:rPr>
        <w:t xml:space="preserve"> (n) = </w:t>
      </w:r>
      <w:r w:rsidRPr="00F27905">
        <w:rPr>
          <w:rFonts w:ascii="Arial" w:hAnsi="Arial" w:cs="Arial"/>
        </w:rPr>
        <w:t>συντονισμός</w:t>
      </w:r>
      <w:r w:rsidRPr="00F27905">
        <w:rPr>
          <w:rFonts w:ascii="Arial" w:hAnsi="Arial" w:cs="Arial"/>
          <w:b/>
          <w:sz w:val="24"/>
          <w:szCs w:val="24"/>
          <w:lang w:val="en-US"/>
        </w:rPr>
        <w:t xml:space="preserve">,  </w:t>
      </w:r>
      <w:r>
        <w:rPr>
          <w:rFonts w:ascii="Arial" w:hAnsi="Arial" w:cs="Arial"/>
          <w:b/>
          <w:sz w:val="24"/>
          <w:szCs w:val="24"/>
          <w:lang w:val="en-US"/>
        </w:rPr>
        <w:t xml:space="preserve">coordinator (n) = </w:t>
      </w:r>
      <w:r w:rsidRPr="00F27905">
        <w:rPr>
          <w:rFonts w:ascii="Arial" w:hAnsi="Arial" w:cs="Arial"/>
        </w:rPr>
        <w:t>συντονιστής</w:t>
      </w:r>
      <w:r w:rsidR="00EF1F76" w:rsidRPr="00F27905">
        <w:rPr>
          <w:rFonts w:ascii="Arial" w:hAnsi="Arial" w:cs="Arial"/>
          <w:b/>
          <w:lang w:val="en-US"/>
        </w:rPr>
        <w:t xml:space="preserve">         </w:t>
      </w:r>
    </w:p>
    <w:p w:rsidR="00F27905" w:rsidRPr="00F27905" w:rsidRDefault="00F27905" w:rsidP="00EF1F76">
      <w:pPr>
        <w:spacing w:after="0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27</w:t>
      </w:r>
      <w:proofErr w:type="gramStart"/>
      <w:r>
        <w:rPr>
          <w:rFonts w:ascii="Arial" w:hAnsi="Arial" w:cs="Arial"/>
          <w:b/>
          <w:lang w:val="en-US"/>
        </w:rPr>
        <w:t>.frighten</w:t>
      </w:r>
      <w:proofErr w:type="gramEnd"/>
      <w:r>
        <w:rPr>
          <w:rFonts w:ascii="Arial" w:hAnsi="Arial" w:cs="Arial"/>
          <w:b/>
          <w:lang w:val="en-US"/>
        </w:rPr>
        <w:t xml:space="preserve"> (v) = </w:t>
      </w:r>
      <w:r w:rsidRPr="00F27905">
        <w:rPr>
          <w:rFonts w:ascii="Arial" w:hAnsi="Arial" w:cs="Arial"/>
          <w:lang w:val="en-US"/>
        </w:rPr>
        <w:t xml:space="preserve">to cause fear in someone; to make someone afraid or scared </w:t>
      </w:r>
    </w:p>
    <w:p w:rsidR="00EF1F76" w:rsidRPr="00F27905" w:rsidRDefault="00F27905" w:rsidP="00F27905">
      <w:pPr>
        <w:tabs>
          <w:tab w:val="left" w:pos="4931"/>
        </w:tabs>
        <w:spacing w:after="0"/>
        <w:rPr>
          <w:rFonts w:ascii="Arial" w:hAnsi="Arial" w:cs="Arial"/>
          <w:b/>
          <w:lang w:val="en-US"/>
        </w:rPr>
      </w:pPr>
      <w:r w:rsidRPr="00F27905">
        <w:rPr>
          <w:rFonts w:ascii="Arial" w:hAnsi="Arial" w:cs="Arial"/>
          <w:b/>
          <w:lang w:val="en-US"/>
        </w:rPr>
        <w:t xml:space="preserve">    </w:t>
      </w:r>
      <w:r>
        <w:rPr>
          <w:rFonts w:ascii="Arial" w:hAnsi="Arial" w:cs="Arial"/>
          <w:b/>
        </w:rPr>
        <w:t xml:space="preserve">(τρομοκρατώ) </w:t>
      </w:r>
      <w:r w:rsidR="00EF1F76" w:rsidRPr="00F27905">
        <w:rPr>
          <w:rFonts w:ascii="Arial" w:hAnsi="Arial" w:cs="Arial"/>
          <w:b/>
          <w:lang w:val="en-US"/>
        </w:rPr>
        <w:t xml:space="preserve">                  </w:t>
      </w:r>
      <w:r>
        <w:rPr>
          <w:rFonts w:ascii="Arial" w:hAnsi="Arial" w:cs="Arial"/>
          <w:b/>
          <w:lang w:val="en-US"/>
        </w:rPr>
        <w:tab/>
      </w:r>
    </w:p>
    <w:p w:rsidR="00EF1F76" w:rsidRPr="00EF1F76" w:rsidRDefault="00EF1F76" w:rsidP="00EF1F76">
      <w:pPr>
        <w:spacing w:after="0"/>
        <w:rPr>
          <w:rFonts w:ascii="Arial" w:hAnsi="Arial" w:cs="Arial"/>
          <w:b/>
          <w:lang w:val="en-US"/>
        </w:rPr>
      </w:pPr>
    </w:p>
    <w:p w:rsidR="00EF1F76" w:rsidRPr="00EF1F76" w:rsidRDefault="00EF1F76" w:rsidP="00EF1F76">
      <w:pPr>
        <w:spacing w:after="0"/>
        <w:rPr>
          <w:rFonts w:ascii="Arial" w:hAnsi="Arial" w:cs="Arial"/>
          <w:b/>
          <w:lang w:val="en-US"/>
        </w:rPr>
      </w:pPr>
    </w:p>
    <w:p w:rsidR="00EF1F76" w:rsidRPr="00EF1F76" w:rsidRDefault="00EF1F76" w:rsidP="00EF1F76">
      <w:pPr>
        <w:spacing w:after="0"/>
        <w:rPr>
          <w:rFonts w:ascii="Arial" w:hAnsi="Arial" w:cs="Arial"/>
          <w:b/>
          <w:lang w:val="en-US"/>
        </w:rPr>
      </w:pPr>
    </w:p>
    <w:p w:rsidR="00EF1F76" w:rsidRPr="00EF1F76" w:rsidRDefault="00EF1F76" w:rsidP="00EF1F76">
      <w:pPr>
        <w:spacing w:after="0"/>
        <w:rPr>
          <w:rFonts w:ascii="Arial" w:hAnsi="Arial" w:cs="Arial"/>
          <w:b/>
          <w:lang w:val="en-US"/>
        </w:rPr>
      </w:pPr>
    </w:p>
    <w:p w:rsidR="00EF1F76" w:rsidRPr="00EF1F76" w:rsidRDefault="00EF1F76" w:rsidP="00EF1F76">
      <w:pPr>
        <w:spacing w:after="0"/>
        <w:rPr>
          <w:rFonts w:ascii="Arial" w:hAnsi="Arial" w:cs="Arial"/>
          <w:b/>
          <w:lang w:val="en-US"/>
        </w:rPr>
      </w:pPr>
    </w:p>
    <w:p w:rsidR="00EF1F76" w:rsidRPr="00EF1F76" w:rsidRDefault="00EF1F76" w:rsidP="00EF1F76">
      <w:pPr>
        <w:spacing w:after="0"/>
        <w:ind w:left="1704"/>
        <w:rPr>
          <w:rFonts w:ascii="Arial" w:hAnsi="Arial" w:cs="Arial"/>
          <w:b/>
          <w:sz w:val="24"/>
          <w:szCs w:val="24"/>
          <w:lang w:val="en-US"/>
        </w:rPr>
      </w:pPr>
    </w:p>
    <w:p w:rsidR="000E6123" w:rsidRPr="000E6123" w:rsidRDefault="000E6123" w:rsidP="000E6123">
      <w:pPr>
        <w:spacing w:after="0"/>
        <w:rPr>
          <w:rFonts w:ascii="Arial" w:hAnsi="Arial" w:cs="Arial"/>
          <w:lang w:val="en-US"/>
        </w:rPr>
      </w:pPr>
    </w:p>
    <w:sectPr w:rsidR="000E6123" w:rsidRPr="000E6123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76C3D"/>
    <w:multiLevelType w:val="hybridMultilevel"/>
    <w:tmpl w:val="E90C0D52"/>
    <w:lvl w:ilvl="0" w:tplc="68E8F2D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87316"/>
    <w:rsid w:val="000E6123"/>
    <w:rsid w:val="0057330E"/>
    <w:rsid w:val="00655569"/>
    <w:rsid w:val="00687316"/>
    <w:rsid w:val="007F0AD6"/>
    <w:rsid w:val="008C4484"/>
    <w:rsid w:val="009E41E6"/>
    <w:rsid w:val="00AB26BC"/>
    <w:rsid w:val="00C972D3"/>
    <w:rsid w:val="00DF279B"/>
    <w:rsid w:val="00EF1F76"/>
    <w:rsid w:val="00F27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3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438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2020-12-09T16:10:00Z</dcterms:created>
  <dcterms:modified xsi:type="dcterms:W3CDTF">2020-12-09T17:50:00Z</dcterms:modified>
</cp:coreProperties>
</file>