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643" w:rsidRPr="00E53643" w:rsidRDefault="00A61A6C" w:rsidP="00E53643">
      <w:pPr>
        <w:jc w:val="center"/>
        <w:rPr>
          <w:rFonts w:asciiTheme="majorHAnsi" w:eastAsia="Times New Roman" w:hAnsiTheme="majorHAnsi" w:cs="Segoe UI"/>
          <w:b/>
          <w:color w:val="282829"/>
          <w:sz w:val="28"/>
          <w:szCs w:val="28"/>
          <w:lang w:val="en-US" w:eastAsia="el-GR"/>
        </w:rPr>
      </w:pPr>
      <w:r>
        <w:rPr>
          <w:rFonts w:asciiTheme="majorHAnsi" w:eastAsia="Times New Roman" w:hAnsiTheme="majorHAnsi" w:cs="Segoe UI"/>
          <w:b/>
          <w:color w:val="282829"/>
          <w:sz w:val="28"/>
          <w:szCs w:val="28"/>
          <w:lang w:val="en-US" w:eastAsia="el-GR"/>
        </w:rPr>
        <w:t>Characteristic</w:t>
      </w:r>
      <w:r w:rsidR="002653DE" w:rsidRPr="002653DE">
        <w:rPr>
          <w:rFonts w:asciiTheme="majorHAnsi" w:eastAsia="Times New Roman" w:hAnsiTheme="majorHAnsi" w:cs="Segoe UI"/>
          <w:b/>
          <w:color w:val="282829"/>
          <w:sz w:val="28"/>
          <w:szCs w:val="28"/>
          <w:lang w:val="en-US" w:eastAsia="el-GR"/>
        </w:rPr>
        <w:t>s of myths</w:t>
      </w:r>
    </w:p>
    <w:p w:rsidR="00120B18" w:rsidRPr="00120B18" w:rsidRDefault="00120B18" w:rsidP="00120B18">
      <w:pPr>
        <w:rPr>
          <w:rFonts w:ascii="Calibri" w:eastAsia="Calibri" w:hAnsi="Calibri" w:cs="Calibri"/>
          <w:b/>
          <w:sz w:val="36"/>
          <w:szCs w:val="36"/>
          <w:lang w:val="en-US"/>
        </w:rPr>
      </w:pPr>
      <w:r w:rsidRPr="00120B18">
        <w:rPr>
          <w:rFonts w:ascii="Calibri" w:eastAsia="Calibri" w:hAnsi="Calibri" w:cs="Calibri"/>
          <w:b/>
          <w:lang w:val="en-US"/>
        </w:rPr>
        <w:t>A myth is a story that is, or was considered, a true explanation of the natural world and how it came to be.</w:t>
      </w:r>
    </w:p>
    <w:p w:rsidR="002653DE" w:rsidRPr="00120B18" w:rsidRDefault="002653DE" w:rsidP="00120B18">
      <w:pPr>
        <w:shd w:val="clear" w:color="auto" w:fill="FFFFFF"/>
        <w:spacing w:after="0" w:line="240" w:lineRule="auto"/>
        <w:ind w:right="480"/>
        <w:jc w:val="both"/>
        <w:rPr>
          <w:rFonts w:eastAsia="Times New Roman" w:cstheme="minorHAnsi"/>
          <w:color w:val="282829"/>
          <w:sz w:val="24"/>
          <w:szCs w:val="24"/>
          <w:lang w:val="en-US" w:eastAsia="el-GR"/>
        </w:rPr>
      </w:pPr>
      <w:r w:rsidRPr="002653DE">
        <w:rPr>
          <w:rFonts w:eastAsia="Times New Roman" w:cstheme="minorHAnsi"/>
          <w:b/>
          <w:color w:val="282829"/>
          <w:sz w:val="24"/>
          <w:szCs w:val="24"/>
          <w:lang w:val="en-US" w:eastAsia="el-GR"/>
        </w:rPr>
        <w:t xml:space="preserve">Imagination </w:t>
      </w:r>
      <w:r w:rsidRPr="002653DE">
        <w:rPr>
          <w:rFonts w:eastAsia="Times New Roman" w:cstheme="minorHAnsi"/>
          <w:color w:val="282829"/>
          <w:sz w:val="24"/>
          <w:szCs w:val="24"/>
          <w:lang w:val="en-US" w:eastAsia="el-GR"/>
        </w:rPr>
        <w:t xml:space="preserve">— </w:t>
      </w:r>
      <w:proofErr w:type="gramStart"/>
      <w:r w:rsidRPr="002653DE">
        <w:rPr>
          <w:rFonts w:eastAsia="Times New Roman" w:cstheme="minorHAnsi"/>
          <w:color w:val="282829"/>
          <w:sz w:val="24"/>
          <w:szCs w:val="24"/>
          <w:lang w:val="en-US" w:eastAsia="el-GR"/>
        </w:rPr>
        <w:t>The</w:t>
      </w:r>
      <w:proofErr w:type="gramEnd"/>
      <w:r w:rsidRPr="002653DE">
        <w:rPr>
          <w:rFonts w:eastAsia="Times New Roman" w:cstheme="minorHAnsi"/>
          <w:color w:val="282829"/>
          <w:sz w:val="24"/>
          <w:szCs w:val="24"/>
          <w:lang w:val="en-US" w:eastAsia="el-GR"/>
        </w:rPr>
        <w:t xml:space="preserve"> great myths are works of the human imagination. If we removed the “imagination factor” they would become history.</w:t>
      </w:r>
    </w:p>
    <w:p w:rsidR="00120B18" w:rsidRPr="002653DE" w:rsidRDefault="00120B18" w:rsidP="00120B18">
      <w:pPr>
        <w:shd w:val="clear" w:color="auto" w:fill="FFFFFF"/>
        <w:spacing w:after="0" w:line="240" w:lineRule="auto"/>
        <w:ind w:left="480" w:right="480"/>
        <w:jc w:val="both"/>
        <w:rPr>
          <w:rFonts w:eastAsia="Times New Roman" w:cstheme="minorHAnsi"/>
          <w:color w:val="282829"/>
          <w:sz w:val="24"/>
          <w:szCs w:val="24"/>
          <w:lang w:val="en-US" w:eastAsia="el-GR"/>
        </w:rPr>
      </w:pPr>
    </w:p>
    <w:p w:rsidR="002653DE" w:rsidRPr="00120B18" w:rsidRDefault="002653DE" w:rsidP="00120B18">
      <w:pPr>
        <w:shd w:val="clear" w:color="auto" w:fill="FFFFFF"/>
        <w:spacing w:after="0" w:line="240" w:lineRule="auto"/>
        <w:ind w:right="480"/>
        <w:jc w:val="both"/>
        <w:rPr>
          <w:rFonts w:eastAsia="Times New Roman" w:cstheme="minorHAnsi"/>
          <w:color w:val="282829"/>
          <w:sz w:val="24"/>
          <w:szCs w:val="24"/>
          <w:lang w:val="en-US" w:eastAsia="el-GR"/>
        </w:rPr>
      </w:pPr>
      <w:r w:rsidRPr="002653DE">
        <w:rPr>
          <w:rFonts w:eastAsia="Times New Roman" w:cstheme="minorHAnsi"/>
          <w:b/>
          <w:color w:val="282829"/>
          <w:sz w:val="24"/>
          <w:szCs w:val="24"/>
          <w:lang w:val="en-US" w:eastAsia="el-GR"/>
        </w:rPr>
        <w:t>Storytelling</w:t>
      </w:r>
      <w:r w:rsidRPr="002653DE">
        <w:rPr>
          <w:rFonts w:eastAsia="Times New Roman" w:cstheme="minorHAnsi"/>
          <w:color w:val="282829"/>
          <w:sz w:val="24"/>
          <w:szCs w:val="24"/>
          <w:lang w:val="en-US" w:eastAsia="el-GR"/>
        </w:rPr>
        <w:t xml:space="preserve"> — Myths are stories and the greatest writers of myths, like Homer, Virgil and J. R. R. To</w:t>
      </w:r>
      <w:r w:rsidR="00120B18" w:rsidRPr="00120B18">
        <w:rPr>
          <w:rFonts w:eastAsia="Times New Roman" w:cstheme="minorHAnsi"/>
          <w:color w:val="282829"/>
          <w:sz w:val="24"/>
          <w:szCs w:val="24"/>
          <w:lang w:val="en-US" w:eastAsia="el-GR"/>
        </w:rPr>
        <w:t>lkien, were master storytellers</w:t>
      </w:r>
    </w:p>
    <w:p w:rsidR="00120B18" w:rsidRPr="002653DE" w:rsidRDefault="00120B18" w:rsidP="00120B18">
      <w:pPr>
        <w:shd w:val="clear" w:color="auto" w:fill="FFFFFF"/>
        <w:spacing w:after="0" w:line="240" w:lineRule="auto"/>
        <w:ind w:left="480" w:right="480"/>
        <w:jc w:val="both"/>
        <w:rPr>
          <w:rFonts w:eastAsia="Times New Roman" w:cstheme="minorHAnsi"/>
          <w:color w:val="282829"/>
          <w:sz w:val="24"/>
          <w:szCs w:val="24"/>
          <w:lang w:val="en-US" w:eastAsia="el-GR"/>
        </w:rPr>
      </w:pPr>
    </w:p>
    <w:p w:rsidR="00120B18" w:rsidRDefault="002653DE" w:rsidP="00120B18">
      <w:pPr>
        <w:shd w:val="clear" w:color="auto" w:fill="FFFFFF"/>
        <w:spacing w:after="0" w:line="240" w:lineRule="auto"/>
        <w:ind w:right="480"/>
        <w:jc w:val="both"/>
        <w:rPr>
          <w:rFonts w:eastAsia="Times New Roman" w:cstheme="minorHAnsi"/>
          <w:color w:val="282829"/>
          <w:sz w:val="24"/>
          <w:szCs w:val="24"/>
          <w:lang w:val="en-US" w:eastAsia="el-GR"/>
        </w:rPr>
      </w:pPr>
      <w:r w:rsidRPr="002653DE">
        <w:rPr>
          <w:rFonts w:eastAsia="Times New Roman" w:cstheme="minorHAnsi"/>
          <w:b/>
          <w:color w:val="282829"/>
          <w:sz w:val="24"/>
          <w:szCs w:val="24"/>
          <w:lang w:val="en-US" w:eastAsia="el-GR"/>
        </w:rPr>
        <w:t>Narrator</w:t>
      </w:r>
      <w:r w:rsidRPr="002653DE">
        <w:rPr>
          <w:rFonts w:eastAsia="Times New Roman" w:cstheme="minorHAnsi"/>
          <w:color w:val="282829"/>
          <w:sz w:val="24"/>
          <w:szCs w:val="24"/>
          <w:lang w:val="en-US" w:eastAsia="el-GR"/>
        </w:rPr>
        <w:t xml:space="preserve"> — Myths generally have narrators who provide important details and background information as the story unfolds.</w:t>
      </w:r>
    </w:p>
    <w:p w:rsidR="00120B18" w:rsidRDefault="00120B18" w:rsidP="00120B18">
      <w:pPr>
        <w:shd w:val="clear" w:color="auto" w:fill="FFFFFF"/>
        <w:spacing w:after="0" w:line="240" w:lineRule="auto"/>
        <w:ind w:right="480"/>
        <w:jc w:val="both"/>
        <w:rPr>
          <w:rFonts w:eastAsia="Times New Roman" w:cstheme="minorHAnsi"/>
          <w:color w:val="282829"/>
          <w:sz w:val="24"/>
          <w:szCs w:val="24"/>
          <w:lang w:val="en-US" w:eastAsia="el-GR"/>
        </w:rPr>
      </w:pPr>
    </w:p>
    <w:p w:rsidR="00120B18" w:rsidRPr="00120B18" w:rsidRDefault="00120B18" w:rsidP="00120B18">
      <w:pPr>
        <w:shd w:val="clear" w:color="auto" w:fill="FFFFFF"/>
        <w:spacing w:after="0" w:line="240" w:lineRule="auto"/>
        <w:ind w:right="480"/>
        <w:jc w:val="both"/>
        <w:rPr>
          <w:rFonts w:ascii="Calibri" w:eastAsia="Times New Roman" w:hAnsi="Calibri" w:cs="Calibri"/>
          <w:color w:val="282829"/>
          <w:sz w:val="24"/>
          <w:szCs w:val="24"/>
          <w:lang w:val="en-US" w:eastAsia="el-GR"/>
        </w:rPr>
      </w:pPr>
      <w:r w:rsidRPr="00120B18">
        <w:rPr>
          <w:rFonts w:eastAsia="Times New Roman" w:cstheme="minorHAnsi"/>
          <w:b/>
          <w:color w:val="282829"/>
          <w:sz w:val="24"/>
          <w:szCs w:val="24"/>
          <w:lang w:val="en-US" w:eastAsia="el-GR"/>
        </w:rPr>
        <w:t xml:space="preserve"> </w:t>
      </w:r>
      <w:r>
        <w:rPr>
          <w:rFonts w:eastAsia="Times New Roman" w:cstheme="minorHAnsi"/>
          <w:b/>
          <w:color w:val="282829"/>
          <w:sz w:val="24"/>
          <w:szCs w:val="24"/>
          <w:lang w:val="en-US" w:eastAsia="el-GR"/>
        </w:rPr>
        <w:t>S</w:t>
      </w:r>
      <w:r w:rsidR="002653DE" w:rsidRPr="002653DE">
        <w:rPr>
          <w:rFonts w:eastAsia="Times New Roman" w:cstheme="minorHAnsi"/>
          <w:b/>
          <w:color w:val="282829"/>
          <w:sz w:val="24"/>
          <w:szCs w:val="24"/>
          <w:lang w:val="en-US" w:eastAsia="el-GR"/>
        </w:rPr>
        <w:t>etting</w:t>
      </w:r>
      <w:r w:rsidRPr="00120B18">
        <w:rPr>
          <w:rFonts w:eastAsia="Times New Roman" w:cstheme="minorHAnsi"/>
          <w:b/>
          <w:color w:val="282829"/>
          <w:sz w:val="24"/>
          <w:szCs w:val="24"/>
          <w:lang w:val="en-US" w:eastAsia="el-GR"/>
        </w:rPr>
        <w:t xml:space="preserve"> </w:t>
      </w:r>
      <w:r>
        <w:rPr>
          <w:rFonts w:eastAsia="Times New Roman" w:cstheme="minorHAnsi"/>
          <w:b/>
          <w:color w:val="282829"/>
          <w:sz w:val="24"/>
          <w:szCs w:val="24"/>
          <w:lang w:val="en-US" w:eastAsia="el-GR"/>
        </w:rPr>
        <w:t xml:space="preserve">– it </w:t>
      </w:r>
      <w:proofErr w:type="gramStart"/>
      <w:r w:rsidRPr="00120B18">
        <w:rPr>
          <w:rFonts w:ascii="Calibri" w:eastAsia="Calibri" w:hAnsi="Calibri" w:cs="Calibri"/>
          <w:lang w:val="en-US"/>
        </w:rPr>
        <w:t>is</w:t>
      </w:r>
      <w:r>
        <w:rPr>
          <w:rFonts w:cstheme="minorHAnsi"/>
          <w:lang w:val="en-US"/>
        </w:rPr>
        <w:t xml:space="preserve"> </w:t>
      </w:r>
      <w:r w:rsidRPr="00120B18">
        <w:rPr>
          <w:rFonts w:ascii="Calibri" w:eastAsia="Calibri" w:hAnsi="Calibri" w:cs="Calibri"/>
          <w:lang w:val="en-US"/>
        </w:rPr>
        <w:t xml:space="preserve"> typically</w:t>
      </w:r>
      <w:proofErr w:type="gramEnd"/>
      <w:r w:rsidRPr="00120B18">
        <w:rPr>
          <w:rFonts w:ascii="Calibri" w:eastAsia="Calibri" w:hAnsi="Calibri" w:cs="Calibri"/>
          <w:lang w:val="en-US"/>
        </w:rPr>
        <w:t xml:space="preserve"> ancient, or prior to the time when actual records were kept. </w:t>
      </w:r>
      <w:r w:rsidRPr="00120B18">
        <w:rPr>
          <w:rFonts w:cstheme="minorHAnsi"/>
          <w:lang w:val="en-US"/>
        </w:rPr>
        <w:t xml:space="preserve"> </w:t>
      </w:r>
      <w:r w:rsidRPr="00120B18">
        <w:rPr>
          <w:rFonts w:ascii="Calibri" w:eastAsia="Calibri" w:hAnsi="Calibri" w:cs="Calibri"/>
          <w:lang w:val="en-US"/>
        </w:rPr>
        <w:t>Myths are typically set in a world very similar to our own, but with supernatural monsters or areas.</w:t>
      </w:r>
    </w:p>
    <w:p w:rsidR="00120B18" w:rsidRDefault="00120B18" w:rsidP="00120B18">
      <w:pPr>
        <w:spacing w:line="240" w:lineRule="auto"/>
        <w:rPr>
          <w:rFonts w:eastAsia="Times New Roman" w:cstheme="minorHAnsi"/>
          <w:b/>
          <w:color w:val="282829"/>
          <w:sz w:val="24"/>
          <w:szCs w:val="24"/>
          <w:lang w:val="en-US" w:eastAsia="el-GR"/>
        </w:rPr>
      </w:pPr>
    </w:p>
    <w:p w:rsidR="00120B18" w:rsidRPr="00120B18" w:rsidRDefault="00120B18" w:rsidP="00120B18">
      <w:pPr>
        <w:spacing w:line="240" w:lineRule="auto"/>
        <w:rPr>
          <w:rFonts w:ascii="Calibri" w:eastAsia="Calibri" w:hAnsi="Calibri" w:cs="Calibri"/>
          <w:lang w:val="en-US"/>
        </w:rPr>
      </w:pPr>
      <w:r>
        <w:rPr>
          <w:rFonts w:eastAsia="Times New Roman" w:cstheme="minorHAnsi"/>
          <w:b/>
          <w:color w:val="282829"/>
          <w:sz w:val="24"/>
          <w:szCs w:val="24"/>
          <w:lang w:val="en-US" w:eastAsia="el-GR"/>
        </w:rPr>
        <w:t xml:space="preserve"> P</w:t>
      </w:r>
      <w:r w:rsidR="002653DE" w:rsidRPr="002653DE">
        <w:rPr>
          <w:rFonts w:eastAsia="Times New Roman" w:cstheme="minorHAnsi"/>
          <w:b/>
          <w:color w:val="282829"/>
          <w:sz w:val="24"/>
          <w:szCs w:val="24"/>
          <w:lang w:val="en-US" w:eastAsia="el-GR"/>
        </w:rPr>
        <w:t>lot</w:t>
      </w:r>
      <w:r w:rsidRPr="00120B18">
        <w:rPr>
          <w:rFonts w:eastAsia="Times New Roman" w:cstheme="minorHAnsi"/>
          <w:b/>
          <w:color w:val="282829"/>
          <w:sz w:val="24"/>
          <w:szCs w:val="24"/>
          <w:lang w:val="en-US" w:eastAsia="el-GR"/>
        </w:rPr>
        <w:t xml:space="preserve"> </w:t>
      </w:r>
      <w:r>
        <w:rPr>
          <w:rFonts w:eastAsia="Times New Roman" w:cstheme="minorHAnsi"/>
          <w:b/>
          <w:color w:val="282829"/>
          <w:sz w:val="24"/>
          <w:szCs w:val="24"/>
          <w:lang w:val="en-US" w:eastAsia="el-GR"/>
        </w:rPr>
        <w:t xml:space="preserve">- </w:t>
      </w:r>
      <w:r w:rsidRPr="00120B18">
        <w:rPr>
          <w:rFonts w:eastAsia="Times New Roman" w:cstheme="minorHAnsi"/>
          <w:b/>
          <w:color w:val="282829"/>
          <w:sz w:val="24"/>
          <w:szCs w:val="24"/>
          <w:lang w:val="en-US" w:eastAsia="el-GR"/>
        </w:rPr>
        <w:t xml:space="preserve">  </w:t>
      </w:r>
      <w:r w:rsidRPr="00120B18">
        <w:rPr>
          <w:rFonts w:ascii="Calibri" w:eastAsia="Calibri" w:hAnsi="Calibri" w:cs="Calibri"/>
          <w:lang w:val="en-US"/>
        </w:rPr>
        <w:t xml:space="preserve">of a myth may take place between a supernatural world and our present day world. Myths do this to highlight the basic human behaviors that are essential in any setting. </w:t>
      </w:r>
    </w:p>
    <w:p w:rsidR="002653DE" w:rsidRDefault="00120B18" w:rsidP="00120B18">
      <w:pPr>
        <w:shd w:val="clear" w:color="auto" w:fill="FFFFFF"/>
        <w:spacing w:after="0" w:line="240" w:lineRule="auto"/>
        <w:ind w:right="480"/>
        <w:jc w:val="both"/>
        <w:rPr>
          <w:rFonts w:cstheme="minorHAnsi"/>
          <w:lang w:val="en-US"/>
        </w:rPr>
      </w:pPr>
      <w:r>
        <w:rPr>
          <w:rFonts w:eastAsia="Times New Roman" w:cstheme="minorHAnsi"/>
          <w:b/>
          <w:color w:val="282829"/>
          <w:sz w:val="24"/>
          <w:szCs w:val="24"/>
          <w:lang w:val="en-US" w:eastAsia="el-GR"/>
        </w:rPr>
        <w:t xml:space="preserve"> </w:t>
      </w:r>
      <w:r w:rsidR="002653DE" w:rsidRPr="002653DE">
        <w:rPr>
          <w:rFonts w:eastAsia="Times New Roman" w:cstheme="minorHAnsi"/>
          <w:b/>
          <w:color w:val="282829"/>
          <w:sz w:val="24"/>
          <w:szCs w:val="24"/>
          <w:lang w:val="en-US" w:eastAsia="el-GR"/>
        </w:rPr>
        <w:t>Characters</w:t>
      </w:r>
      <w:r>
        <w:rPr>
          <w:rFonts w:eastAsia="Times New Roman" w:cstheme="minorHAnsi"/>
          <w:b/>
          <w:color w:val="282829"/>
          <w:sz w:val="24"/>
          <w:szCs w:val="24"/>
          <w:lang w:val="en-US" w:eastAsia="el-GR"/>
        </w:rPr>
        <w:t xml:space="preserve"> -</w:t>
      </w:r>
      <w:r w:rsidRPr="00120B18">
        <w:rPr>
          <w:rFonts w:eastAsia="Times New Roman" w:cstheme="minorHAnsi"/>
          <w:b/>
          <w:color w:val="282829"/>
          <w:sz w:val="24"/>
          <w:szCs w:val="24"/>
          <w:lang w:val="en-US" w:eastAsia="el-GR"/>
        </w:rPr>
        <w:t xml:space="preserve"> </w:t>
      </w:r>
      <w:r w:rsidRPr="00120B18">
        <w:rPr>
          <w:rFonts w:ascii="Calibri" w:eastAsia="Calibri" w:hAnsi="Calibri" w:cs="Calibri"/>
          <w:lang w:val="en-US"/>
        </w:rPr>
        <w:t>are often non-human and are typically gods, goddesses, supernatural beings or mystical “fist people.”</w:t>
      </w:r>
    </w:p>
    <w:p w:rsidR="00120B18" w:rsidRPr="002653DE" w:rsidRDefault="00120B18" w:rsidP="00120B18">
      <w:pPr>
        <w:shd w:val="clear" w:color="auto" w:fill="FFFFFF"/>
        <w:spacing w:after="0" w:line="240" w:lineRule="auto"/>
        <w:ind w:right="480"/>
        <w:jc w:val="both"/>
        <w:rPr>
          <w:rFonts w:eastAsia="Times New Roman" w:cstheme="minorHAnsi"/>
          <w:b/>
          <w:color w:val="282829"/>
          <w:sz w:val="24"/>
          <w:szCs w:val="24"/>
          <w:lang w:val="en-US" w:eastAsia="el-GR"/>
        </w:rPr>
      </w:pPr>
    </w:p>
    <w:p w:rsidR="002653DE" w:rsidRDefault="002653DE" w:rsidP="00120B18">
      <w:pPr>
        <w:shd w:val="clear" w:color="auto" w:fill="FFFFFF"/>
        <w:spacing w:after="0" w:line="240" w:lineRule="auto"/>
        <w:ind w:right="480"/>
        <w:jc w:val="both"/>
        <w:rPr>
          <w:rFonts w:eastAsia="Times New Roman" w:cstheme="minorHAnsi"/>
          <w:color w:val="282829"/>
          <w:sz w:val="24"/>
          <w:szCs w:val="24"/>
          <w:lang w:val="en-US" w:eastAsia="el-GR"/>
        </w:rPr>
      </w:pPr>
      <w:r w:rsidRPr="002653DE">
        <w:rPr>
          <w:rFonts w:eastAsia="Times New Roman" w:cstheme="minorHAnsi"/>
          <w:b/>
          <w:color w:val="282829"/>
          <w:sz w:val="24"/>
          <w:szCs w:val="24"/>
          <w:lang w:val="en-US" w:eastAsia="el-GR"/>
        </w:rPr>
        <w:t>Resolution</w:t>
      </w:r>
      <w:r w:rsidR="00120B18">
        <w:rPr>
          <w:rFonts w:eastAsia="Times New Roman" w:cstheme="minorHAnsi"/>
          <w:b/>
          <w:color w:val="282829"/>
          <w:sz w:val="24"/>
          <w:szCs w:val="24"/>
          <w:lang w:val="en-US" w:eastAsia="el-GR"/>
        </w:rPr>
        <w:t xml:space="preserve"> -</w:t>
      </w:r>
      <w:r w:rsidRPr="002653DE">
        <w:rPr>
          <w:rFonts w:eastAsia="Times New Roman" w:cstheme="minorHAnsi"/>
          <w:color w:val="282829"/>
          <w:sz w:val="24"/>
          <w:szCs w:val="24"/>
          <w:lang w:val="en-US" w:eastAsia="el-GR"/>
        </w:rPr>
        <w:t xml:space="preserve"> often with a Moral — </w:t>
      </w:r>
      <w:proofErr w:type="gramStart"/>
      <w:r w:rsidRPr="002653DE">
        <w:rPr>
          <w:rFonts w:eastAsia="Times New Roman" w:cstheme="minorHAnsi"/>
          <w:color w:val="282829"/>
          <w:sz w:val="24"/>
          <w:szCs w:val="24"/>
          <w:lang w:val="en-US" w:eastAsia="el-GR"/>
        </w:rPr>
        <w:t>Not</w:t>
      </w:r>
      <w:proofErr w:type="gramEnd"/>
      <w:r w:rsidRPr="002653DE">
        <w:rPr>
          <w:rFonts w:eastAsia="Times New Roman" w:cstheme="minorHAnsi"/>
          <w:color w:val="282829"/>
          <w:sz w:val="24"/>
          <w:szCs w:val="24"/>
          <w:lang w:val="en-US" w:eastAsia="el-GR"/>
        </w:rPr>
        <w:t xml:space="preserve"> all myths have morals, but many do, whether expressed or implied.</w:t>
      </w:r>
    </w:p>
    <w:p w:rsidR="00120B18" w:rsidRPr="002653DE" w:rsidRDefault="00120B18" w:rsidP="00120B18">
      <w:pPr>
        <w:shd w:val="clear" w:color="auto" w:fill="FFFFFF"/>
        <w:spacing w:after="0" w:line="240" w:lineRule="auto"/>
        <w:ind w:right="480"/>
        <w:jc w:val="both"/>
        <w:rPr>
          <w:rFonts w:eastAsia="Times New Roman" w:cstheme="minorHAnsi"/>
          <w:color w:val="282829"/>
          <w:sz w:val="24"/>
          <w:szCs w:val="24"/>
          <w:lang w:val="en-US" w:eastAsia="el-GR"/>
        </w:rPr>
      </w:pPr>
    </w:p>
    <w:p w:rsidR="002653DE" w:rsidRDefault="002653DE" w:rsidP="00120B18">
      <w:pPr>
        <w:shd w:val="clear" w:color="auto" w:fill="FFFFFF"/>
        <w:spacing w:after="0" w:line="240" w:lineRule="auto"/>
        <w:ind w:right="480"/>
        <w:jc w:val="both"/>
        <w:rPr>
          <w:rFonts w:eastAsia="Times New Roman" w:cstheme="minorHAnsi"/>
          <w:color w:val="282829"/>
          <w:sz w:val="24"/>
          <w:szCs w:val="24"/>
          <w:lang w:val="en-US" w:eastAsia="el-GR"/>
        </w:rPr>
      </w:pPr>
      <w:r w:rsidRPr="002653DE">
        <w:rPr>
          <w:rFonts w:eastAsia="Times New Roman" w:cstheme="minorHAnsi"/>
          <w:b/>
          <w:color w:val="282829"/>
          <w:sz w:val="24"/>
          <w:szCs w:val="24"/>
          <w:lang w:val="en-US" w:eastAsia="el-GR"/>
        </w:rPr>
        <w:t>Magic and/or the Supernatural</w:t>
      </w:r>
      <w:r w:rsidRPr="002653DE">
        <w:rPr>
          <w:rFonts w:eastAsia="Times New Roman" w:cstheme="minorHAnsi"/>
          <w:color w:val="282829"/>
          <w:sz w:val="24"/>
          <w:szCs w:val="24"/>
          <w:lang w:val="en-US" w:eastAsia="el-GR"/>
        </w:rPr>
        <w:t xml:space="preserve"> — Myths frequently include the inexplicable, often in the form of magic and/or the supernatural. This can involve gods, goddesses, oracles, seers, witches, magicians, ghosts, elves, fairies, dragons and other fantastical creatures, etc.</w:t>
      </w:r>
    </w:p>
    <w:p w:rsidR="00120B18" w:rsidRPr="002653DE" w:rsidRDefault="00120B18" w:rsidP="00120B18">
      <w:pPr>
        <w:shd w:val="clear" w:color="auto" w:fill="FFFFFF"/>
        <w:spacing w:after="0" w:line="240" w:lineRule="auto"/>
        <w:ind w:right="480"/>
        <w:jc w:val="both"/>
        <w:rPr>
          <w:rFonts w:eastAsia="Times New Roman" w:cstheme="minorHAnsi"/>
          <w:color w:val="282829"/>
          <w:sz w:val="24"/>
          <w:szCs w:val="24"/>
          <w:lang w:val="en-US" w:eastAsia="el-GR"/>
        </w:rPr>
      </w:pPr>
    </w:p>
    <w:p w:rsidR="002653DE" w:rsidRPr="002653DE" w:rsidRDefault="002653DE" w:rsidP="00120B18">
      <w:pPr>
        <w:shd w:val="clear" w:color="auto" w:fill="FFFFFF"/>
        <w:spacing w:after="0" w:line="240" w:lineRule="auto"/>
        <w:ind w:right="480"/>
        <w:jc w:val="both"/>
        <w:rPr>
          <w:rFonts w:eastAsia="Times New Roman" w:cstheme="minorHAnsi"/>
          <w:color w:val="282829"/>
          <w:sz w:val="24"/>
          <w:szCs w:val="24"/>
          <w:lang w:val="en-US" w:eastAsia="el-GR"/>
        </w:rPr>
      </w:pPr>
      <w:r w:rsidRPr="002653DE">
        <w:rPr>
          <w:rFonts w:eastAsia="Times New Roman" w:cstheme="minorHAnsi"/>
          <w:b/>
          <w:color w:val="282829"/>
          <w:sz w:val="24"/>
          <w:szCs w:val="24"/>
          <w:lang w:val="en-US" w:eastAsia="el-GR"/>
        </w:rPr>
        <w:t xml:space="preserve">Metamorphosis </w:t>
      </w:r>
      <w:r w:rsidRPr="002653DE">
        <w:rPr>
          <w:rFonts w:eastAsia="Times New Roman" w:cstheme="minorHAnsi"/>
          <w:color w:val="282829"/>
          <w:sz w:val="24"/>
          <w:szCs w:val="24"/>
          <w:lang w:val="en-US" w:eastAsia="el-GR"/>
        </w:rPr>
        <w:t xml:space="preserve">— </w:t>
      </w:r>
      <w:proofErr w:type="gramStart"/>
      <w:r w:rsidRPr="002653DE">
        <w:rPr>
          <w:rFonts w:eastAsia="Times New Roman" w:cstheme="minorHAnsi"/>
          <w:color w:val="282829"/>
          <w:sz w:val="24"/>
          <w:szCs w:val="24"/>
          <w:lang w:val="en-US" w:eastAsia="el-GR"/>
        </w:rPr>
        <w:t>Some</w:t>
      </w:r>
      <w:proofErr w:type="gramEnd"/>
      <w:r w:rsidRPr="002653DE">
        <w:rPr>
          <w:rFonts w:eastAsia="Times New Roman" w:cstheme="minorHAnsi"/>
          <w:color w:val="282829"/>
          <w:sz w:val="24"/>
          <w:szCs w:val="24"/>
          <w:lang w:val="en-US" w:eastAsia="el-GR"/>
        </w:rPr>
        <w:t xml:space="preserve"> myths involve shape</w:t>
      </w:r>
      <w:r w:rsidR="00120B18">
        <w:rPr>
          <w:rFonts w:eastAsia="Times New Roman" w:cstheme="minorHAnsi"/>
          <w:color w:val="282829"/>
          <w:sz w:val="24"/>
          <w:szCs w:val="24"/>
          <w:lang w:val="en-US" w:eastAsia="el-GR"/>
        </w:rPr>
        <w:t xml:space="preserve"> </w:t>
      </w:r>
      <w:r w:rsidRPr="002653DE">
        <w:rPr>
          <w:rFonts w:eastAsia="Times New Roman" w:cstheme="minorHAnsi"/>
          <w:color w:val="282829"/>
          <w:sz w:val="24"/>
          <w:szCs w:val="24"/>
          <w:lang w:val="en-US" w:eastAsia="el-GR"/>
        </w:rPr>
        <w:t>shifting and other forms of metamorphosis; for instance the myths of Ovid.</w:t>
      </w:r>
    </w:p>
    <w:p w:rsidR="00120B18" w:rsidRDefault="00120B18" w:rsidP="00120B18">
      <w:pPr>
        <w:shd w:val="clear" w:color="auto" w:fill="FFFFFF"/>
        <w:spacing w:after="0" w:line="240" w:lineRule="auto"/>
        <w:ind w:left="120" w:right="480"/>
        <w:jc w:val="both"/>
        <w:rPr>
          <w:rFonts w:eastAsia="Times New Roman" w:cstheme="minorHAnsi"/>
          <w:color w:val="282829"/>
          <w:sz w:val="24"/>
          <w:szCs w:val="24"/>
          <w:lang w:val="en-US" w:eastAsia="el-GR"/>
        </w:rPr>
      </w:pPr>
    </w:p>
    <w:p w:rsidR="002653DE" w:rsidRDefault="002653DE" w:rsidP="00120B18">
      <w:pPr>
        <w:shd w:val="clear" w:color="auto" w:fill="FFFFFF"/>
        <w:spacing w:after="0" w:line="240" w:lineRule="auto"/>
        <w:ind w:right="480"/>
        <w:jc w:val="both"/>
        <w:rPr>
          <w:rFonts w:eastAsia="Times New Roman" w:cstheme="minorHAnsi"/>
          <w:color w:val="282829"/>
          <w:sz w:val="24"/>
          <w:szCs w:val="24"/>
          <w:lang w:val="en-US" w:eastAsia="el-GR"/>
        </w:rPr>
      </w:pPr>
      <w:r w:rsidRPr="002653DE">
        <w:rPr>
          <w:rFonts w:eastAsia="Times New Roman" w:cstheme="minorHAnsi"/>
          <w:b/>
          <w:color w:val="282829"/>
          <w:sz w:val="24"/>
          <w:szCs w:val="24"/>
          <w:lang w:val="en-US" w:eastAsia="el-GR"/>
        </w:rPr>
        <w:t xml:space="preserve">Instruction </w:t>
      </w:r>
      <w:r w:rsidRPr="002653DE">
        <w:rPr>
          <w:rFonts w:eastAsia="Times New Roman" w:cstheme="minorHAnsi"/>
          <w:color w:val="282829"/>
          <w:sz w:val="24"/>
          <w:szCs w:val="24"/>
          <w:lang w:val="en-US" w:eastAsia="el-GR"/>
        </w:rPr>
        <w:t xml:space="preserve">— </w:t>
      </w:r>
      <w:proofErr w:type="gramStart"/>
      <w:r w:rsidRPr="002653DE">
        <w:rPr>
          <w:rFonts w:eastAsia="Times New Roman" w:cstheme="minorHAnsi"/>
          <w:color w:val="282829"/>
          <w:sz w:val="24"/>
          <w:szCs w:val="24"/>
          <w:lang w:val="en-US" w:eastAsia="el-GR"/>
        </w:rPr>
        <w:t>Some</w:t>
      </w:r>
      <w:proofErr w:type="gramEnd"/>
      <w:r w:rsidRPr="002653DE">
        <w:rPr>
          <w:rFonts w:eastAsia="Times New Roman" w:cstheme="minorHAnsi"/>
          <w:color w:val="282829"/>
          <w:sz w:val="24"/>
          <w:szCs w:val="24"/>
          <w:lang w:val="en-US" w:eastAsia="el-GR"/>
        </w:rPr>
        <w:t xml:space="preserve"> myths attempt to “explain” certain aspects of nature and/or human life. For instance the biblical myth of the Great Flood and Noah’s Ark explains the rainbow as being God’s promise to never again destroy the world by flood. Other myths in various ways try to explain why “bad things happen to good people.” For instance, if human beings anger the gods, great tribulations may result.</w:t>
      </w:r>
    </w:p>
    <w:p w:rsidR="00120B18" w:rsidRPr="002653DE" w:rsidRDefault="00120B18" w:rsidP="00120B18">
      <w:pPr>
        <w:shd w:val="clear" w:color="auto" w:fill="FFFFFF"/>
        <w:spacing w:after="0" w:line="240" w:lineRule="auto"/>
        <w:ind w:right="480"/>
        <w:jc w:val="both"/>
        <w:rPr>
          <w:rFonts w:eastAsia="Times New Roman" w:cstheme="minorHAnsi"/>
          <w:color w:val="282829"/>
          <w:sz w:val="24"/>
          <w:szCs w:val="24"/>
          <w:lang w:val="en-US" w:eastAsia="el-GR"/>
        </w:rPr>
      </w:pPr>
    </w:p>
    <w:p w:rsidR="002653DE" w:rsidRDefault="002653DE" w:rsidP="00120B18">
      <w:pPr>
        <w:shd w:val="clear" w:color="auto" w:fill="FFFFFF"/>
        <w:spacing w:after="0" w:line="240" w:lineRule="auto"/>
        <w:ind w:right="480"/>
        <w:jc w:val="both"/>
        <w:rPr>
          <w:rFonts w:eastAsia="Times New Roman" w:cstheme="minorHAnsi"/>
          <w:color w:val="282829"/>
          <w:sz w:val="24"/>
          <w:szCs w:val="24"/>
          <w:lang w:val="en-US" w:eastAsia="el-GR"/>
        </w:rPr>
      </w:pPr>
      <w:r w:rsidRPr="002653DE">
        <w:rPr>
          <w:rFonts w:eastAsia="Times New Roman" w:cstheme="minorHAnsi"/>
          <w:b/>
          <w:color w:val="282829"/>
          <w:sz w:val="24"/>
          <w:szCs w:val="24"/>
          <w:lang w:val="en-US" w:eastAsia="el-GR"/>
        </w:rPr>
        <w:t xml:space="preserve">History </w:t>
      </w:r>
      <w:r w:rsidRPr="002653DE">
        <w:rPr>
          <w:rFonts w:eastAsia="Times New Roman" w:cstheme="minorHAnsi"/>
          <w:color w:val="282829"/>
          <w:sz w:val="24"/>
          <w:szCs w:val="24"/>
          <w:lang w:val="en-US" w:eastAsia="el-GR"/>
        </w:rPr>
        <w:t xml:space="preserve">— </w:t>
      </w:r>
      <w:proofErr w:type="gramStart"/>
      <w:r w:rsidRPr="002653DE">
        <w:rPr>
          <w:rFonts w:eastAsia="Times New Roman" w:cstheme="minorHAnsi"/>
          <w:color w:val="282829"/>
          <w:sz w:val="24"/>
          <w:szCs w:val="24"/>
          <w:lang w:val="en-US" w:eastAsia="el-GR"/>
        </w:rPr>
        <w:t>Some</w:t>
      </w:r>
      <w:proofErr w:type="gramEnd"/>
      <w:r w:rsidRPr="002653DE">
        <w:rPr>
          <w:rFonts w:eastAsia="Times New Roman" w:cstheme="minorHAnsi"/>
          <w:color w:val="282829"/>
          <w:sz w:val="24"/>
          <w:szCs w:val="24"/>
          <w:lang w:val="en-US" w:eastAsia="el-GR"/>
        </w:rPr>
        <w:t xml:space="preserve"> myths relate and attempt to explain historical events, such as the Trojan War, the founding of Rome, etc.</w:t>
      </w:r>
    </w:p>
    <w:p w:rsidR="00120B18" w:rsidRPr="002653DE" w:rsidRDefault="00120B18" w:rsidP="00120B18">
      <w:pPr>
        <w:shd w:val="clear" w:color="auto" w:fill="FFFFFF"/>
        <w:spacing w:after="0" w:line="240" w:lineRule="auto"/>
        <w:ind w:right="480"/>
        <w:jc w:val="both"/>
        <w:rPr>
          <w:rFonts w:eastAsia="Times New Roman" w:cstheme="minorHAnsi"/>
          <w:color w:val="282829"/>
          <w:sz w:val="24"/>
          <w:szCs w:val="24"/>
          <w:lang w:val="en-US" w:eastAsia="el-GR"/>
        </w:rPr>
      </w:pPr>
    </w:p>
    <w:p w:rsidR="002653DE" w:rsidRDefault="002653DE" w:rsidP="00120B18">
      <w:pPr>
        <w:shd w:val="clear" w:color="auto" w:fill="FFFFFF"/>
        <w:spacing w:after="0" w:line="240" w:lineRule="auto"/>
        <w:ind w:right="480"/>
        <w:jc w:val="both"/>
        <w:rPr>
          <w:rFonts w:eastAsia="Times New Roman" w:cstheme="minorHAnsi"/>
          <w:color w:val="282829"/>
          <w:sz w:val="24"/>
          <w:szCs w:val="24"/>
          <w:lang w:val="en-US" w:eastAsia="el-GR"/>
        </w:rPr>
      </w:pPr>
      <w:r w:rsidRPr="002653DE">
        <w:rPr>
          <w:rFonts w:eastAsia="Times New Roman" w:cstheme="minorHAnsi"/>
          <w:b/>
          <w:color w:val="282829"/>
          <w:sz w:val="24"/>
          <w:szCs w:val="24"/>
          <w:lang w:val="en-US" w:eastAsia="el-GR"/>
        </w:rPr>
        <w:t>Exploring the Human Condition</w:t>
      </w:r>
      <w:r w:rsidRPr="002653DE">
        <w:rPr>
          <w:rFonts w:eastAsia="Times New Roman" w:cstheme="minorHAnsi"/>
          <w:color w:val="282829"/>
          <w:sz w:val="24"/>
          <w:szCs w:val="24"/>
          <w:lang w:val="en-US" w:eastAsia="el-GR"/>
        </w:rPr>
        <w:t xml:space="preserve"> — </w:t>
      </w:r>
      <w:proofErr w:type="gramStart"/>
      <w:r w:rsidRPr="002653DE">
        <w:rPr>
          <w:rFonts w:eastAsia="Times New Roman" w:cstheme="minorHAnsi"/>
          <w:color w:val="282829"/>
          <w:sz w:val="24"/>
          <w:szCs w:val="24"/>
          <w:lang w:val="en-US" w:eastAsia="el-GR"/>
        </w:rPr>
        <w:t>The</w:t>
      </w:r>
      <w:proofErr w:type="gramEnd"/>
      <w:r w:rsidRPr="002653DE">
        <w:rPr>
          <w:rFonts w:eastAsia="Times New Roman" w:cstheme="minorHAnsi"/>
          <w:color w:val="282829"/>
          <w:sz w:val="24"/>
          <w:szCs w:val="24"/>
          <w:lang w:val="en-US" w:eastAsia="el-GR"/>
        </w:rPr>
        <w:t xml:space="preserve"> first great work of literature, the </w:t>
      </w:r>
      <w:r w:rsidRPr="002653DE">
        <w:rPr>
          <w:rFonts w:eastAsia="Times New Roman" w:cstheme="minorHAnsi"/>
          <w:b/>
          <w:bCs/>
          <w:i/>
          <w:iCs/>
          <w:color w:val="282829"/>
          <w:sz w:val="24"/>
          <w:szCs w:val="24"/>
          <w:lang w:val="en-US" w:eastAsia="el-GR"/>
        </w:rPr>
        <w:t>Epic of Gilgamesh</w:t>
      </w:r>
      <w:r w:rsidRPr="002653DE">
        <w:rPr>
          <w:rFonts w:eastAsia="Times New Roman" w:cstheme="minorHAnsi"/>
          <w:color w:val="282829"/>
          <w:sz w:val="24"/>
          <w:szCs w:val="24"/>
          <w:lang w:val="en-US" w:eastAsia="el-GR"/>
        </w:rPr>
        <w:t xml:space="preserve">, asks questions about the human condition, including the great </w:t>
      </w:r>
      <w:r w:rsidRPr="002653DE">
        <w:rPr>
          <w:rFonts w:eastAsia="Times New Roman" w:cstheme="minorHAnsi"/>
          <w:color w:val="282829"/>
          <w:sz w:val="24"/>
          <w:szCs w:val="24"/>
          <w:lang w:val="en-US" w:eastAsia="el-GR"/>
        </w:rPr>
        <w:lastRenderedPageBreak/>
        <w:t>questions of life and death, and sends its hero Gilgamesh off in pursuit of the answers. Not all myths do such things, but many do, in one form or another.</w:t>
      </w:r>
    </w:p>
    <w:p w:rsidR="00120B18" w:rsidRPr="002653DE" w:rsidRDefault="00120B18" w:rsidP="00120B18">
      <w:pPr>
        <w:shd w:val="clear" w:color="auto" w:fill="FFFFFF"/>
        <w:spacing w:after="0" w:line="240" w:lineRule="auto"/>
        <w:ind w:right="480"/>
        <w:jc w:val="both"/>
        <w:rPr>
          <w:rFonts w:eastAsia="Times New Roman" w:cstheme="minorHAnsi"/>
          <w:b/>
          <w:color w:val="282829"/>
          <w:sz w:val="24"/>
          <w:szCs w:val="24"/>
          <w:lang w:val="en-US" w:eastAsia="el-GR"/>
        </w:rPr>
      </w:pPr>
    </w:p>
    <w:p w:rsidR="002653DE" w:rsidRPr="002653DE" w:rsidRDefault="002653DE" w:rsidP="00120B18">
      <w:pPr>
        <w:shd w:val="clear" w:color="auto" w:fill="FFFFFF"/>
        <w:spacing w:after="0" w:line="240" w:lineRule="auto"/>
        <w:ind w:right="480"/>
        <w:jc w:val="both"/>
        <w:rPr>
          <w:rFonts w:eastAsia="Times New Roman" w:cstheme="minorHAnsi"/>
          <w:color w:val="282829"/>
          <w:sz w:val="24"/>
          <w:szCs w:val="24"/>
          <w:lang w:val="en-US" w:eastAsia="el-GR"/>
        </w:rPr>
      </w:pPr>
      <w:r w:rsidRPr="002653DE">
        <w:rPr>
          <w:rFonts w:eastAsia="Times New Roman" w:cstheme="minorHAnsi"/>
          <w:b/>
          <w:color w:val="282829"/>
          <w:sz w:val="24"/>
          <w:szCs w:val="24"/>
          <w:lang w:val="en-US" w:eastAsia="el-GR"/>
        </w:rPr>
        <w:t>Personification</w:t>
      </w:r>
      <w:r w:rsidRPr="002653DE">
        <w:rPr>
          <w:rFonts w:eastAsia="Times New Roman" w:cstheme="minorHAnsi"/>
          <w:color w:val="282829"/>
          <w:sz w:val="24"/>
          <w:szCs w:val="24"/>
          <w:lang w:val="en-US" w:eastAsia="el-GR"/>
        </w:rPr>
        <w:t xml:space="preserve"> — </w:t>
      </w:r>
      <w:proofErr w:type="gramStart"/>
      <w:r w:rsidRPr="002653DE">
        <w:rPr>
          <w:rFonts w:eastAsia="Times New Roman" w:cstheme="minorHAnsi"/>
          <w:color w:val="282829"/>
          <w:sz w:val="24"/>
          <w:szCs w:val="24"/>
          <w:lang w:val="en-US" w:eastAsia="el-GR"/>
        </w:rPr>
        <w:t>In</w:t>
      </w:r>
      <w:proofErr w:type="gramEnd"/>
      <w:r w:rsidRPr="002653DE">
        <w:rPr>
          <w:rFonts w:eastAsia="Times New Roman" w:cstheme="minorHAnsi"/>
          <w:color w:val="282829"/>
          <w:sz w:val="24"/>
          <w:szCs w:val="24"/>
          <w:lang w:val="en-US" w:eastAsia="el-GR"/>
        </w:rPr>
        <w:t xml:space="preserve"> myths quite often natural objects, animals, and/or gods and goddesses are personified and attributed human-like motives for their actions. For example, ships encounter storms because Poseidon is angry.</w:t>
      </w:r>
    </w:p>
    <w:p w:rsidR="00655569" w:rsidRPr="00120B18" w:rsidRDefault="00655569" w:rsidP="002653DE">
      <w:pPr>
        <w:jc w:val="both"/>
        <w:rPr>
          <w:rFonts w:cstheme="minorHAnsi"/>
          <w:sz w:val="24"/>
          <w:szCs w:val="24"/>
          <w:lang w:val="en-US"/>
        </w:rPr>
      </w:pPr>
    </w:p>
    <w:sectPr w:rsidR="00655569" w:rsidRPr="00120B18" w:rsidSect="0065556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38643B"/>
    <w:multiLevelType w:val="multilevel"/>
    <w:tmpl w:val="BFCA2B24"/>
    <w:lvl w:ilvl="0">
      <w:start w:val="1"/>
      <w:numFmt w:val="decimal"/>
      <w:lvlText w:val="%1."/>
      <w:lvlJc w:val="left"/>
      <w:pPr>
        <w:tabs>
          <w:tab w:val="num" w:pos="720"/>
        </w:tabs>
        <w:ind w:left="720"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4"/>
  <w:proofState w:spelling="clean" w:grammar="clean"/>
  <w:defaultTabStop w:val="720"/>
  <w:characterSpacingControl w:val="doNotCompress"/>
  <w:compat/>
  <w:rsids>
    <w:rsidRoot w:val="002653DE"/>
    <w:rsid w:val="00120B18"/>
    <w:rsid w:val="002653DE"/>
    <w:rsid w:val="00655569"/>
    <w:rsid w:val="00A61A6C"/>
    <w:rsid w:val="00BE6AF3"/>
    <w:rsid w:val="00E5364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5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q-text">
    <w:name w:val="q-text"/>
    <w:basedOn w:val="a"/>
    <w:rsid w:val="002653DE"/>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214611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400</Words>
  <Characters>2163</Characters>
  <Application>Microsoft Office Word</Application>
  <DocSecurity>0</DocSecurity>
  <Lines>18</Lines>
  <Paragraphs>5</Paragraphs>
  <ScaleCrop>false</ScaleCrop>
  <Company>HP</Company>
  <LinksUpToDate>false</LinksUpToDate>
  <CharactersWithSpaces>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cp:lastPrinted>2022-02-02T19:21:00Z</cp:lastPrinted>
  <dcterms:created xsi:type="dcterms:W3CDTF">2022-02-02T19:20:00Z</dcterms:created>
  <dcterms:modified xsi:type="dcterms:W3CDTF">2022-02-02T19:30:00Z</dcterms:modified>
</cp:coreProperties>
</file>