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BE" w:rsidRDefault="003137BE" w:rsidP="003137BE">
      <w:pPr>
        <w:pStyle w:val="Heading1"/>
        <w:ind w:left="2647" w:right="2638"/>
        <w:jc w:val="center"/>
        <w:rPr>
          <w:u w:val="none"/>
        </w:rPr>
      </w:pPr>
      <w:r>
        <w:rPr>
          <w:u w:val="thick"/>
        </w:rPr>
        <w:t>ΕΡΩΤΗΣΕΙΣ ΤΟΥ</w:t>
      </w:r>
      <w:r>
        <w:rPr>
          <w:spacing w:val="-4"/>
          <w:u w:val="thick"/>
        </w:rPr>
        <w:t xml:space="preserve"> </w:t>
      </w:r>
      <w:r>
        <w:rPr>
          <w:u w:val="thick"/>
        </w:rPr>
        <w:t>ΒΙΒΛΙΟΥ</w:t>
      </w:r>
    </w:p>
    <w:p w:rsidR="003137BE" w:rsidRDefault="003137BE" w:rsidP="003137BE">
      <w:pPr>
        <w:spacing w:before="162" w:line="360" w:lineRule="auto"/>
        <w:ind w:left="120" w:right="3831"/>
        <w:rPr>
          <w:b/>
          <w:sz w:val="24"/>
        </w:rPr>
      </w:pPr>
      <w:r>
        <w:rPr>
          <w:b/>
          <w:color w:val="FF0000"/>
          <w:sz w:val="24"/>
        </w:rPr>
        <w:t>κόκκινο= διαγραφή γιατί δεν υπάρχει στο βιβλίο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00AF50"/>
          <w:sz w:val="24"/>
        </w:rPr>
        <w:t>πράσινο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αντικατάσταση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με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λέξεις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του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βιβλίου</w:t>
      </w:r>
    </w:p>
    <w:p w:rsidR="003137BE" w:rsidRDefault="003137BE" w:rsidP="003137BE">
      <w:pPr>
        <w:pStyle w:val="Heading1"/>
        <w:spacing w:before="115"/>
        <w:rPr>
          <w:u w:val="none"/>
        </w:rPr>
      </w:pPr>
      <w:r>
        <w:rPr>
          <w:u w:val="thick"/>
        </w:rPr>
        <w:t>ΚΕΦΑΛΑΙΟ</w:t>
      </w:r>
      <w:r>
        <w:rPr>
          <w:spacing w:val="-3"/>
          <w:u w:val="thick"/>
        </w:rPr>
        <w:t xml:space="preserve"> </w:t>
      </w:r>
      <w:r>
        <w:rPr>
          <w:u w:val="thick"/>
        </w:rPr>
        <w:t>8: ΞΥΛΟ</w:t>
      </w: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spacing w:before="160"/>
        <w:ind w:right="264"/>
      </w:pPr>
      <w:r>
        <w:t>Ποια είναι τα κύρια πλεονεκτήματα και μειονεκτήματα του ξύλου ως υλικού</w:t>
      </w:r>
      <w:r>
        <w:rPr>
          <w:spacing w:val="-57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χρησιμοποιεί</w:t>
      </w:r>
      <w:r>
        <w:rPr>
          <w:spacing w:val="-1"/>
        </w:rPr>
        <w:t xml:space="preserve"> </w:t>
      </w:r>
      <w:r>
        <w:t>ο άνθρωπος;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117</w:t>
      </w:r>
    </w:p>
    <w:p w:rsidR="003137BE" w:rsidRDefault="003137BE" w:rsidP="003137BE">
      <w:pPr>
        <w:pStyle w:val="a3"/>
        <w:tabs>
          <w:tab w:val="left" w:leader="dot" w:pos="6011"/>
        </w:tabs>
      </w:pPr>
      <w:r>
        <w:t>Μεταξύ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πολλών</w:t>
      </w:r>
      <w:r>
        <w:rPr>
          <w:spacing w:val="-1"/>
        </w:rPr>
        <w:t xml:space="preserve"> </w:t>
      </w:r>
      <w:r>
        <w:t>πλεονεκτημάτων</w:t>
      </w:r>
      <w:r>
        <w:tab/>
        <w:t>παραπάνω</w:t>
      </w:r>
      <w:r>
        <w:rPr>
          <w:spacing w:val="-5"/>
        </w:rPr>
        <w:t xml:space="preserve"> </w:t>
      </w:r>
      <w:r>
        <w:t>μειονεκτημάτων.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ind w:right="898"/>
      </w:pPr>
      <w:r>
        <w:t>Ποια είναι τα κύρια μακροσκοπικά μιας εγκάρσιας τομής ενός κορμού</w:t>
      </w:r>
      <w:r>
        <w:rPr>
          <w:spacing w:val="-58"/>
        </w:rPr>
        <w:t xml:space="preserve"> </w:t>
      </w:r>
      <w:r>
        <w:t>δένδρου;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118</w:t>
      </w:r>
    </w:p>
    <w:p w:rsidR="003137BE" w:rsidRDefault="003137BE" w:rsidP="003137BE">
      <w:pPr>
        <w:pStyle w:val="a3"/>
        <w:tabs>
          <w:tab w:val="left" w:leader="dot" w:pos="4240"/>
        </w:tabs>
      </w:pPr>
      <w:r>
        <w:t>Στην</w:t>
      </w:r>
      <w:r>
        <w:rPr>
          <w:spacing w:val="-4"/>
        </w:rPr>
        <w:t xml:space="preserve"> </w:t>
      </w:r>
      <w:r>
        <w:t>επιφάνεια</w:t>
      </w:r>
      <w:r>
        <w:tab/>
        <w:t>εξωτερικός).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ind w:left="840" w:right="808"/>
      </w:pPr>
      <w:r>
        <w:t>Ποια είναι η χρησιμότητα της μικροσκοπικής παρατήρησης δειγμάτων</w:t>
      </w:r>
      <w:r>
        <w:rPr>
          <w:spacing w:val="-57"/>
        </w:rPr>
        <w:t xml:space="preserve"> </w:t>
      </w:r>
      <w:r>
        <w:t>ξύλου;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119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-120</w:t>
      </w:r>
    </w:p>
    <w:p w:rsidR="003137BE" w:rsidRDefault="003137BE" w:rsidP="003137BE">
      <w:pPr>
        <w:pStyle w:val="a3"/>
        <w:tabs>
          <w:tab w:val="left" w:leader="dot" w:pos="5943"/>
        </w:tabs>
      </w:pPr>
      <w:r>
        <w:t>Ο</w:t>
      </w:r>
      <w:r>
        <w:rPr>
          <w:spacing w:val="-3"/>
        </w:rPr>
        <w:t xml:space="preserve"> </w:t>
      </w:r>
      <w:r>
        <w:t>μικροσκοπικός</w:t>
      </w:r>
      <w:r>
        <w:rPr>
          <w:spacing w:val="-1"/>
        </w:rPr>
        <w:t xml:space="preserve"> </w:t>
      </w:r>
      <w:r>
        <w:t>προσδιορισμός</w:t>
      </w:r>
      <w:r>
        <w:tab/>
        <w:t>σχετικά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σκληρότητά</w:t>
      </w:r>
    </w:p>
    <w:p w:rsidR="003137BE" w:rsidRDefault="003137BE" w:rsidP="003137BE">
      <w:pPr>
        <w:pStyle w:val="a3"/>
      </w:pPr>
      <w:r>
        <w:t>του</w:t>
      </w:r>
      <w:r>
        <w:rPr>
          <w:spacing w:val="-2"/>
        </w:rPr>
        <w:t xml:space="preserve"> </w:t>
      </w:r>
      <w:r>
        <w:t>κτλ.).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spacing w:line="274" w:lineRule="exact"/>
        <w:ind w:left="840" w:hanging="721"/>
      </w:pPr>
      <w:r>
        <w:t>Τι</w:t>
      </w:r>
      <w:r>
        <w:rPr>
          <w:spacing w:val="-4"/>
        </w:rPr>
        <w:t xml:space="preserve"> </w:t>
      </w:r>
      <w:r>
        <w:t>γνωρίζετε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χημική</w:t>
      </w:r>
      <w:r>
        <w:rPr>
          <w:spacing w:val="-2"/>
        </w:rPr>
        <w:t xml:space="preserve"> </w:t>
      </w:r>
      <w:r>
        <w:t>σύσταση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ξύλου;</w:t>
      </w:r>
    </w:p>
    <w:p w:rsidR="003137BE" w:rsidRDefault="003137BE" w:rsidP="003137BE">
      <w:pPr>
        <w:pStyle w:val="a3"/>
        <w:spacing w:line="274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120</w:t>
      </w:r>
    </w:p>
    <w:p w:rsidR="003137BE" w:rsidRDefault="003137BE" w:rsidP="003137BE">
      <w:pPr>
        <w:pStyle w:val="a3"/>
        <w:tabs>
          <w:tab w:val="left" w:leader="dot" w:pos="4741"/>
        </w:tabs>
      </w:pPr>
      <w:r>
        <w:t>Το</w:t>
      </w:r>
      <w:r>
        <w:rPr>
          <w:spacing w:val="-2"/>
        </w:rPr>
        <w:t xml:space="preserve"> </w:t>
      </w:r>
      <w:r>
        <w:t>ξύλο</w:t>
      </w:r>
      <w:r>
        <w:rPr>
          <w:spacing w:val="-2"/>
        </w:rPr>
        <w:t xml:space="preserve"> </w:t>
      </w:r>
      <w:r>
        <w:t>αποτελείται</w:t>
      </w:r>
      <w:r>
        <w:tab/>
        <w:t>λίπη,</w:t>
      </w:r>
      <w:r>
        <w:rPr>
          <w:spacing w:val="-2"/>
        </w:rPr>
        <w:t xml:space="preserve"> </w:t>
      </w:r>
      <w:r>
        <w:t>πρωτεΐνες</w:t>
      </w:r>
      <w:r>
        <w:rPr>
          <w:spacing w:val="-1"/>
        </w:rPr>
        <w:t xml:space="preserve"> </w:t>
      </w:r>
      <w:r>
        <w:t>κτλ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a4"/>
        <w:numPr>
          <w:ilvl w:val="2"/>
          <w:numId w:val="2"/>
        </w:numPr>
        <w:tabs>
          <w:tab w:val="left" w:pos="841"/>
        </w:tabs>
        <w:ind w:right="469"/>
        <w:rPr>
          <w:b/>
          <w:i/>
          <w:sz w:val="24"/>
        </w:rPr>
      </w:pPr>
      <w:r>
        <w:rPr>
          <w:b/>
          <w:sz w:val="24"/>
        </w:rPr>
        <w:t>Ποιες είναι οι κυριότερες ιδιότητες του ξύλου</w:t>
      </w:r>
      <w:r>
        <w:rPr>
          <w:b/>
          <w:color w:val="FF0000"/>
          <w:sz w:val="24"/>
        </w:rPr>
        <w:t xml:space="preserve"> </w:t>
      </w:r>
      <w:r>
        <w:rPr>
          <w:b/>
          <w:strike/>
          <w:color w:val="FF0000"/>
          <w:sz w:val="24"/>
        </w:rPr>
        <w:t>και ποια η σημασία τους για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strike/>
          <w:color w:val="FF0000"/>
          <w:sz w:val="24"/>
        </w:rPr>
        <w:t>την</w:t>
      </w:r>
      <w:r>
        <w:rPr>
          <w:b/>
          <w:strike/>
          <w:color w:val="FF0000"/>
          <w:spacing w:val="-1"/>
          <w:sz w:val="24"/>
        </w:rPr>
        <w:t xml:space="preserve"> </w:t>
      </w:r>
      <w:r>
        <w:rPr>
          <w:b/>
          <w:strike/>
          <w:color w:val="FF0000"/>
          <w:sz w:val="24"/>
        </w:rPr>
        <w:t>τεχνολογία του;</w:t>
      </w:r>
      <w:r>
        <w:rPr>
          <w:b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(</w:t>
      </w:r>
      <w:r>
        <w:rPr>
          <w:b/>
          <w:i/>
          <w:sz w:val="24"/>
        </w:rPr>
        <w:t>δεν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αναφέρεται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στο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βιβλίο)</w:t>
      </w:r>
    </w:p>
    <w:p w:rsidR="003137BE" w:rsidRDefault="003137BE" w:rsidP="003137BE">
      <w:pPr>
        <w:pStyle w:val="a3"/>
        <w:spacing w:line="272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121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-125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(ΜΟΝΟ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ΤΙΤΛΟΙ)</w:t>
      </w:r>
    </w:p>
    <w:p w:rsidR="003137BE" w:rsidRDefault="003137BE" w:rsidP="003137BE">
      <w:pPr>
        <w:pStyle w:val="a3"/>
        <w:ind w:right="159"/>
      </w:pPr>
      <w:r>
        <w:t>Πυκνότητα - Περιεκτικότητα σε υγρασία - Ελαστικότητα και μηχανική αντοχή -</w:t>
      </w:r>
      <w:r>
        <w:rPr>
          <w:spacing w:val="1"/>
        </w:rPr>
        <w:t xml:space="preserve"> </w:t>
      </w:r>
      <w:r>
        <w:t xml:space="preserve">Σκληρότητα - </w:t>
      </w:r>
      <w:proofErr w:type="spellStart"/>
      <w:r>
        <w:t>Θερμοαγωγιμότητα</w:t>
      </w:r>
      <w:proofErr w:type="spellEnd"/>
      <w:r>
        <w:t xml:space="preserve"> - Οπτική εντύπωση του ξύλου - Φυσική αντίσταση του</w:t>
      </w:r>
      <w:r>
        <w:rPr>
          <w:spacing w:val="-57"/>
        </w:rPr>
        <w:t xml:space="preserve"> </w:t>
      </w:r>
      <w:r>
        <w:t>ξύλου</w:t>
      </w:r>
    </w:p>
    <w:p w:rsidR="003137BE" w:rsidRDefault="003137BE" w:rsidP="003137BE">
      <w:pPr>
        <w:pStyle w:val="a4"/>
        <w:numPr>
          <w:ilvl w:val="2"/>
          <w:numId w:val="2"/>
        </w:numPr>
        <w:tabs>
          <w:tab w:val="left" w:pos="1200"/>
          <w:tab w:val="left" w:pos="1201"/>
        </w:tabs>
        <w:spacing w:before="7" w:line="237" w:lineRule="auto"/>
        <w:ind w:right="1086"/>
        <w:rPr>
          <w:sz w:val="24"/>
        </w:rPr>
      </w:pPr>
      <w:r>
        <w:rPr>
          <w:b/>
          <w:sz w:val="24"/>
        </w:rPr>
        <w:t xml:space="preserve">Ποια είναι τα κυριότερα στάδια επεξεργασίας του </w:t>
      </w:r>
      <w:r>
        <w:rPr>
          <w:b/>
          <w:color w:val="FF0000"/>
          <w:sz w:val="24"/>
        </w:rPr>
        <w:t xml:space="preserve">ξύλου </w:t>
      </w:r>
      <w:r>
        <w:rPr>
          <w:b/>
          <w:strike/>
          <w:color w:val="FF0000"/>
          <w:sz w:val="24"/>
        </w:rPr>
        <w:t>που έχει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strike/>
          <w:color w:val="FF0000"/>
          <w:sz w:val="24"/>
        </w:rPr>
        <w:t>χρησιμοποιηθεί για κατασκευή έργων τέχνης;</w:t>
      </w:r>
      <w:r>
        <w:rPr>
          <w:b/>
          <w:color w:val="FF0000"/>
          <w:sz w:val="24"/>
        </w:rPr>
        <w:t xml:space="preserve"> </w:t>
      </w:r>
      <w:r>
        <w:rPr>
          <w:b/>
          <w:i/>
          <w:sz w:val="24"/>
        </w:rPr>
        <w:t>(δεν αναφέρεται στο βιβλίο)</w:t>
      </w:r>
      <w:r>
        <w:rPr>
          <w:b/>
          <w:i/>
          <w:spacing w:val="1"/>
          <w:sz w:val="24"/>
        </w:rPr>
        <w:t xml:space="preserve"> </w:t>
      </w:r>
      <w:r>
        <w:rPr>
          <w:color w:val="212121"/>
          <w:sz w:val="24"/>
        </w:rPr>
        <w:t>ΑΠΑΝΤΗΣΗ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ΣΕΛΙΔΑ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125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-128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(ΜΟΝΟ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ΟΙ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ΤΙΤΛΟΙ)</w:t>
      </w:r>
    </w:p>
    <w:p w:rsidR="003137BE" w:rsidRDefault="003137BE" w:rsidP="003137BE">
      <w:pPr>
        <w:pStyle w:val="a3"/>
        <w:spacing w:before="1"/>
      </w:pPr>
      <w:r>
        <w:t>Κοπή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Ξήρανση-</w:t>
      </w:r>
      <w:r>
        <w:rPr>
          <w:spacing w:val="-3"/>
        </w:rPr>
        <w:t xml:space="preserve"> </w:t>
      </w:r>
      <w:r>
        <w:t>Εμποτισμός-</w:t>
      </w:r>
      <w:r>
        <w:rPr>
          <w:spacing w:val="-4"/>
        </w:rPr>
        <w:t xml:space="preserve"> </w:t>
      </w:r>
      <w:r>
        <w:t>Μορφοποίηση-</w:t>
      </w:r>
      <w:r>
        <w:rPr>
          <w:spacing w:val="-3"/>
        </w:rPr>
        <w:t xml:space="preserve"> </w:t>
      </w:r>
      <w:r>
        <w:t>Σύνδεση-</w:t>
      </w:r>
      <w:r>
        <w:rPr>
          <w:spacing w:val="-4"/>
        </w:rPr>
        <w:t xml:space="preserve"> </w:t>
      </w:r>
      <w:r>
        <w:t>Διακόσμηση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ind w:right="491"/>
      </w:pPr>
      <w:r>
        <w:rPr>
          <w:strike/>
        </w:rPr>
        <w:t>Ποιοι είναι οι κυριότεροι παράγοντες</w:t>
      </w:r>
      <w:r>
        <w:rPr>
          <w:spacing w:val="1"/>
        </w:rPr>
        <w:t xml:space="preserve"> </w:t>
      </w:r>
      <w:r>
        <w:t>Ποιές είναι οι κυριότερες αιτίες που</w:t>
      </w:r>
      <w:r>
        <w:rPr>
          <w:spacing w:val="-57"/>
        </w:rPr>
        <w:t xml:space="preserve"> </w:t>
      </w:r>
      <w:r>
        <w:t>προξενούν</w:t>
      </w:r>
      <w:r>
        <w:rPr>
          <w:spacing w:val="-1"/>
        </w:rPr>
        <w:t xml:space="preserve"> </w:t>
      </w:r>
      <w:r>
        <w:t>φθορές στο ξύλο;</w:t>
      </w:r>
    </w:p>
    <w:p w:rsidR="003137BE" w:rsidRDefault="003137BE" w:rsidP="003137BE">
      <w:pPr>
        <w:pStyle w:val="a3"/>
        <w:spacing w:line="272" w:lineRule="exact"/>
      </w:pPr>
      <w:r>
        <w:rPr>
          <w:color w:val="212121"/>
        </w:rPr>
        <w:t>ΑΠΑΝΤΗΣΗ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131-134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(ΜΟΝΟ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ΤΙΤΛΟΙ)</w:t>
      </w:r>
    </w:p>
    <w:p w:rsidR="003137BE" w:rsidRDefault="003137BE" w:rsidP="003137BE">
      <w:pPr>
        <w:pStyle w:val="a3"/>
        <w:ind w:right="256"/>
      </w:pPr>
      <w:r>
        <w:t>Ζώα που καταστρέφουν το ξύλο - Μικροοργανισμοί που φθείρουν το ξύλο - Η επίδραση</w:t>
      </w:r>
      <w:r>
        <w:rPr>
          <w:spacing w:val="-57"/>
        </w:rPr>
        <w:t xml:space="preserve"> </w:t>
      </w:r>
      <w:r>
        <w:t>μη</w:t>
      </w:r>
      <w:r>
        <w:rPr>
          <w:spacing w:val="-2"/>
        </w:rPr>
        <w:t xml:space="preserve"> </w:t>
      </w:r>
      <w:r>
        <w:t>βιολογικών</w:t>
      </w:r>
      <w:r>
        <w:rPr>
          <w:spacing w:val="-1"/>
        </w:rPr>
        <w:t xml:space="preserve"> </w:t>
      </w:r>
      <w:r>
        <w:t>παραγόντων</w:t>
      </w:r>
      <w:r>
        <w:rPr>
          <w:spacing w:val="-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φθορά</w:t>
      </w:r>
      <w:r>
        <w:rPr>
          <w:spacing w:val="-1"/>
        </w:rPr>
        <w:t xml:space="preserve"> </w:t>
      </w:r>
      <w:r>
        <w:t>του ξύλου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  <w:numPr>
          <w:ilvl w:val="2"/>
          <w:numId w:val="2"/>
        </w:numPr>
        <w:tabs>
          <w:tab w:val="left" w:pos="841"/>
        </w:tabs>
        <w:ind w:right="117"/>
      </w:pPr>
      <w:r>
        <w:t>Ποιες</w:t>
      </w:r>
      <w:r>
        <w:rPr>
          <w:spacing w:val="3"/>
        </w:rPr>
        <w:t xml:space="preserve"> </w:t>
      </w:r>
      <w:r>
        <w:t>κατηγορίες</w:t>
      </w:r>
      <w:r>
        <w:rPr>
          <w:spacing w:val="1"/>
        </w:rPr>
        <w:t xml:space="preserve"> </w:t>
      </w:r>
      <w:r>
        <w:t>εντόμων</w:t>
      </w:r>
      <w:r>
        <w:rPr>
          <w:spacing w:val="2"/>
        </w:rPr>
        <w:t xml:space="preserve"> </w:t>
      </w:r>
      <w:r>
        <w:t>που</w:t>
      </w:r>
      <w:r>
        <w:rPr>
          <w:spacing w:val="4"/>
        </w:rPr>
        <w:t xml:space="preserve"> </w:t>
      </w:r>
      <w:r>
        <w:t>προσβάλλουν</w:t>
      </w:r>
      <w:r>
        <w:rPr>
          <w:spacing w:val="4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ξύλο</w:t>
      </w:r>
      <w:r>
        <w:rPr>
          <w:spacing w:val="3"/>
        </w:rPr>
        <w:t xml:space="preserve"> </w:t>
      </w:r>
      <w:r>
        <w:t>γνωρίζετε;</w:t>
      </w:r>
      <w:r>
        <w:rPr>
          <w:spacing w:val="3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γνωρίζετε</w:t>
      </w:r>
      <w:r>
        <w:rPr>
          <w:spacing w:val="-57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 δράση</w:t>
      </w:r>
      <w:r>
        <w:rPr>
          <w:spacing w:val="-1"/>
        </w:rPr>
        <w:t xml:space="preserve"> </w:t>
      </w:r>
      <w:r>
        <w:t>τους;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132-133</w:t>
      </w:r>
    </w:p>
    <w:p w:rsidR="003137BE" w:rsidRDefault="003137BE" w:rsidP="003137BE">
      <w:pPr>
        <w:pStyle w:val="a3"/>
      </w:pPr>
      <w:r>
        <w:t>Τα</w:t>
      </w:r>
      <w:r>
        <w:rPr>
          <w:spacing w:val="53"/>
        </w:rPr>
        <w:t xml:space="preserve"> </w:t>
      </w:r>
      <w:r>
        <w:t>είδη</w:t>
      </w:r>
      <w:r>
        <w:rPr>
          <w:spacing w:val="56"/>
        </w:rPr>
        <w:t xml:space="preserve"> </w:t>
      </w:r>
      <w:r>
        <w:t>των</w:t>
      </w:r>
      <w:r>
        <w:rPr>
          <w:spacing w:val="54"/>
        </w:rPr>
        <w:t xml:space="preserve"> </w:t>
      </w:r>
      <w:r>
        <w:t>εντόμων</w:t>
      </w:r>
      <w:r>
        <w:rPr>
          <w:spacing w:val="57"/>
        </w:rPr>
        <w:t xml:space="preserve"> </w:t>
      </w:r>
      <w:r>
        <w:t>που</w:t>
      </w:r>
      <w:r>
        <w:rPr>
          <w:spacing w:val="55"/>
        </w:rPr>
        <w:t xml:space="preserve"> </w:t>
      </w:r>
      <w:r>
        <w:t>προσβάλλουν</w:t>
      </w:r>
      <w:r>
        <w:rPr>
          <w:spacing w:val="58"/>
        </w:rPr>
        <w:t xml:space="preserve"> </w:t>
      </w:r>
      <w:r>
        <w:t>...............................</w:t>
      </w:r>
      <w:r>
        <w:rPr>
          <w:spacing w:val="54"/>
        </w:rPr>
        <w:t xml:space="preserve"> </w:t>
      </w:r>
      <w:r>
        <w:t>στο</w:t>
      </w:r>
      <w:r>
        <w:rPr>
          <w:spacing w:val="57"/>
        </w:rPr>
        <w:t xml:space="preserve"> </w:t>
      </w:r>
      <w:r>
        <w:t>προσβεβλημένο</w:t>
      </w:r>
      <w:r>
        <w:rPr>
          <w:spacing w:val="-57"/>
        </w:rPr>
        <w:t xml:space="preserve"> </w:t>
      </w:r>
      <w:r>
        <w:t>αντικείμενο.</w:t>
      </w:r>
    </w:p>
    <w:p w:rsidR="003137BE" w:rsidRDefault="003137BE" w:rsidP="003137BE">
      <w:pPr>
        <w:pStyle w:val="a3"/>
        <w:spacing w:before="5"/>
        <w:ind w:left="0"/>
      </w:pPr>
    </w:p>
    <w:p w:rsidR="003137BE" w:rsidRDefault="003137BE" w:rsidP="003137BE">
      <w:pPr>
        <w:pStyle w:val="Heading2"/>
      </w:pPr>
      <w:r>
        <w:lastRenderedPageBreak/>
        <w:t>8.</w:t>
      </w:r>
      <w:r>
        <w:rPr>
          <w:spacing w:val="-2"/>
        </w:rPr>
        <w:t xml:space="preserve"> </w:t>
      </w:r>
      <w:r>
        <w:t>6.9.</w:t>
      </w:r>
      <w:r>
        <w:rPr>
          <w:spacing w:val="56"/>
        </w:rPr>
        <w:t xml:space="preserve"> </w:t>
      </w:r>
      <w:r>
        <w:t>Ποιοι</w:t>
      </w:r>
      <w:r>
        <w:rPr>
          <w:spacing w:val="43"/>
        </w:rPr>
        <w:t xml:space="preserve"> </w:t>
      </w:r>
      <w:r>
        <w:t>είναι</w:t>
      </w:r>
      <w:r>
        <w:rPr>
          <w:spacing w:val="42"/>
        </w:rPr>
        <w:t xml:space="preserve"> </w:t>
      </w:r>
      <w:r>
        <w:t>οι</w:t>
      </w:r>
      <w:r>
        <w:rPr>
          <w:spacing w:val="43"/>
        </w:rPr>
        <w:t xml:space="preserve"> </w:t>
      </w:r>
      <w:r>
        <w:t>κυριότεροι</w:t>
      </w:r>
      <w:r>
        <w:rPr>
          <w:spacing w:val="43"/>
        </w:rPr>
        <w:t xml:space="preserve"> </w:t>
      </w:r>
      <w:r>
        <w:t>μικροοργανισμοί</w:t>
      </w:r>
      <w:r>
        <w:rPr>
          <w:spacing w:val="42"/>
        </w:rPr>
        <w:t xml:space="preserve"> </w:t>
      </w:r>
      <w:r>
        <w:t>που</w:t>
      </w:r>
      <w:r>
        <w:rPr>
          <w:spacing w:val="43"/>
        </w:rPr>
        <w:t xml:space="preserve"> </w:t>
      </w:r>
      <w:r>
        <w:t>προσβάλουν</w:t>
      </w:r>
      <w:r>
        <w:rPr>
          <w:spacing w:val="43"/>
        </w:rPr>
        <w:t xml:space="preserve"> </w:t>
      </w:r>
      <w:r>
        <w:t>το</w:t>
      </w:r>
      <w:r>
        <w:rPr>
          <w:spacing w:val="40"/>
        </w:rPr>
        <w:t xml:space="preserve"> </w:t>
      </w:r>
      <w:r>
        <w:t>ξύλο;</w:t>
      </w:r>
      <w:r>
        <w:rPr>
          <w:spacing w:val="41"/>
        </w:rPr>
        <w:t xml:space="preserve"> </w:t>
      </w:r>
      <w:r>
        <w:t>Ποια</w:t>
      </w:r>
      <w:r>
        <w:rPr>
          <w:spacing w:val="-57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τα βασικά</w:t>
      </w:r>
      <w:r>
        <w:rPr>
          <w:spacing w:val="-1"/>
        </w:rPr>
        <w:t xml:space="preserve"> </w:t>
      </w:r>
      <w:r>
        <w:t>χαρακτηριστικά</w:t>
      </w:r>
      <w:r>
        <w:rPr>
          <w:spacing w:val="-1"/>
        </w:rPr>
        <w:t xml:space="preserve"> </w:t>
      </w:r>
      <w:r>
        <w:t>τους;</w:t>
      </w:r>
    </w:p>
    <w:p w:rsidR="003137BE" w:rsidRDefault="003137BE" w:rsidP="003137BE">
      <w:pPr>
        <w:pStyle w:val="a3"/>
        <w:spacing w:line="272" w:lineRule="exact"/>
      </w:pPr>
      <w:r>
        <w:rPr>
          <w:color w:val="212121"/>
        </w:rPr>
        <w:t>ΑΠΑΝΤΗΣΗ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ΣΕΛΙΔΑ 133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-134</w:t>
      </w:r>
    </w:p>
    <w:p w:rsidR="003137BE" w:rsidRDefault="003137BE" w:rsidP="003137BE">
      <w:pPr>
        <w:spacing w:line="272" w:lineRule="exact"/>
        <w:sectPr w:rsidR="003137BE">
          <w:pgSz w:w="11910" w:h="16840"/>
          <w:pgMar w:top="1580" w:right="1300" w:bottom="1200" w:left="1680" w:header="0" w:footer="1002" w:gutter="0"/>
          <w:cols w:space="720"/>
        </w:sectPr>
      </w:pPr>
    </w:p>
    <w:p w:rsidR="003137BE" w:rsidRDefault="003137BE" w:rsidP="003137BE">
      <w:pPr>
        <w:pStyle w:val="a3"/>
        <w:spacing w:before="74"/>
      </w:pPr>
      <w:r>
        <w:lastRenderedPageBreak/>
        <w:t>Οι</w:t>
      </w:r>
      <w:r>
        <w:rPr>
          <w:spacing w:val="4"/>
        </w:rPr>
        <w:t xml:space="preserve"> </w:t>
      </w:r>
      <w:r>
        <w:t>κυριότεροι</w:t>
      </w:r>
      <w:r>
        <w:rPr>
          <w:spacing w:val="5"/>
        </w:rPr>
        <w:t xml:space="preserve"> </w:t>
      </w:r>
      <w:r>
        <w:t>μικροοργανισμοί</w:t>
      </w:r>
      <w:r>
        <w:rPr>
          <w:spacing w:val="5"/>
        </w:rPr>
        <w:t xml:space="preserve"> </w:t>
      </w:r>
      <w:r>
        <w:t>...............................</w:t>
      </w:r>
      <w:r>
        <w:rPr>
          <w:spacing w:val="7"/>
        </w:rPr>
        <w:t xml:space="preserve"> </w:t>
      </w:r>
      <w:r>
        <w:t>στο</w:t>
      </w:r>
      <w:r>
        <w:rPr>
          <w:spacing w:val="4"/>
        </w:rPr>
        <w:t xml:space="preserve"> </w:t>
      </w:r>
      <w:r>
        <w:t>έδαφος</w:t>
      </w:r>
      <w:r>
        <w:rPr>
          <w:spacing w:val="6"/>
        </w:rPr>
        <w:t xml:space="preserve"> </w:t>
      </w:r>
      <w:r>
        <w:t>(π</w:t>
      </w:r>
      <w:r>
        <w:rPr>
          <w:spacing w:val="3"/>
        </w:rPr>
        <w:t xml:space="preserve"> </w:t>
      </w:r>
      <w:r>
        <w:t>.χ.</w:t>
      </w:r>
      <w:r>
        <w:rPr>
          <w:spacing w:val="7"/>
        </w:rPr>
        <w:t xml:space="preserve"> </w:t>
      </w:r>
      <w:r>
        <w:t>ξύλα</w:t>
      </w:r>
      <w:r>
        <w:rPr>
          <w:spacing w:val="4"/>
        </w:rPr>
        <w:t xml:space="preserve"> </w:t>
      </w:r>
      <w:r>
        <w:t>από</w:t>
      </w:r>
      <w:r>
        <w:rPr>
          <w:spacing w:val="4"/>
        </w:rPr>
        <w:t xml:space="preserve"> </w:t>
      </w:r>
      <w:r>
        <w:t>την</w:t>
      </w:r>
      <w:r>
        <w:rPr>
          <w:spacing w:val="-57"/>
        </w:rPr>
        <w:t xml:space="preserve"> </w:t>
      </w:r>
      <w:r>
        <w:t>αρχαιότητα).</w:t>
      </w:r>
    </w:p>
    <w:p w:rsidR="003137BE" w:rsidRDefault="003137BE" w:rsidP="003137BE">
      <w:pPr>
        <w:pStyle w:val="a3"/>
        <w:spacing w:before="4"/>
        <w:ind w:left="0"/>
      </w:pPr>
    </w:p>
    <w:p w:rsidR="003137BE" w:rsidRDefault="003137BE" w:rsidP="003137BE">
      <w:pPr>
        <w:pStyle w:val="a4"/>
        <w:numPr>
          <w:ilvl w:val="2"/>
          <w:numId w:val="1"/>
        </w:numPr>
        <w:tabs>
          <w:tab w:val="left" w:pos="910"/>
        </w:tabs>
        <w:spacing w:before="1"/>
        <w:ind w:right="111"/>
        <w:rPr>
          <w:b/>
          <w:i/>
          <w:sz w:val="24"/>
        </w:rPr>
      </w:pPr>
      <w:r w:rsidRPr="00301730">
        <w:pict>
          <v:rect id="_x0000_s1026" style="position:absolute;left:0;text-align:left;margin-left:140.8pt;margin-top:21.95pt;width:3pt;height:.6pt;z-index:-251656192;mso-position-horizontal-relative:page" fillcolor="black" stroked="f">
            <w10:wrap anchorx="page"/>
          </v:rect>
        </w:pict>
      </w:r>
      <w:r>
        <w:rPr>
          <w:b/>
          <w:sz w:val="24"/>
        </w:rPr>
        <w:t>Ποιες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κατηγορίες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σήψης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ξύλου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γνωρίζετε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color w:val="FF0000"/>
          <w:spacing w:val="12"/>
          <w:sz w:val="24"/>
        </w:rPr>
        <w:t xml:space="preserve"> </w:t>
      </w:r>
      <w:r>
        <w:rPr>
          <w:b/>
          <w:strike/>
          <w:color w:val="FF0000"/>
          <w:sz w:val="24"/>
        </w:rPr>
        <w:t>ποιες</w:t>
      </w:r>
      <w:r>
        <w:rPr>
          <w:b/>
          <w:strike/>
          <w:color w:val="FF0000"/>
          <w:spacing w:val="7"/>
          <w:sz w:val="24"/>
        </w:rPr>
        <w:t xml:space="preserve"> </w:t>
      </w:r>
      <w:r>
        <w:rPr>
          <w:b/>
          <w:strike/>
          <w:color w:val="FF0000"/>
          <w:sz w:val="24"/>
        </w:rPr>
        <w:t>οι</w:t>
      </w:r>
      <w:r>
        <w:rPr>
          <w:b/>
          <w:strike/>
          <w:color w:val="FF0000"/>
          <w:spacing w:val="5"/>
          <w:sz w:val="24"/>
        </w:rPr>
        <w:t xml:space="preserve"> </w:t>
      </w:r>
      <w:r>
        <w:rPr>
          <w:b/>
          <w:strike/>
          <w:color w:val="FF0000"/>
          <w:sz w:val="24"/>
        </w:rPr>
        <w:t>μεταξύ</w:t>
      </w:r>
      <w:r>
        <w:rPr>
          <w:b/>
          <w:strike/>
          <w:color w:val="FF0000"/>
          <w:spacing w:val="8"/>
          <w:sz w:val="24"/>
        </w:rPr>
        <w:t xml:space="preserve"> </w:t>
      </w:r>
      <w:r>
        <w:rPr>
          <w:b/>
          <w:strike/>
          <w:color w:val="FF0000"/>
          <w:sz w:val="24"/>
        </w:rPr>
        <w:t>τους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strike/>
          <w:color w:val="FF0000"/>
          <w:sz w:val="24"/>
        </w:rPr>
        <w:t>διαφορές;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i/>
          <w:sz w:val="24"/>
        </w:rPr>
        <w:t>(δεν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αναφέρονται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διαφορές)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133</w:t>
      </w:r>
    </w:p>
    <w:p w:rsidR="003137BE" w:rsidRDefault="003137BE" w:rsidP="003137BE">
      <w:pPr>
        <w:pStyle w:val="a3"/>
        <w:tabs>
          <w:tab w:val="left" w:leader="dot" w:pos="4882"/>
        </w:tabs>
      </w:pPr>
      <w:r>
        <w:t>Διακρίνονται</w:t>
      </w:r>
      <w:r>
        <w:rPr>
          <w:spacing w:val="-3"/>
        </w:rPr>
        <w:t xml:space="preserve"> </w:t>
      </w:r>
      <w:r>
        <w:t>τρεις</w:t>
      </w:r>
      <w:r>
        <w:rPr>
          <w:spacing w:val="-1"/>
        </w:rPr>
        <w:t xml:space="preserve"> </w:t>
      </w:r>
      <w:r>
        <w:t>τύποι</w:t>
      </w:r>
      <w:r>
        <w:rPr>
          <w:spacing w:val="-2"/>
        </w:rPr>
        <w:t xml:space="preserve"> </w:t>
      </w:r>
      <w:r>
        <w:t>σήψης</w:t>
      </w:r>
      <w:r>
        <w:tab/>
        <w:t>συνθήκες</w:t>
      </w:r>
      <w:r>
        <w:rPr>
          <w:spacing w:val="-4"/>
        </w:rPr>
        <w:t xml:space="preserve"> </w:t>
      </w:r>
      <w:r>
        <w:t>έλλειψης</w:t>
      </w:r>
      <w:r>
        <w:rPr>
          <w:spacing w:val="-3"/>
        </w:rPr>
        <w:t xml:space="preserve"> </w:t>
      </w:r>
      <w:r>
        <w:t>οξυγόνου).</w:t>
      </w:r>
    </w:p>
    <w:p w:rsidR="003137BE" w:rsidRDefault="003137BE" w:rsidP="003137BE">
      <w:pPr>
        <w:pStyle w:val="a3"/>
        <w:spacing w:before="4"/>
        <w:ind w:left="0"/>
      </w:pPr>
    </w:p>
    <w:p w:rsidR="003137BE" w:rsidRDefault="003137BE" w:rsidP="003137BE">
      <w:pPr>
        <w:pStyle w:val="Heading2"/>
        <w:numPr>
          <w:ilvl w:val="2"/>
          <w:numId w:val="1"/>
        </w:numPr>
        <w:tabs>
          <w:tab w:val="left" w:pos="984"/>
          <w:tab w:val="left" w:pos="985"/>
          <w:tab w:val="left" w:pos="1701"/>
          <w:tab w:val="left" w:pos="3124"/>
          <w:tab w:val="left" w:pos="3937"/>
          <w:tab w:val="left" w:pos="5333"/>
          <w:tab w:val="left" w:pos="6403"/>
          <w:tab w:val="left" w:pos="6848"/>
          <w:tab w:val="left" w:pos="7930"/>
          <w:tab w:val="left" w:pos="8454"/>
        </w:tabs>
        <w:ind w:right="116"/>
      </w:pPr>
      <w:r>
        <w:t>Ποια</w:t>
      </w:r>
      <w:r>
        <w:tab/>
        <w:t>προληπτικά</w:t>
      </w:r>
      <w:r>
        <w:tab/>
        <w:t>μέτρα</w:t>
      </w:r>
      <w:r>
        <w:tab/>
        <w:t>προστασίας</w:t>
      </w:r>
      <w:r>
        <w:tab/>
        <w:t>μπορούν</w:t>
      </w:r>
      <w:r>
        <w:tab/>
        <w:t>να</w:t>
      </w:r>
      <w:r>
        <w:tab/>
        <w:t>ληφθούν</w:t>
      </w:r>
      <w:r>
        <w:tab/>
        <w:t>για</w:t>
      </w:r>
      <w:r>
        <w:tab/>
      </w:r>
      <w:r>
        <w:rPr>
          <w:spacing w:val="-1"/>
        </w:rPr>
        <w:t>την</w:t>
      </w:r>
      <w:r>
        <w:rPr>
          <w:spacing w:val="-57"/>
        </w:rPr>
        <w:t xml:space="preserve"> </w:t>
      </w:r>
      <w:r>
        <w:t>αντιμετώπιση</w:t>
      </w:r>
      <w:r>
        <w:rPr>
          <w:spacing w:val="-1"/>
        </w:rPr>
        <w:t xml:space="preserve"> </w:t>
      </w:r>
      <w:r>
        <w:t>των βιολογικών</w:t>
      </w:r>
      <w:r>
        <w:rPr>
          <w:spacing w:val="-1"/>
        </w:rPr>
        <w:t xml:space="preserve"> </w:t>
      </w:r>
      <w:r>
        <w:t>παραγόντων φθοράς</w:t>
      </w:r>
      <w:r>
        <w:rPr>
          <w:spacing w:val="-2"/>
        </w:rPr>
        <w:t xml:space="preserve"> </w:t>
      </w:r>
      <w:r>
        <w:t>του ξύλου;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134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-135</w:t>
      </w:r>
    </w:p>
    <w:p w:rsidR="003137BE" w:rsidRDefault="003137BE" w:rsidP="003137BE">
      <w:pPr>
        <w:pStyle w:val="a3"/>
      </w:pPr>
      <w:r>
        <w:t>Για</w:t>
      </w:r>
      <w:r>
        <w:rPr>
          <w:spacing w:val="22"/>
        </w:rPr>
        <w:t xml:space="preserve"> </w:t>
      </w:r>
      <w:r>
        <w:t>την</w:t>
      </w:r>
      <w:r>
        <w:rPr>
          <w:spacing w:val="26"/>
        </w:rPr>
        <w:t xml:space="preserve"> </w:t>
      </w:r>
      <w:r>
        <w:t>αντιμετώπιση</w:t>
      </w:r>
      <w:r>
        <w:rPr>
          <w:spacing w:val="23"/>
        </w:rPr>
        <w:t xml:space="preserve"> </w:t>
      </w:r>
      <w:r>
        <w:t>των</w:t>
      </w:r>
      <w:r>
        <w:rPr>
          <w:spacing w:val="23"/>
        </w:rPr>
        <w:t xml:space="preserve"> </w:t>
      </w:r>
      <w:r>
        <w:t>βιολογικών</w:t>
      </w:r>
      <w:r>
        <w:rPr>
          <w:spacing w:val="26"/>
        </w:rPr>
        <w:t xml:space="preserve"> </w:t>
      </w:r>
      <w:r>
        <w:t>παραγόντων</w:t>
      </w:r>
      <w:r>
        <w:rPr>
          <w:spacing w:val="23"/>
        </w:rPr>
        <w:t xml:space="preserve"> </w:t>
      </w:r>
      <w:r>
        <w:t>............................</w:t>
      </w:r>
      <w:r>
        <w:rPr>
          <w:spacing w:val="24"/>
        </w:rPr>
        <w:t xml:space="preserve"> </w:t>
      </w:r>
      <w:r>
        <w:t>φυσικών</w:t>
      </w:r>
      <w:r>
        <w:rPr>
          <w:spacing w:val="22"/>
        </w:rPr>
        <w:t xml:space="preserve"> </w:t>
      </w:r>
      <w:r>
        <w:t>μεθόδων</w:t>
      </w:r>
      <w:r>
        <w:rPr>
          <w:spacing w:val="-57"/>
        </w:rPr>
        <w:t xml:space="preserve"> </w:t>
      </w:r>
      <w:r>
        <w:t>(θερμοκρασία,</w:t>
      </w:r>
      <w:r>
        <w:rPr>
          <w:spacing w:val="-2"/>
        </w:rPr>
        <w:t xml:space="preserve"> </w:t>
      </w:r>
      <w:r>
        <w:t>ακτινοβολίες κτλ.).</w:t>
      </w:r>
    </w:p>
    <w:p w:rsidR="003137BE" w:rsidRDefault="003137BE" w:rsidP="003137BE">
      <w:pPr>
        <w:pStyle w:val="a3"/>
        <w:spacing w:before="6"/>
        <w:ind w:left="0"/>
      </w:pPr>
    </w:p>
    <w:p w:rsidR="003137BE" w:rsidRDefault="003137BE" w:rsidP="003137BE">
      <w:pPr>
        <w:pStyle w:val="Heading2"/>
        <w:numPr>
          <w:ilvl w:val="2"/>
          <w:numId w:val="1"/>
        </w:numPr>
        <w:tabs>
          <w:tab w:val="left" w:pos="986"/>
          <w:tab w:val="left" w:pos="987"/>
        </w:tabs>
        <w:ind w:right="118"/>
      </w:pPr>
      <w:r>
        <w:t>Ποια</w:t>
      </w:r>
      <w:r>
        <w:rPr>
          <w:spacing w:val="41"/>
        </w:rPr>
        <w:t xml:space="preserve"> </w:t>
      </w:r>
      <w:r>
        <w:t>προστατευτικά</w:t>
      </w:r>
      <w:r>
        <w:rPr>
          <w:spacing w:val="41"/>
        </w:rPr>
        <w:t xml:space="preserve"> </w:t>
      </w:r>
      <w:r>
        <w:t>μέτρα</w:t>
      </w:r>
      <w:r>
        <w:rPr>
          <w:spacing w:val="41"/>
        </w:rPr>
        <w:t xml:space="preserve"> </w:t>
      </w:r>
      <w:r>
        <w:t>μπορούν</w:t>
      </w:r>
      <w:r>
        <w:rPr>
          <w:spacing w:val="39"/>
        </w:rPr>
        <w:t xml:space="preserve"> </w:t>
      </w:r>
      <w:r>
        <w:t>να</w:t>
      </w:r>
      <w:r>
        <w:rPr>
          <w:spacing w:val="41"/>
        </w:rPr>
        <w:t xml:space="preserve"> </w:t>
      </w:r>
      <w:r>
        <w:t>ληφθούν,</w:t>
      </w:r>
      <w:r>
        <w:rPr>
          <w:spacing w:val="41"/>
        </w:rPr>
        <w:t xml:space="preserve"> </w:t>
      </w:r>
      <w:r>
        <w:t>για</w:t>
      </w:r>
      <w:r>
        <w:rPr>
          <w:spacing w:val="41"/>
        </w:rPr>
        <w:t xml:space="preserve"> </w:t>
      </w:r>
      <w:r>
        <w:t>να</w:t>
      </w:r>
      <w:r>
        <w:rPr>
          <w:spacing w:val="41"/>
        </w:rPr>
        <w:t xml:space="preserve"> </w:t>
      </w:r>
      <w:r>
        <w:t>προστατευτεί</w:t>
      </w:r>
      <w:r>
        <w:rPr>
          <w:spacing w:val="41"/>
        </w:rPr>
        <w:t xml:space="preserve"> </w:t>
      </w:r>
      <w:r>
        <w:t>το</w:t>
      </w:r>
      <w:r>
        <w:rPr>
          <w:spacing w:val="-57"/>
        </w:rPr>
        <w:t xml:space="preserve"> </w:t>
      </w:r>
      <w:r>
        <w:t>ξύλο</w:t>
      </w:r>
      <w:r>
        <w:rPr>
          <w:spacing w:val="-2"/>
        </w:rPr>
        <w:t xml:space="preserve"> </w:t>
      </w:r>
      <w:r>
        <w:t>από φωτιά;</w:t>
      </w:r>
    </w:p>
    <w:p w:rsidR="003137BE" w:rsidRDefault="003137BE" w:rsidP="003137BE">
      <w:pPr>
        <w:pStyle w:val="a3"/>
        <w:spacing w:line="271" w:lineRule="exact"/>
      </w:pPr>
      <w:r>
        <w:rPr>
          <w:color w:val="212121"/>
        </w:rPr>
        <w:t>ΑΠΑΝΤΗΣΗ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ΣΕΛΙΔΑ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135</w:t>
      </w:r>
    </w:p>
    <w:p w:rsidR="003137BE" w:rsidRDefault="003137BE" w:rsidP="003137BE">
      <w:pPr>
        <w:pStyle w:val="a3"/>
        <w:tabs>
          <w:tab w:val="left" w:leader="dot" w:pos="4534"/>
        </w:tabs>
      </w:pPr>
      <w:r>
        <w:t>Τα</w:t>
      </w:r>
      <w:r>
        <w:rPr>
          <w:spacing w:val="57"/>
        </w:rPr>
        <w:t xml:space="preserve"> </w:t>
      </w:r>
      <w:r>
        <w:t>προστατευτικά</w:t>
      </w:r>
      <w:r>
        <w:rPr>
          <w:spacing w:val="-3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που</w:t>
      </w:r>
      <w:r>
        <w:tab/>
        <w:t>και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μικροοργανισμών.</w:t>
      </w:r>
    </w:p>
    <w:p w:rsidR="008355DE" w:rsidRDefault="008355DE"/>
    <w:sectPr w:rsidR="008355DE" w:rsidSect="00835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CFD"/>
    <w:multiLevelType w:val="hybridMultilevel"/>
    <w:tmpl w:val="F8F69FF8"/>
    <w:lvl w:ilvl="0" w:tplc="626ADAC4">
      <w:start w:val="8"/>
      <w:numFmt w:val="decimal"/>
      <w:lvlText w:val="%1"/>
      <w:lvlJc w:val="left"/>
      <w:pPr>
        <w:ind w:left="120" w:hanging="790"/>
        <w:jc w:val="left"/>
      </w:pPr>
      <w:rPr>
        <w:rFonts w:hint="default"/>
        <w:lang w:val="el-GR" w:eastAsia="en-US" w:bidi="ar-SA"/>
      </w:rPr>
    </w:lvl>
    <w:lvl w:ilvl="1" w:tplc="36F49390">
      <w:numFmt w:val="none"/>
      <w:lvlText w:val=""/>
      <w:lvlJc w:val="left"/>
      <w:pPr>
        <w:tabs>
          <w:tab w:val="num" w:pos="360"/>
        </w:tabs>
      </w:pPr>
    </w:lvl>
    <w:lvl w:ilvl="2" w:tplc="6046B3A8">
      <w:numFmt w:val="none"/>
      <w:lvlText w:val=""/>
      <w:lvlJc w:val="left"/>
      <w:pPr>
        <w:tabs>
          <w:tab w:val="num" w:pos="360"/>
        </w:tabs>
      </w:pPr>
    </w:lvl>
    <w:lvl w:ilvl="3" w:tplc="A34C4666">
      <w:numFmt w:val="bullet"/>
      <w:lvlText w:val="•"/>
      <w:lvlJc w:val="left"/>
      <w:pPr>
        <w:ind w:left="2761" w:hanging="790"/>
      </w:pPr>
      <w:rPr>
        <w:rFonts w:hint="default"/>
        <w:lang w:val="el-GR" w:eastAsia="en-US" w:bidi="ar-SA"/>
      </w:rPr>
    </w:lvl>
    <w:lvl w:ilvl="4" w:tplc="388A7794">
      <w:numFmt w:val="bullet"/>
      <w:lvlText w:val="•"/>
      <w:lvlJc w:val="left"/>
      <w:pPr>
        <w:ind w:left="3642" w:hanging="790"/>
      </w:pPr>
      <w:rPr>
        <w:rFonts w:hint="default"/>
        <w:lang w:val="el-GR" w:eastAsia="en-US" w:bidi="ar-SA"/>
      </w:rPr>
    </w:lvl>
    <w:lvl w:ilvl="5" w:tplc="ED6CD942">
      <w:numFmt w:val="bullet"/>
      <w:lvlText w:val="•"/>
      <w:lvlJc w:val="left"/>
      <w:pPr>
        <w:ind w:left="4523" w:hanging="790"/>
      </w:pPr>
      <w:rPr>
        <w:rFonts w:hint="default"/>
        <w:lang w:val="el-GR" w:eastAsia="en-US" w:bidi="ar-SA"/>
      </w:rPr>
    </w:lvl>
    <w:lvl w:ilvl="6" w:tplc="538A55A0">
      <w:numFmt w:val="bullet"/>
      <w:lvlText w:val="•"/>
      <w:lvlJc w:val="left"/>
      <w:pPr>
        <w:ind w:left="5403" w:hanging="790"/>
      </w:pPr>
      <w:rPr>
        <w:rFonts w:hint="default"/>
        <w:lang w:val="el-GR" w:eastAsia="en-US" w:bidi="ar-SA"/>
      </w:rPr>
    </w:lvl>
    <w:lvl w:ilvl="7" w:tplc="407ADAFE">
      <w:numFmt w:val="bullet"/>
      <w:lvlText w:val="•"/>
      <w:lvlJc w:val="left"/>
      <w:pPr>
        <w:ind w:left="6284" w:hanging="790"/>
      </w:pPr>
      <w:rPr>
        <w:rFonts w:hint="default"/>
        <w:lang w:val="el-GR" w:eastAsia="en-US" w:bidi="ar-SA"/>
      </w:rPr>
    </w:lvl>
    <w:lvl w:ilvl="8" w:tplc="ED64BFB2">
      <w:numFmt w:val="bullet"/>
      <w:lvlText w:val="•"/>
      <w:lvlJc w:val="left"/>
      <w:pPr>
        <w:ind w:left="7165" w:hanging="790"/>
      </w:pPr>
      <w:rPr>
        <w:rFonts w:hint="default"/>
        <w:lang w:val="el-GR" w:eastAsia="en-US" w:bidi="ar-SA"/>
      </w:rPr>
    </w:lvl>
  </w:abstractNum>
  <w:abstractNum w:abstractNumId="1">
    <w:nsid w:val="72212883"/>
    <w:multiLevelType w:val="hybridMultilevel"/>
    <w:tmpl w:val="E5DCA9CC"/>
    <w:lvl w:ilvl="0" w:tplc="954E7280">
      <w:start w:val="8"/>
      <w:numFmt w:val="decimal"/>
      <w:lvlText w:val="%1"/>
      <w:lvlJc w:val="left"/>
      <w:pPr>
        <w:ind w:left="120" w:hanging="720"/>
        <w:jc w:val="left"/>
      </w:pPr>
      <w:rPr>
        <w:rFonts w:hint="default"/>
        <w:lang w:val="el-GR" w:eastAsia="en-US" w:bidi="ar-SA"/>
      </w:rPr>
    </w:lvl>
    <w:lvl w:ilvl="1" w:tplc="F83CD306">
      <w:numFmt w:val="none"/>
      <w:lvlText w:val=""/>
      <w:lvlJc w:val="left"/>
      <w:pPr>
        <w:tabs>
          <w:tab w:val="num" w:pos="360"/>
        </w:tabs>
      </w:pPr>
    </w:lvl>
    <w:lvl w:ilvl="2" w:tplc="0F8AA0AC">
      <w:numFmt w:val="none"/>
      <w:lvlText w:val=""/>
      <w:lvlJc w:val="left"/>
      <w:pPr>
        <w:tabs>
          <w:tab w:val="num" w:pos="360"/>
        </w:tabs>
      </w:pPr>
    </w:lvl>
    <w:lvl w:ilvl="3" w:tplc="913AF4AC">
      <w:numFmt w:val="bullet"/>
      <w:lvlText w:val="•"/>
      <w:lvlJc w:val="left"/>
      <w:pPr>
        <w:ind w:left="2761" w:hanging="720"/>
      </w:pPr>
      <w:rPr>
        <w:rFonts w:hint="default"/>
        <w:lang w:val="el-GR" w:eastAsia="en-US" w:bidi="ar-SA"/>
      </w:rPr>
    </w:lvl>
    <w:lvl w:ilvl="4" w:tplc="F39427A8">
      <w:numFmt w:val="bullet"/>
      <w:lvlText w:val="•"/>
      <w:lvlJc w:val="left"/>
      <w:pPr>
        <w:ind w:left="3642" w:hanging="720"/>
      </w:pPr>
      <w:rPr>
        <w:rFonts w:hint="default"/>
        <w:lang w:val="el-GR" w:eastAsia="en-US" w:bidi="ar-SA"/>
      </w:rPr>
    </w:lvl>
    <w:lvl w:ilvl="5" w:tplc="DF44DA2C">
      <w:numFmt w:val="bullet"/>
      <w:lvlText w:val="•"/>
      <w:lvlJc w:val="left"/>
      <w:pPr>
        <w:ind w:left="4523" w:hanging="720"/>
      </w:pPr>
      <w:rPr>
        <w:rFonts w:hint="default"/>
        <w:lang w:val="el-GR" w:eastAsia="en-US" w:bidi="ar-SA"/>
      </w:rPr>
    </w:lvl>
    <w:lvl w:ilvl="6" w:tplc="564AC902">
      <w:numFmt w:val="bullet"/>
      <w:lvlText w:val="•"/>
      <w:lvlJc w:val="left"/>
      <w:pPr>
        <w:ind w:left="5403" w:hanging="720"/>
      </w:pPr>
      <w:rPr>
        <w:rFonts w:hint="default"/>
        <w:lang w:val="el-GR" w:eastAsia="en-US" w:bidi="ar-SA"/>
      </w:rPr>
    </w:lvl>
    <w:lvl w:ilvl="7" w:tplc="017677A8">
      <w:numFmt w:val="bullet"/>
      <w:lvlText w:val="•"/>
      <w:lvlJc w:val="left"/>
      <w:pPr>
        <w:ind w:left="6284" w:hanging="720"/>
      </w:pPr>
      <w:rPr>
        <w:rFonts w:hint="default"/>
        <w:lang w:val="el-GR" w:eastAsia="en-US" w:bidi="ar-SA"/>
      </w:rPr>
    </w:lvl>
    <w:lvl w:ilvl="8" w:tplc="C52EF446">
      <w:numFmt w:val="bullet"/>
      <w:lvlText w:val="•"/>
      <w:lvlJc w:val="left"/>
      <w:pPr>
        <w:ind w:left="7165" w:hanging="72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37BE"/>
    <w:rsid w:val="003137BE"/>
    <w:rsid w:val="0083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137BE"/>
    <w:pPr>
      <w:spacing w:before="59"/>
      <w:ind w:left="120"/>
      <w:outlineLvl w:val="1"/>
    </w:pPr>
    <w:rPr>
      <w:b/>
      <w:bCs/>
      <w:sz w:val="28"/>
      <w:szCs w:val="28"/>
      <w:u w:val="single" w:color="000000"/>
    </w:rPr>
  </w:style>
  <w:style w:type="paragraph" w:styleId="a3">
    <w:name w:val="Body Text"/>
    <w:basedOn w:val="a"/>
    <w:link w:val="Char"/>
    <w:uiPriority w:val="1"/>
    <w:qFormat/>
    <w:rsid w:val="003137BE"/>
    <w:pPr>
      <w:ind w:left="1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3137B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3137BE"/>
    <w:pPr>
      <w:ind w:left="1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37BE"/>
    <w:pPr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2021-05-01T06:39:00Z</dcterms:created>
  <dcterms:modified xsi:type="dcterms:W3CDTF">2021-05-01T06:40:00Z</dcterms:modified>
</cp:coreProperties>
</file>