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B6" w:rsidRPr="00F77AB6" w:rsidRDefault="00F77AB6" w:rsidP="006709E9">
      <w:pPr>
        <w:pStyle w:val="Style2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  <w:r w:rsidRPr="00F77AB6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>ΟΝΟΜΑΤΕΠΩΝΥΜΟ:</w:t>
      </w:r>
    </w:p>
    <w:p w:rsidR="00F77AB6" w:rsidRPr="00F77AB6" w:rsidRDefault="00F77AB6" w:rsidP="006709E9">
      <w:pPr>
        <w:pStyle w:val="Style2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  <w:r w:rsidRPr="00F77AB6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>ΗΜΕΡΟΜΗΝΙΑ:</w:t>
      </w:r>
    </w:p>
    <w:p w:rsidR="00F77AB6" w:rsidRPr="00CC2072" w:rsidRDefault="00CC2072" w:rsidP="00CC2072">
      <w:pPr>
        <w:pStyle w:val="Style2"/>
        <w:widowControl/>
        <w:jc w:val="center"/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</w:pPr>
      <w:r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LECTIO 21</w:t>
      </w:r>
    </w:p>
    <w:p w:rsidR="006709E9" w:rsidRPr="00F77AB6" w:rsidRDefault="006709E9" w:rsidP="006709E9">
      <w:pPr>
        <w:pStyle w:val="Style2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Brenno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duce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Galli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apud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Alliam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flumen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deletis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legionibus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Romanorum</w:t>
      </w:r>
      <w:proofErr w:type="gram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,everterunt</w:t>
      </w:r>
      <w:proofErr w:type="spellEnd"/>
      <w:proofErr w:type="gram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urbem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Romam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praeter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Capitolium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pro quo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immensam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pecuniam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acceperunt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Tum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Camillus, qui </w:t>
      </w:r>
      <w:proofErr w:type="spellStart"/>
      <w:proofErr w:type="gram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diu</w:t>
      </w:r>
      <w:proofErr w:type="spellEnd"/>
      <w:proofErr w:type="gram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apud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Ardeam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in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exilio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fuerat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propter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Veientanam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praedam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non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aequo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4"/>
          <w:rFonts w:asciiTheme="minorHAnsi" w:hAnsiTheme="minorHAnsi" w:cstheme="minorHAnsi"/>
          <w:sz w:val="24"/>
          <w:szCs w:val="24"/>
          <w:lang w:val="en-US" w:eastAsia="en-US"/>
        </w:rPr>
        <w:t>iure</w:t>
      </w:r>
      <w:proofErr w:type="spellEnd"/>
      <w:r w:rsidRPr="00F77AB6">
        <w:rPr>
          <w:rStyle w:val="FontStyle14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divisam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absens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dictator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est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factus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; is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Gallos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iam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abeuntes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secutus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est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: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quibus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interemptis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aurum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omne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recepit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. Quod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illic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appensum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civitati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nomen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dedit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: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nam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Pisaurum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dicitur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quod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illic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aurum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pensatum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est. Post hoc factum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rediit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in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exilium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unde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tamen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rogatus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reversus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gram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est</w:t>
      </w:r>
      <w:proofErr w:type="gram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</w:p>
    <w:p w:rsidR="006709E9" w:rsidRPr="00F77AB6" w:rsidRDefault="006709E9" w:rsidP="006709E9">
      <w:pPr>
        <w:pStyle w:val="Style3"/>
        <w:widowControl/>
        <w:jc w:val="center"/>
        <w:rPr>
          <w:rStyle w:val="FontStyle15"/>
          <w:rFonts w:asciiTheme="minorHAnsi" w:hAnsiTheme="minorHAnsi" w:cstheme="minorHAnsi"/>
          <w:sz w:val="24"/>
          <w:szCs w:val="24"/>
          <w:lang w:val="en-US"/>
        </w:rPr>
      </w:pPr>
    </w:p>
    <w:p w:rsidR="006709E9" w:rsidRPr="00F77AB6" w:rsidRDefault="006709E9" w:rsidP="006709E9">
      <w:pPr>
        <w:pStyle w:val="Style3"/>
        <w:widowControl/>
        <w:jc w:val="center"/>
        <w:rPr>
          <w:rStyle w:val="FontStyle15"/>
          <w:rFonts w:asciiTheme="minorHAnsi" w:hAnsiTheme="minorHAnsi" w:cstheme="minorHAnsi"/>
          <w:sz w:val="24"/>
          <w:szCs w:val="24"/>
        </w:rPr>
      </w:pPr>
      <w:r w:rsidRPr="00F77AB6">
        <w:rPr>
          <w:rStyle w:val="FontStyle15"/>
          <w:rFonts w:asciiTheme="minorHAnsi" w:hAnsiTheme="minorHAnsi" w:cstheme="minorHAnsi"/>
          <w:sz w:val="24"/>
          <w:szCs w:val="24"/>
        </w:rPr>
        <w:t>ΠΑΡΑΤΗΡΗΣΕΙΣ</w:t>
      </w:r>
    </w:p>
    <w:p w:rsidR="006709E9" w:rsidRPr="00F77AB6" w:rsidRDefault="006709E9" w:rsidP="006709E9">
      <w:pPr>
        <w:pStyle w:val="Style2"/>
        <w:widowControl/>
        <w:rPr>
          <w:rStyle w:val="FontStyle17"/>
          <w:rFonts w:asciiTheme="minorHAnsi" w:hAnsiTheme="minorHAnsi" w:cstheme="minorHAnsi"/>
          <w:sz w:val="24"/>
          <w:szCs w:val="24"/>
        </w:rPr>
      </w:pPr>
      <w:r w:rsidRPr="00F77AB6">
        <w:rPr>
          <w:rStyle w:val="FontStyle16"/>
          <w:rFonts w:asciiTheme="minorHAnsi" w:hAnsiTheme="minorHAnsi" w:cstheme="minorHAnsi"/>
          <w:sz w:val="24"/>
          <w:szCs w:val="24"/>
        </w:rPr>
        <w:t xml:space="preserve">1. Να αποδώσετε στα νέα ελληνικά το απόσπασμα </w:t>
      </w:r>
      <w:r w:rsidRPr="00F77AB6">
        <w:rPr>
          <w:rStyle w:val="FontStyle17"/>
          <w:rFonts w:asciiTheme="minorHAnsi" w:hAnsiTheme="minorHAnsi" w:cstheme="minorHAnsi"/>
          <w:sz w:val="24"/>
          <w:szCs w:val="24"/>
        </w:rPr>
        <w:t>«</w:t>
      </w:r>
      <w:r w:rsidR="00307610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Camillus</w:t>
      </w:r>
      <w:r w:rsidR="00307610" w:rsidRPr="00307610">
        <w:rPr>
          <w:rStyle w:val="FontStyle17"/>
          <w:rFonts w:asciiTheme="minorHAnsi" w:hAnsiTheme="minorHAnsi" w:cstheme="minorHAnsi"/>
          <w:sz w:val="24"/>
          <w:szCs w:val="24"/>
        </w:rPr>
        <w:t xml:space="preserve">, </w:t>
      </w:r>
      <w:r w:rsidR="00307610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qui</w:t>
      </w:r>
      <w:r w:rsidRPr="00F77AB6">
        <w:rPr>
          <w:rStyle w:val="FontStyle17"/>
          <w:rFonts w:asciiTheme="minorHAnsi" w:hAnsiTheme="minorHAnsi" w:cstheme="minorHAnsi"/>
          <w:sz w:val="24"/>
          <w:szCs w:val="24"/>
        </w:rPr>
        <w:t xml:space="preserve">... </w:t>
      </w:r>
      <w:proofErr w:type="spellStart"/>
      <w:proofErr w:type="gramStart"/>
      <w:r w:rsid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reversu</w:t>
      </w:r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s</w:t>
      </w:r>
      <w:proofErr w:type="spellEnd"/>
      <w:proofErr w:type="gramEnd"/>
      <w:r w:rsidRPr="00F77AB6">
        <w:rPr>
          <w:rStyle w:val="FontStyle17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est</w:t>
      </w:r>
      <w:proofErr w:type="spellEnd"/>
      <w:r w:rsidRPr="00F77AB6">
        <w:rPr>
          <w:rStyle w:val="FontStyle17"/>
          <w:rFonts w:asciiTheme="minorHAnsi" w:hAnsiTheme="minorHAnsi" w:cstheme="minorHAnsi"/>
          <w:sz w:val="24"/>
          <w:szCs w:val="24"/>
        </w:rPr>
        <w:t>.»</w:t>
      </w:r>
    </w:p>
    <w:p w:rsidR="006709E9" w:rsidRPr="00F77AB6" w:rsidRDefault="006709E9" w:rsidP="006709E9">
      <w:pPr>
        <w:pStyle w:val="Style5"/>
        <w:widowControl/>
        <w:jc w:val="both"/>
        <w:rPr>
          <w:rStyle w:val="FontStyle17"/>
          <w:rFonts w:asciiTheme="minorHAnsi" w:hAnsiTheme="minorHAnsi" w:cstheme="minorHAnsi"/>
          <w:i w:val="0"/>
          <w:sz w:val="24"/>
          <w:szCs w:val="24"/>
        </w:rPr>
      </w:pPr>
      <w:r w:rsidRPr="00F77AB6">
        <w:rPr>
          <w:rStyle w:val="FontStyle17"/>
          <w:rFonts w:asciiTheme="minorHAnsi" w:hAnsiTheme="minorHAnsi" w:cstheme="minorHAnsi"/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666E">
        <w:rPr>
          <w:rStyle w:val="FontStyle17"/>
          <w:rFonts w:asciiTheme="minorHAnsi" w:hAnsiTheme="minorHAnsi" w:cstheme="minorHAnsi"/>
          <w:i w:val="0"/>
          <w:sz w:val="24"/>
          <w:szCs w:val="24"/>
        </w:rPr>
        <w:t>…………..</w:t>
      </w:r>
    </w:p>
    <w:p w:rsidR="006709E9" w:rsidRPr="00F77AB6" w:rsidRDefault="006709E9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  <w:r w:rsidRPr="00F77AB6">
        <w:rPr>
          <w:rStyle w:val="FontStyle17"/>
          <w:rFonts w:asciiTheme="minorHAnsi" w:hAnsiTheme="minorHAnsi" w:cstheme="minorHAnsi"/>
          <w:sz w:val="24"/>
          <w:szCs w:val="24"/>
        </w:rPr>
        <w:t xml:space="preserve">(μονάδες </w:t>
      </w:r>
      <w:r w:rsidR="00307610">
        <w:rPr>
          <w:rStyle w:val="FontStyle17"/>
          <w:rFonts w:asciiTheme="minorHAnsi" w:hAnsiTheme="minorHAnsi" w:cstheme="minorHAnsi"/>
          <w:sz w:val="24"/>
          <w:szCs w:val="24"/>
        </w:rPr>
        <w:t>3</w:t>
      </w:r>
      <w:r w:rsidRPr="00F77AB6">
        <w:rPr>
          <w:rStyle w:val="FontStyle17"/>
          <w:rFonts w:asciiTheme="minorHAnsi" w:hAnsiTheme="minorHAnsi" w:cstheme="minorHAnsi"/>
          <w:sz w:val="24"/>
          <w:szCs w:val="24"/>
        </w:rPr>
        <w:t>0)</w:t>
      </w:r>
    </w:p>
    <w:p w:rsidR="006709E9" w:rsidRPr="00F77AB6" w:rsidRDefault="006709E9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</w:p>
    <w:p w:rsidR="006709E9" w:rsidRPr="00F77AB6" w:rsidRDefault="006709E9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r w:rsidRPr="00F77AB6">
        <w:rPr>
          <w:rStyle w:val="FontStyle16"/>
          <w:rFonts w:asciiTheme="minorHAnsi" w:hAnsiTheme="minorHAnsi" w:cstheme="minorHAnsi"/>
          <w:sz w:val="24"/>
          <w:szCs w:val="24"/>
        </w:rPr>
        <w:t xml:space="preserve">2. </w:t>
      </w:r>
      <w:proofErr w:type="spellStart"/>
      <w:proofErr w:type="gramStart"/>
      <w:r w:rsidRPr="00307610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quibus</w:t>
      </w:r>
      <w:proofErr w:type="spellEnd"/>
      <w:proofErr w:type="gramEnd"/>
      <w:r w:rsidRPr="00307610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Pr="00307610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interemptis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 : </w:t>
      </w:r>
      <w:r w:rsidRPr="00F77AB6">
        <w:rPr>
          <w:rStyle w:val="FontStyle16"/>
          <w:rFonts w:asciiTheme="minorHAnsi" w:hAnsiTheme="minorHAnsi" w:cstheme="minorHAnsi"/>
          <w:sz w:val="24"/>
          <w:szCs w:val="24"/>
        </w:rPr>
        <w:t xml:space="preserve">Να αναλυθεί η αφαιρετική απόλυτη σε δευτερεύουσα πρόταση που θα εισάγεται με τον χρονικό σύνδεσμο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/>
        </w:rPr>
        <w:t>postquam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</w:rPr>
        <w:t>.</w:t>
      </w:r>
    </w:p>
    <w:p w:rsidR="006709E9" w:rsidRPr="00F77AB6" w:rsidRDefault="006709E9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</w:p>
    <w:p w:rsidR="00F77AB6" w:rsidRPr="00A776CB" w:rsidRDefault="00F77AB6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6709E9" w:rsidRPr="00F77AB6" w:rsidRDefault="006709E9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  <w:r w:rsidRPr="00F77AB6">
        <w:rPr>
          <w:rStyle w:val="FontStyle17"/>
          <w:rFonts w:asciiTheme="minorHAnsi" w:hAnsiTheme="minorHAnsi" w:cstheme="minorHAnsi"/>
          <w:sz w:val="24"/>
          <w:szCs w:val="24"/>
        </w:rPr>
        <w:t>(μονάδες 10)</w:t>
      </w:r>
    </w:p>
    <w:p w:rsidR="006709E9" w:rsidRPr="00F77AB6" w:rsidRDefault="006709E9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</w:p>
    <w:p w:rsidR="006709E9" w:rsidRPr="00F77AB6" w:rsidRDefault="006709E9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r w:rsidRPr="00F77AB6">
        <w:rPr>
          <w:rStyle w:val="FontStyle16"/>
          <w:rFonts w:asciiTheme="minorHAnsi" w:hAnsiTheme="minorHAnsi" w:cstheme="minorHAnsi"/>
          <w:sz w:val="24"/>
          <w:szCs w:val="24"/>
        </w:rPr>
        <w:t>3. Να μετατραπεί η ενεργητική σύνταξη σε παθητική ή η παθητική σε ενεργητική.</w:t>
      </w:r>
    </w:p>
    <w:p w:rsidR="006709E9" w:rsidRPr="00F77AB6" w:rsidRDefault="006709E9" w:rsidP="006709E9">
      <w:pPr>
        <w:pStyle w:val="Style4"/>
        <w:widowControl/>
        <w:rPr>
          <w:rStyle w:val="FontStyle17"/>
          <w:rFonts w:asciiTheme="minorHAnsi" w:hAnsiTheme="minorHAnsi" w:cstheme="minorHAnsi"/>
          <w:sz w:val="24"/>
          <w:szCs w:val="24"/>
          <w:lang w:val="en-US"/>
        </w:rPr>
      </w:pPr>
      <w:r w:rsidRPr="00F77AB6">
        <w:rPr>
          <w:rStyle w:val="FontStyle17"/>
          <w:rFonts w:asciiTheme="minorHAnsi" w:hAnsiTheme="minorHAnsi" w:cstheme="minorHAnsi"/>
          <w:sz w:val="24"/>
          <w:szCs w:val="24"/>
          <w:lang w:val="en-GB"/>
        </w:rPr>
        <w:t>•</w:t>
      </w:r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Galli</w:t>
      </w:r>
      <w:proofErr w:type="spellEnd"/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everterunt</w:t>
      </w:r>
      <w:proofErr w:type="spellEnd"/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urbem</w:t>
      </w:r>
      <w:proofErr w:type="spellEnd"/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Romam</w:t>
      </w:r>
      <w:proofErr w:type="spellEnd"/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praeter</w:t>
      </w:r>
      <w:proofErr w:type="spellEnd"/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77AB6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Capitolium</w:t>
      </w:r>
      <w:proofErr w:type="spellEnd"/>
    </w:p>
    <w:p w:rsidR="006709E9" w:rsidRPr="00F77AB6" w:rsidRDefault="006709E9" w:rsidP="006709E9">
      <w:pPr>
        <w:pStyle w:val="Style4"/>
        <w:widowControl/>
        <w:rPr>
          <w:rStyle w:val="FontStyle17"/>
          <w:rFonts w:asciiTheme="minorHAnsi" w:hAnsiTheme="minorHAnsi" w:cstheme="minorHAnsi"/>
          <w:sz w:val="24"/>
          <w:szCs w:val="24"/>
          <w:lang w:val="en-US"/>
        </w:rPr>
      </w:pPr>
    </w:p>
    <w:p w:rsidR="006709E9" w:rsidRPr="00F77AB6" w:rsidRDefault="00A776CB" w:rsidP="006709E9">
      <w:pPr>
        <w:pStyle w:val="Style4"/>
        <w:widowControl/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</w:pPr>
      <w:r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 xml:space="preserve">• </w:t>
      </w:r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Quod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illic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appensum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776CB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civitati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nomen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F77AB6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dedit</w:t>
      </w:r>
      <w:proofErr w:type="spellEnd"/>
    </w:p>
    <w:p w:rsidR="006709E9" w:rsidRPr="00F77AB6" w:rsidRDefault="006709E9" w:rsidP="006709E9">
      <w:pPr>
        <w:pStyle w:val="Style4"/>
        <w:widowControl/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</w:pPr>
    </w:p>
    <w:p w:rsidR="00F77AB6" w:rsidRDefault="00F77AB6" w:rsidP="006709E9">
      <w:pPr>
        <w:pStyle w:val="Style8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</w:pPr>
    </w:p>
    <w:p w:rsidR="006709E9" w:rsidRPr="00F77AB6" w:rsidRDefault="006709E9" w:rsidP="006709E9">
      <w:pPr>
        <w:pStyle w:val="Style8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  <w:r w:rsidRPr="00F77AB6">
        <w:rPr>
          <w:rStyle w:val="FontStyle17"/>
          <w:rFonts w:asciiTheme="minorHAnsi" w:hAnsiTheme="minorHAnsi" w:cstheme="minorHAnsi"/>
          <w:sz w:val="24"/>
          <w:szCs w:val="24"/>
          <w:lang w:eastAsia="en-US"/>
        </w:rPr>
        <w:t>( μονάδες 10)</w:t>
      </w:r>
    </w:p>
    <w:p w:rsidR="006709E9" w:rsidRPr="00A776CB" w:rsidRDefault="006709E9" w:rsidP="006709E9">
      <w:pPr>
        <w:pStyle w:val="Style8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r w:rsidRPr="00F77AB6">
        <w:rPr>
          <w:rStyle w:val="FontStyle16"/>
          <w:rFonts w:asciiTheme="minorHAnsi" w:hAnsiTheme="minorHAnsi" w:cstheme="minorHAnsi"/>
          <w:sz w:val="24"/>
          <w:szCs w:val="24"/>
        </w:rPr>
        <w:t>4. Να εντοπίσετε το συντακτικό ρόλο των υπερτονισμένων λέξεων του κειμένου.</w:t>
      </w:r>
    </w:p>
    <w:p w:rsidR="006709E9" w:rsidRPr="00A776CB" w:rsidRDefault="006709E9" w:rsidP="006709E9">
      <w:pPr>
        <w:pStyle w:val="Style8"/>
        <w:widowControl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spellStart"/>
      <w:r w:rsidRPr="00F77AB6">
        <w:rPr>
          <w:rStyle w:val="FontStyle14"/>
          <w:rFonts w:asciiTheme="minorHAnsi" w:hAnsiTheme="minorHAnsi" w:cstheme="minorHAnsi"/>
          <w:sz w:val="24"/>
          <w:szCs w:val="24"/>
          <w:lang w:val="en-US" w:eastAsia="en-US"/>
        </w:rPr>
        <w:t>Iure</w:t>
      </w:r>
      <w:proofErr w:type="spellEnd"/>
      <w:r w:rsidRPr="00A776CB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=</w:t>
      </w:r>
    </w:p>
    <w:p w:rsidR="009F666E" w:rsidRDefault="009F666E" w:rsidP="006709E9">
      <w:pPr>
        <w:pStyle w:val="Style8"/>
        <w:widowControl/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</w:pPr>
    </w:p>
    <w:p w:rsidR="006709E9" w:rsidRPr="009F666E" w:rsidRDefault="006709E9" w:rsidP="006709E9">
      <w:pPr>
        <w:pStyle w:val="Style8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proofErr w:type="spellStart"/>
      <w:r w:rsidRPr="00F77AB6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Civitati</w:t>
      </w:r>
      <w:proofErr w:type="spellEnd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>=</w:t>
      </w:r>
    </w:p>
    <w:p w:rsidR="00F77AB6" w:rsidRPr="009F666E" w:rsidRDefault="00F77AB6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6709E9" w:rsidRPr="00F77AB6" w:rsidRDefault="006709E9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  <w:r w:rsidRPr="00F77AB6">
        <w:rPr>
          <w:rStyle w:val="FontStyle17"/>
          <w:rFonts w:asciiTheme="minorHAnsi" w:hAnsiTheme="minorHAnsi" w:cstheme="minorHAnsi"/>
          <w:sz w:val="24"/>
          <w:szCs w:val="24"/>
        </w:rPr>
        <w:t>(μονάδες 10)</w:t>
      </w:r>
    </w:p>
    <w:p w:rsidR="006709E9" w:rsidRPr="00F77AB6" w:rsidRDefault="006709E9" w:rsidP="006709E9">
      <w:pPr>
        <w:pStyle w:val="Style8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r w:rsidRPr="00F77AB6">
        <w:rPr>
          <w:rStyle w:val="FontStyle16"/>
          <w:rFonts w:asciiTheme="minorHAnsi" w:hAnsiTheme="minorHAnsi" w:cstheme="minorHAnsi"/>
          <w:sz w:val="24"/>
          <w:szCs w:val="24"/>
        </w:rPr>
        <w:t xml:space="preserve">5. Να γράψετε </w:t>
      </w:r>
      <w:r w:rsidR="009F666E">
        <w:rPr>
          <w:rStyle w:val="FontStyle16"/>
          <w:rFonts w:asciiTheme="minorHAnsi" w:hAnsiTheme="minorHAnsi" w:cstheme="minorHAnsi"/>
          <w:sz w:val="24"/>
          <w:szCs w:val="24"/>
        </w:rPr>
        <w:t>της</w:t>
      </w:r>
      <w:r w:rsidRPr="00F77AB6">
        <w:rPr>
          <w:rStyle w:val="FontStyle16"/>
          <w:rFonts w:asciiTheme="minorHAnsi" w:hAnsiTheme="minorHAnsi" w:cstheme="minorHAnsi"/>
          <w:sz w:val="24"/>
          <w:szCs w:val="24"/>
        </w:rPr>
        <w:t xml:space="preserve"> ζητούμενους τύπους:</w:t>
      </w:r>
    </w:p>
    <w:p w:rsidR="006709E9" w:rsidRPr="00F77AB6" w:rsidRDefault="004F67B8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proofErr w:type="gramStart"/>
      <w:r>
        <w:rPr>
          <w:rStyle w:val="FontStyle17"/>
          <w:rFonts w:asciiTheme="minorHAnsi" w:hAnsiTheme="minorHAnsi" w:cstheme="minorHAnsi"/>
          <w:b/>
          <w:sz w:val="24"/>
          <w:szCs w:val="24"/>
          <w:lang w:val="en-US" w:eastAsia="en-US"/>
        </w:rPr>
        <w:t>reversu</w:t>
      </w:r>
      <w:r w:rsidR="009F666E">
        <w:rPr>
          <w:rStyle w:val="FontStyle17"/>
          <w:rFonts w:asciiTheme="minorHAnsi" w:hAnsiTheme="minorHAnsi" w:cstheme="minorHAnsi"/>
          <w:b/>
          <w:sz w:val="24"/>
          <w:szCs w:val="24"/>
          <w:lang w:val="en-US" w:eastAsia="en-US"/>
        </w:rPr>
        <w:t>s</w:t>
      </w:r>
      <w:proofErr w:type="gramEnd"/>
      <w:r w:rsidR="006709E9" w:rsidRPr="009F666E">
        <w:rPr>
          <w:rStyle w:val="FontStyle17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="006709E9" w:rsidRPr="009F666E">
        <w:rPr>
          <w:rStyle w:val="FontStyle17"/>
          <w:rFonts w:asciiTheme="minorHAnsi" w:hAnsiTheme="minorHAnsi" w:cstheme="minorHAnsi"/>
          <w:b/>
          <w:sz w:val="24"/>
          <w:szCs w:val="24"/>
          <w:lang w:val="en-US" w:eastAsia="en-US"/>
        </w:rPr>
        <w:t>est</w:t>
      </w:r>
      <w:proofErr w:type="spellEnd"/>
      <w:r w:rsidR="006709E9" w:rsidRPr="009F666E">
        <w:rPr>
          <w:rStyle w:val="FontStyle17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6709E9" w:rsidRPr="009F666E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>:</w:t>
      </w:r>
      <w:r w:rsidR="006709E9" w:rsidRPr="00F77AB6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  απαρέμφατο μέλλοντα και </w:t>
      </w:r>
      <w:r w:rsidR="006709E9" w:rsidRPr="00F77AB6">
        <w:rPr>
          <w:rStyle w:val="FontStyle16"/>
          <w:rFonts w:asciiTheme="minorHAnsi" w:hAnsiTheme="minorHAnsi" w:cstheme="minorHAnsi"/>
          <w:sz w:val="24"/>
          <w:szCs w:val="24"/>
        </w:rPr>
        <w:t>μετοχή ενεστώτα και στα τρία γένη =</w:t>
      </w:r>
    </w:p>
    <w:p w:rsidR="009F666E" w:rsidRDefault="009F666E" w:rsidP="006709E9">
      <w:pPr>
        <w:pStyle w:val="Style2"/>
        <w:widowControl/>
        <w:rPr>
          <w:rStyle w:val="FontStyle17"/>
          <w:rFonts w:asciiTheme="minorHAnsi" w:hAnsiTheme="minorHAnsi" w:cstheme="minorHAnsi"/>
          <w:b/>
          <w:sz w:val="24"/>
          <w:szCs w:val="24"/>
        </w:rPr>
      </w:pPr>
    </w:p>
    <w:p w:rsidR="006709E9" w:rsidRPr="00F77AB6" w:rsidRDefault="006709E9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9F666E">
        <w:rPr>
          <w:rStyle w:val="FontStyle17"/>
          <w:rFonts w:asciiTheme="minorHAnsi" w:hAnsiTheme="minorHAnsi" w:cstheme="minorHAnsi"/>
          <w:b/>
          <w:sz w:val="24"/>
          <w:szCs w:val="24"/>
          <w:lang w:val="en-US"/>
        </w:rPr>
        <w:lastRenderedPageBreak/>
        <w:t>factus</w:t>
      </w:r>
      <w:proofErr w:type="spellEnd"/>
      <w:proofErr w:type="gramEnd"/>
      <w:r w:rsidRPr="009F666E">
        <w:rPr>
          <w:rStyle w:val="FontStyle17"/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F666E">
        <w:rPr>
          <w:rStyle w:val="FontStyle17"/>
          <w:rFonts w:asciiTheme="minorHAnsi" w:hAnsiTheme="minorHAnsi" w:cstheme="minorHAnsi"/>
          <w:b/>
          <w:sz w:val="24"/>
          <w:szCs w:val="24"/>
          <w:lang w:val="en-US"/>
        </w:rPr>
        <w:t>est</w:t>
      </w:r>
      <w:proofErr w:type="spellEnd"/>
      <w:r w:rsidRPr="009F666E">
        <w:rPr>
          <w:rStyle w:val="FontStyle17"/>
          <w:rFonts w:asciiTheme="minorHAnsi" w:hAnsiTheme="minorHAnsi" w:cstheme="minorHAnsi"/>
          <w:b/>
          <w:sz w:val="24"/>
          <w:szCs w:val="24"/>
        </w:rPr>
        <w:t>:</w:t>
      </w:r>
      <w:r w:rsidR="00F77AB6" w:rsidRPr="00F77AB6">
        <w:rPr>
          <w:rStyle w:val="FontStyle17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7AB6">
        <w:rPr>
          <w:rStyle w:val="FontStyle17"/>
          <w:rFonts w:asciiTheme="minorHAnsi" w:hAnsiTheme="minorHAnsi" w:cstheme="minorHAnsi"/>
          <w:sz w:val="24"/>
          <w:szCs w:val="24"/>
        </w:rPr>
        <w:t>γ</w:t>
      </w:r>
      <w:r w:rsidR="009F666E">
        <w:rPr>
          <w:rStyle w:val="FontStyle17"/>
          <w:rFonts w:asciiTheme="minorHAnsi" w:hAnsiTheme="minorHAnsi" w:cstheme="minorHAnsi"/>
          <w:sz w:val="24"/>
          <w:szCs w:val="24"/>
        </w:rPr>
        <w:t>’</w:t>
      </w:r>
      <w:r w:rsidRPr="00F77AB6">
        <w:rPr>
          <w:rStyle w:val="FontStyle16"/>
          <w:rFonts w:asciiTheme="minorHAnsi" w:hAnsiTheme="minorHAnsi" w:cstheme="minorHAnsi"/>
          <w:sz w:val="24"/>
          <w:szCs w:val="24"/>
        </w:rPr>
        <w:t>ενικό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</w:rPr>
        <w:t xml:space="preserve"> οριστικής ενεστώτα και β</w:t>
      </w:r>
      <w:r w:rsidR="009F666E">
        <w:rPr>
          <w:rStyle w:val="FontStyle16"/>
          <w:rFonts w:asciiTheme="minorHAnsi" w:hAnsiTheme="minorHAnsi" w:cstheme="minorHAnsi"/>
          <w:sz w:val="24"/>
          <w:szCs w:val="24"/>
        </w:rPr>
        <w:t>’</w:t>
      </w:r>
      <w:r w:rsidRPr="00F77AB6">
        <w:rPr>
          <w:rStyle w:val="FontStyle16"/>
          <w:rFonts w:asciiTheme="minorHAnsi" w:hAnsiTheme="minorHAnsi" w:cstheme="minorHAnsi"/>
          <w:sz w:val="24"/>
          <w:szCs w:val="24"/>
        </w:rPr>
        <w:t xml:space="preserve">  πληθυντικό οριστικής μέλλοντα= </w:t>
      </w:r>
    </w:p>
    <w:p w:rsidR="006709E9" w:rsidRPr="00F77AB6" w:rsidRDefault="00F77AB6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proofErr w:type="spellStart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dicitur</w:t>
      </w:r>
      <w:proofErr w:type="spellEnd"/>
      <w:r w:rsidR="006709E9" w:rsidRPr="00F77AB6">
        <w:rPr>
          <w:rStyle w:val="FontStyle17"/>
          <w:rFonts w:asciiTheme="minorHAnsi" w:hAnsiTheme="minorHAnsi" w:cstheme="minorHAnsi"/>
          <w:sz w:val="24"/>
          <w:szCs w:val="24"/>
        </w:rPr>
        <w:t xml:space="preserve">:  </w:t>
      </w:r>
      <w:r w:rsidR="006709E9" w:rsidRPr="00F77AB6">
        <w:rPr>
          <w:rStyle w:val="FontStyle16"/>
          <w:rFonts w:asciiTheme="minorHAnsi" w:hAnsiTheme="minorHAnsi" w:cstheme="minorHAnsi"/>
          <w:sz w:val="24"/>
          <w:szCs w:val="24"/>
        </w:rPr>
        <w:t>γ</w:t>
      </w:r>
      <w:r w:rsidR="009F666E">
        <w:rPr>
          <w:rStyle w:val="FontStyle16"/>
          <w:rFonts w:asciiTheme="minorHAnsi" w:hAnsiTheme="minorHAnsi" w:cstheme="minorHAnsi"/>
          <w:sz w:val="24"/>
          <w:szCs w:val="24"/>
        </w:rPr>
        <w:t>’</w:t>
      </w:r>
      <w:r w:rsidR="006709E9" w:rsidRPr="00F77AB6">
        <w:rPr>
          <w:rStyle w:val="FontStyle16"/>
          <w:rFonts w:asciiTheme="minorHAnsi" w:hAnsiTheme="minorHAnsi" w:cstheme="minorHAnsi"/>
          <w:sz w:val="24"/>
          <w:szCs w:val="24"/>
        </w:rPr>
        <w:t xml:space="preserve"> ενικό οριστικής μέλλοντα </w:t>
      </w:r>
      <w:proofErr w:type="gramStart"/>
      <w:r w:rsidR="006709E9" w:rsidRPr="00F77AB6">
        <w:rPr>
          <w:rStyle w:val="FontStyle16"/>
          <w:rFonts w:asciiTheme="minorHAnsi" w:hAnsiTheme="minorHAnsi" w:cstheme="minorHAnsi"/>
          <w:sz w:val="24"/>
          <w:szCs w:val="24"/>
        </w:rPr>
        <w:t>στην  ίδια</w:t>
      </w:r>
      <w:proofErr w:type="gramEnd"/>
      <w:r w:rsidR="006709E9" w:rsidRPr="00F77AB6">
        <w:rPr>
          <w:rStyle w:val="FontStyle16"/>
          <w:rFonts w:asciiTheme="minorHAnsi" w:hAnsiTheme="minorHAnsi" w:cstheme="minorHAnsi"/>
          <w:sz w:val="24"/>
          <w:szCs w:val="24"/>
        </w:rPr>
        <w:t xml:space="preserve"> φωνή</w:t>
      </w:r>
      <w:r w:rsidR="006709E9" w:rsidRPr="00F77AB6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 και </w:t>
      </w:r>
      <w:r w:rsidR="006709E9" w:rsidRPr="00F77AB6">
        <w:rPr>
          <w:rStyle w:val="FontStyle16"/>
          <w:rFonts w:asciiTheme="minorHAnsi" w:hAnsiTheme="minorHAnsi" w:cstheme="minorHAnsi"/>
          <w:sz w:val="24"/>
          <w:szCs w:val="24"/>
        </w:rPr>
        <w:t>γ</w:t>
      </w:r>
      <w:r w:rsidR="009F666E">
        <w:rPr>
          <w:rStyle w:val="FontStyle16"/>
          <w:rFonts w:asciiTheme="minorHAnsi" w:hAnsiTheme="minorHAnsi" w:cstheme="minorHAnsi"/>
          <w:sz w:val="24"/>
          <w:szCs w:val="24"/>
        </w:rPr>
        <w:t>’</w:t>
      </w:r>
      <w:r w:rsidR="006709E9" w:rsidRPr="00F77AB6">
        <w:rPr>
          <w:rStyle w:val="FontStyle16"/>
          <w:rFonts w:asciiTheme="minorHAnsi" w:hAnsiTheme="minorHAnsi" w:cstheme="minorHAnsi"/>
          <w:sz w:val="24"/>
          <w:szCs w:val="24"/>
        </w:rPr>
        <w:t xml:space="preserve">     πληθυντικό    υποτακτικής ενεστώτα</w:t>
      </w:r>
      <w:r w:rsidR="006709E9" w:rsidRPr="00F77AB6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6709E9" w:rsidRPr="00F77AB6">
        <w:rPr>
          <w:rStyle w:val="FontStyle16"/>
          <w:rFonts w:asciiTheme="minorHAnsi" w:hAnsiTheme="minorHAnsi" w:cstheme="minorHAnsi"/>
          <w:sz w:val="24"/>
          <w:szCs w:val="24"/>
        </w:rPr>
        <w:t>στην  ίδια φωνή=</w:t>
      </w:r>
    </w:p>
    <w:p w:rsidR="009F666E" w:rsidRDefault="009F666E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</w:p>
    <w:p w:rsidR="006709E9" w:rsidRPr="00F77AB6" w:rsidRDefault="00F77AB6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  <w:proofErr w:type="spellStart"/>
      <w:proofErr w:type="gramStart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abeuntes</w:t>
      </w:r>
      <w:proofErr w:type="spellEnd"/>
      <w:proofErr w:type="gramEnd"/>
      <w:r w:rsidRPr="00F77AB6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>: ονομαστική ενικού αριθμού=</w:t>
      </w:r>
    </w:p>
    <w:p w:rsidR="009F666E" w:rsidRDefault="009F666E" w:rsidP="00F77AB6">
      <w:pPr>
        <w:pStyle w:val="Style5"/>
        <w:widowControl/>
        <w:jc w:val="both"/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</w:pPr>
    </w:p>
    <w:p w:rsidR="006709E9" w:rsidRPr="00F77AB6" w:rsidRDefault="00F77AB6" w:rsidP="00F77AB6">
      <w:pPr>
        <w:pStyle w:val="Style5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  <w:proofErr w:type="spellStart"/>
      <w:proofErr w:type="gramStart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omne</w:t>
      </w:r>
      <w:proofErr w:type="spellEnd"/>
      <w:proofErr w:type="gramEnd"/>
      <w:r w:rsidRPr="00F77AB6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>: ονομαστική πληθυντικού αριθμού=</w:t>
      </w:r>
    </w:p>
    <w:p w:rsidR="009F666E" w:rsidRDefault="009F666E" w:rsidP="00F77AB6">
      <w:pPr>
        <w:pStyle w:val="Style5"/>
        <w:widowControl/>
        <w:jc w:val="both"/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</w:pPr>
    </w:p>
    <w:p w:rsidR="00F77AB6" w:rsidRPr="00F77AB6" w:rsidRDefault="00F77AB6" w:rsidP="00F77AB6">
      <w:pPr>
        <w:pStyle w:val="Style5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  <w:proofErr w:type="spellStart"/>
      <w:proofErr w:type="gramStart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nomen</w:t>
      </w:r>
      <w:proofErr w:type="spellEnd"/>
      <w:proofErr w:type="gramEnd"/>
      <w:r w:rsidRPr="00F77AB6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>: ονομαστική πληθυντικού αριθμού=</w:t>
      </w:r>
    </w:p>
    <w:p w:rsidR="00F77AB6" w:rsidRPr="00F77AB6" w:rsidRDefault="00F77AB6" w:rsidP="00F77AB6">
      <w:pPr>
        <w:pStyle w:val="Style5"/>
        <w:widowControl/>
        <w:jc w:val="both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6709E9" w:rsidRPr="00F77AB6" w:rsidRDefault="00F77AB6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  <w:r w:rsidRPr="00F77AB6">
        <w:rPr>
          <w:rStyle w:val="FontStyle17"/>
          <w:rFonts w:asciiTheme="minorHAnsi" w:hAnsiTheme="minorHAnsi" w:cstheme="minorHAnsi"/>
          <w:sz w:val="24"/>
          <w:szCs w:val="24"/>
        </w:rPr>
        <w:t>(μονάδες 15</w:t>
      </w:r>
      <w:r w:rsidR="006709E9" w:rsidRPr="00F77AB6">
        <w:rPr>
          <w:rStyle w:val="FontStyle17"/>
          <w:rFonts w:asciiTheme="minorHAnsi" w:hAnsiTheme="minorHAnsi" w:cstheme="minorHAnsi"/>
          <w:sz w:val="24"/>
          <w:szCs w:val="24"/>
        </w:rPr>
        <w:t>)</w:t>
      </w:r>
    </w:p>
    <w:p w:rsidR="00F77AB6" w:rsidRPr="00F77AB6" w:rsidRDefault="00F77AB6" w:rsidP="00F77AB6">
      <w:pPr>
        <w:pStyle w:val="Style5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  <w:r w:rsidRPr="00F77AB6">
        <w:rPr>
          <w:rStyle w:val="FontStyle17"/>
          <w:rFonts w:asciiTheme="minorHAnsi" w:hAnsiTheme="minorHAnsi" w:cstheme="minorHAnsi"/>
          <w:i w:val="0"/>
          <w:sz w:val="24"/>
          <w:szCs w:val="24"/>
        </w:rPr>
        <w:t>6.</w:t>
      </w:r>
      <w:r w:rsidRPr="00F77AB6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Quod</w:t>
      </w:r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illic</w:t>
      </w:r>
      <w:proofErr w:type="spellEnd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appensum</w:t>
      </w:r>
      <w:proofErr w:type="spellEnd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civitati</w:t>
      </w:r>
      <w:proofErr w:type="spellEnd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nomen</w:t>
      </w:r>
      <w:proofErr w:type="spellEnd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dedit</w:t>
      </w:r>
      <w:proofErr w:type="spellEnd"/>
      <w:r w:rsidRPr="00F77AB6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>: Να τεθούν οι κλιτές λέξεις στον άλλον αριθμό.</w:t>
      </w:r>
    </w:p>
    <w:p w:rsidR="00F77AB6" w:rsidRPr="00F77AB6" w:rsidRDefault="00F77AB6" w:rsidP="00F77AB6">
      <w:pPr>
        <w:pStyle w:val="Style5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</w:p>
    <w:p w:rsidR="00F77AB6" w:rsidRPr="00F77AB6" w:rsidRDefault="00F77AB6" w:rsidP="00F77AB6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  <w:r>
        <w:rPr>
          <w:rStyle w:val="FontStyle17"/>
          <w:rFonts w:asciiTheme="minorHAnsi" w:hAnsiTheme="minorHAnsi" w:cstheme="minorHAnsi"/>
          <w:sz w:val="24"/>
          <w:szCs w:val="24"/>
        </w:rPr>
        <w:t xml:space="preserve">(μονάδες </w:t>
      </w:r>
      <w:r w:rsidRPr="00F77AB6">
        <w:rPr>
          <w:rStyle w:val="FontStyle17"/>
          <w:rFonts w:asciiTheme="minorHAnsi" w:hAnsiTheme="minorHAnsi" w:cstheme="minorHAnsi"/>
          <w:sz w:val="24"/>
          <w:szCs w:val="24"/>
        </w:rPr>
        <w:t>5)</w:t>
      </w:r>
    </w:p>
    <w:p w:rsidR="00F77AB6" w:rsidRPr="00F77AB6" w:rsidRDefault="00F77AB6" w:rsidP="00F77AB6">
      <w:pPr>
        <w:pStyle w:val="Style5"/>
        <w:widowControl/>
        <w:jc w:val="both"/>
        <w:rPr>
          <w:rStyle w:val="FontStyle17"/>
          <w:rFonts w:asciiTheme="minorHAnsi" w:hAnsiTheme="minorHAnsi" w:cstheme="minorHAnsi"/>
          <w:i w:val="0"/>
          <w:sz w:val="24"/>
          <w:szCs w:val="24"/>
        </w:rPr>
      </w:pPr>
    </w:p>
    <w:p w:rsidR="00F77AB6" w:rsidRPr="00307610" w:rsidRDefault="00F77AB6" w:rsidP="006709E9">
      <w:pPr>
        <w:pStyle w:val="Style8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</w:p>
    <w:p w:rsidR="006709E9" w:rsidRPr="00307610" w:rsidRDefault="00307610" w:rsidP="006709E9">
      <w:pPr>
        <w:pStyle w:val="Style8"/>
        <w:widowControl/>
        <w:rPr>
          <w:rStyle w:val="FontStyle17"/>
          <w:rFonts w:asciiTheme="minorHAnsi" w:hAnsiTheme="minorHAnsi" w:cstheme="minorHAnsi"/>
          <w:sz w:val="24"/>
          <w:szCs w:val="24"/>
        </w:rPr>
      </w:pPr>
      <w:r w:rsidRPr="00307610">
        <w:rPr>
          <w:rStyle w:val="FontStyle16"/>
          <w:rFonts w:asciiTheme="minorHAnsi" w:hAnsiTheme="minorHAnsi" w:cstheme="minorHAnsi"/>
          <w:sz w:val="24"/>
          <w:szCs w:val="24"/>
        </w:rPr>
        <w:t>7</w:t>
      </w:r>
      <w:r w:rsidR="006709E9" w:rsidRPr="00307610">
        <w:rPr>
          <w:rStyle w:val="FontStyle16"/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pro</w:t>
      </w:r>
      <w:proofErr w:type="gramEnd"/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quo</w:t>
      </w:r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, </w:t>
      </w:r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Post</w:t>
      </w:r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hoc</w:t>
      </w:r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9F666E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factum</w:t>
      </w:r>
      <w:r w:rsidRPr="00307610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:  </w:t>
      </w:r>
      <w:r>
        <w:rPr>
          <w:rStyle w:val="FontStyle16"/>
          <w:rFonts w:asciiTheme="minorHAnsi" w:hAnsiTheme="minorHAnsi" w:cstheme="minorHAnsi"/>
          <w:sz w:val="24"/>
          <w:szCs w:val="24"/>
        </w:rPr>
        <w:t>Στις</w:t>
      </w:r>
      <w:r w:rsidRPr="00307610">
        <w:rPr>
          <w:rStyle w:val="FontStyle16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FontStyle16"/>
          <w:rFonts w:asciiTheme="minorHAnsi" w:hAnsiTheme="minorHAnsi" w:cstheme="minorHAnsi"/>
          <w:sz w:val="24"/>
          <w:szCs w:val="24"/>
        </w:rPr>
        <w:t>παραπάνω</w:t>
      </w:r>
      <w:r w:rsidRPr="00307610">
        <w:rPr>
          <w:rStyle w:val="FontStyle16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FontStyle16"/>
          <w:rFonts w:asciiTheme="minorHAnsi" w:hAnsiTheme="minorHAnsi" w:cstheme="minorHAnsi"/>
          <w:sz w:val="24"/>
          <w:szCs w:val="24"/>
        </w:rPr>
        <w:t>φράσεις να βρείτε τις αντωνυμίες, να αναγνωρίσετε το είδος τους και να τις κλίνετε στο γένος που βρίσκονται στον ενικό και πληθυντικό αριθμό.</w:t>
      </w:r>
    </w:p>
    <w:p w:rsidR="006709E9" w:rsidRPr="00307610" w:rsidRDefault="006709E9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A776CB" w:rsidRPr="00CC2072" w:rsidRDefault="00A776CB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A776CB" w:rsidRPr="00CC2072" w:rsidRDefault="00A776CB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A776CB" w:rsidRPr="00CC2072" w:rsidRDefault="00A776CB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A776CB" w:rsidRPr="00CC2072" w:rsidRDefault="00A776CB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A776CB" w:rsidRPr="00CC2072" w:rsidRDefault="00A776CB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A776CB" w:rsidRPr="00CC2072" w:rsidRDefault="00A776CB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A776CB" w:rsidRPr="00CC2072" w:rsidRDefault="00A776CB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A776CB" w:rsidRPr="00CC2072" w:rsidRDefault="00A776CB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A776CB" w:rsidRPr="00CC2072" w:rsidRDefault="00A776CB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6709E9" w:rsidRPr="00F77AB6" w:rsidRDefault="006709E9" w:rsidP="006709E9">
      <w:pPr>
        <w:pStyle w:val="Style5"/>
        <w:widowControl/>
        <w:jc w:val="right"/>
        <w:rPr>
          <w:rStyle w:val="FontStyle16"/>
          <w:rFonts w:asciiTheme="minorHAnsi" w:hAnsiTheme="minorHAnsi" w:cstheme="minorHAnsi"/>
          <w:sz w:val="24"/>
          <w:szCs w:val="24"/>
        </w:rPr>
      </w:pPr>
      <w:r w:rsidRPr="00F77AB6">
        <w:rPr>
          <w:rStyle w:val="FontStyle17"/>
          <w:rFonts w:asciiTheme="minorHAnsi" w:hAnsiTheme="minorHAnsi" w:cstheme="minorHAnsi"/>
          <w:sz w:val="24"/>
          <w:szCs w:val="24"/>
        </w:rPr>
        <w:t>( μονάδες 10)</w:t>
      </w:r>
    </w:p>
    <w:p w:rsidR="006709E9" w:rsidRPr="00F77AB6" w:rsidRDefault="006709E9" w:rsidP="006709E9">
      <w:pPr>
        <w:pStyle w:val="Style5"/>
        <w:widowControl/>
        <w:rPr>
          <w:rStyle w:val="FontStyle17"/>
          <w:rFonts w:asciiTheme="minorHAnsi" w:hAnsiTheme="minorHAnsi" w:cstheme="minorHAnsi"/>
          <w:sz w:val="24"/>
          <w:szCs w:val="24"/>
        </w:rPr>
      </w:pPr>
      <w:r w:rsidRPr="00F77AB6">
        <w:rPr>
          <w:rStyle w:val="FontStyle17"/>
          <w:rFonts w:asciiTheme="minorHAnsi" w:hAnsiTheme="minorHAnsi" w:cstheme="minorHAnsi"/>
          <w:sz w:val="24"/>
          <w:szCs w:val="24"/>
        </w:rPr>
        <w:t xml:space="preserve"> </w:t>
      </w:r>
    </w:p>
    <w:p w:rsidR="00192CEE" w:rsidRDefault="003076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</w:t>
      </w:r>
      <w:r w:rsidRPr="009F666E">
        <w:rPr>
          <w:rFonts w:cstheme="minorHAnsi"/>
          <w:b/>
          <w:sz w:val="24"/>
          <w:szCs w:val="24"/>
        </w:rPr>
        <w:t>λεξικό, δικτατορία, επόμενος, Δίας, ρεβέρ</w:t>
      </w:r>
      <w:r>
        <w:rPr>
          <w:rFonts w:cstheme="minorHAnsi"/>
          <w:sz w:val="24"/>
          <w:szCs w:val="24"/>
        </w:rPr>
        <w:t>: με ποιες λέξεις της λατινικής σχετίζονται ετυμολογικά;</w:t>
      </w:r>
    </w:p>
    <w:p w:rsidR="00307610" w:rsidRPr="00F77AB6" w:rsidRDefault="00307610" w:rsidP="00307610">
      <w:pPr>
        <w:pStyle w:val="Style5"/>
        <w:widowControl/>
        <w:jc w:val="right"/>
        <w:rPr>
          <w:rStyle w:val="FontStyle16"/>
          <w:rFonts w:asciiTheme="minorHAnsi" w:hAnsiTheme="minorHAnsi" w:cstheme="minorHAnsi"/>
          <w:sz w:val="24"/>
          <w:szCs w:val="24"/>
        </w:rPr>
      </w:pPr>
      <w:r w:rsidRPr="00F77AB6">
        <w:rPr>
          <w:rStyle w:val="FontStyle17"/>
          <w:rFonts w:asciiTheme="minorHAnsi" w:hAnsiTheme="minorHAnsi" w:cstheme="minorHAnsi"/>
          <w:sz w:val="24"/>
          <w:szCs w:val="24"/>
        </w:rPr>
        <w:t>( μονάδες 10)</w:t>
      </w:r>
    </w:p>
    <w:p w:rsidR="00307610" w:rsidRPr="00F77AB6" w:rsidRDefault="00307610" w:rsidP="00307610">
      <w:pPr>
        <w:pStyle w:val="Style5"/>
        <w:widowControl/>
        <w:rPr>
          <w:rStyle w:val="FontStyle17"/>
          <w:rFonts w:asciiTheme="minorHAnsi" w:hAnsiTheme="minorHAnsi" w:cstheme="minorHAnsi"/>
          <w:sz w:val="24"/>
          <w:szCs w:val="24"/>
        </w:rPr>
      </w:pPr>
      <w:r w:rsidRPr="00F77AB6">
        <w:rPr>
          <w:rStyle w:val="FontStyle17"/>
          <w:rFonts w:asciiTheme="minorHAnsi" w:hAnsiTheme="minorHAnsi" w:cstheme="minorHAnsi"/>
          <w:sz w:val="24"/>
          <w:szCs w:val="24"/>
        </w:rPr>
        <w:t xml:space="preserve"> </w:t>
      </w:r>
    </w:p>
    <w:p w:rsidR="009F666E" w:rsidRDefault="009F666E" w:rsidP="009F666E">
      <w:pPr>
        <w:jc w:val="center"/>
        <w:rPr>
          <w:rFonts w:cstheme="minorHAnsi"/>
          <w:sz w:val="24"/>
          <w:szCs w:val="24"/>
        </w:rPr>
      </w:pPr>
    </w:p>
    <w:p w:rsidR="009F666E" w:rsidRDefault="009F666E" w:rsidP="009F666E">
      <w:pPr>
        <w:jc w:val="center"/>
        <w:rPr>
          <w:rFonts w:cstheme="minorHAnsi"/>
          <w:sz w:val="24"/>
          <w:szCs w:val="24"/>
        </w:rPr>
      </w:pPr>
    </w:p>
    <w:p w:rsidR="00307610" w:rsidRPr="009F666E" w:rsidRDefault="009F666E" w:rsidP="009F666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Bona </w:t>
      </w:r>
      <w:proofErr w:type="spellStart"/>
      <w:proofErr w:type="gramStart"/>
      <w:r>
        <w:rPr>
          <w:rFonts w:cstheme="minorHAnsi"/>
          <w:sz w:val="24"/>
          <w:szCs w:val="24"/>
          <w:lang w:val="en-US"/>
        </w:rPr>
        <w:t>fortuna</w:t>
      </w:r>
      <w:proofErr w:type="spellEnd"/>
      <w:proofErr w:type="gramEnd"/>
      <w:r>
        <w:rPr>
          <w:rFonts w:cstheme="minorHAnsi"/>
          <w:sz w:val="24"/>
          <w:szCs w:val="24"/>
        </w:rPr>
        <w:t>!</w:t>
      </w:r>
    </w:p>
    <w:sectPr w:rsidR="00307610" w:rsidRPr="009F666E" w:rsidSect="00192C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9E9"/>
    <w:rsid w:val="00192CEE"/>
    <w:rsid w:val="001B28CD"/>
    <w:rsid w:val="00307610"/>
    <w:rsid w:val="004F67B8"/>
    <w:rsid w:val="006709E9"/>
    <w:rsid w:val="007B1B52"/>
    <w:rsid w:val="008436F6"/>
    <w:rsid w:val="009F666E"/>
    <w:rsid w:val="00A776CB"/>
    <w:rsid w:val="00CC2072"/>
    <w:rsid w:val="00F62A4B"/>
    <w:rsid w:val="00F77AB6"/>
    <w:rsid w:val="00FF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paragraph" w:customStyle="1" w:styleId="Style2">
    <w:name w:val="Style2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paragraph" w:customStyle="1" w:styleId="Style3">
    <w:name w:val="Style3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paragraph" w:customStyle="1" w:styleId="Style4">
    <w:name w:val="Style4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paragraph" w:customStyle="1" w:styleId="Style5">
    <w:name w:val="Style5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paragraph" w:customStyle="1" w:styleId="Style7">
    <w:name w:val="Style7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paragraph" w:customStyle="1" w:styleId="Style8">
    <w:name w:val="Style8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character" w:customStyle="1" w:styleId="FontStyle13">
    <w:name w:val="Font Style13"/>
    <w:basedOn w:val="a0"/>
    <w:uiPriority w:val="99"/>
    <w:rsid w:val="006709E9"/>
    <w:rPr>
      <w:rFonts w:ascii="Book Antiqua" w:hAnsi="Book Antiqua" w:cs="Book Antiqua" w:hint="default"/>
      <w:b/>
      <w:bCs/>
      <w:i/>
      <w:iCs/>
      <w:color w:val="000000"/>
      <w:spacing w:val="-10"/>
      <w:sz w:val="32"/>
      <w:szCs w:val="32"/>
    </w:rPr>
  </w:style>
  <w:style w:type="character" w:customStyle="1" w:styleId="FontStyle14">
    <w:name w:val="Font Style14"/>
    <w:basedOn w:val="a0"/>
    <w:uiPriority w:val="99"/>
    <w:rsid w:val="006709E9"/>
    <w:rPr>
      <w:rFonts w:ascii="Courier New" w:hAnsi="Courier New" w:cs="Courier New" w:hint="default"/>
      <w:b/>
      <w:bCs/>
      <w:color w:val="000000"/>
      <w:sz w:val="22"/>
      <w:szCs w:val="22"/>
    </w:rPr>
  </w:style>
  <w:style w:type="character" w:customStyle="1" w:styleId="FontStyle15">
    <w:name w:val="Font Style15"/>
    <w:basedOn w:val="a0"/>
    <w:uiPriority w:val="99"/>
    <w:rsid w:val="006709E9"/>
    <w:rPr>
      <w:rFonts w:ascii="Courier New" w:hAnsi="Courier New" w:cs="Courier New" w:hint="default"/>
      <w:b/>
      <w:bCs/>
      <w:color w:val="000000"/>
      <w:sz w:val="26"/>
      <w:szCs w:val="26"/>
    </w:rPr>
  </w:style>
  <w:style w:type="character" w:customStyle="1" w:styleId="FontStyle16">
    <w:name w:val="Font Style16"/>
    <w:basedOn w:val="a0"/>
    <w:uiPriority w:val="99"/>
    <w:rsid w:val="006709E9"/>
    <w:rPr>
      <w:rFonts w:ascii="Courier New" w:hAnsi="Courier New" w:cs="Courier New" w:hint="default"/>
      <w:color w:val="000000"/>
      <w:sz w:val="22"/>
      <w:szCs w:val="22"/>
    </w:rPr>
  </w:style>
  <w:style w:type="character" w:customStyle="1" w:styleId="FontStyle17">
    <w:name w:val="Font Style17"/>
    <w:basedOn w:val="a0"/>
    <w:uiPriority w:val="99"/>
    <w:rsid w:val="006709E9"/>
    <w:rPr>
      <w:rFonts w:ascii="Courier New" w:hAnsi="Courier New" w:cs="Courier New" w:hint="default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A473-7DDE-4C4B-9267-B3D759C6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7</cp:revision>
  <cp:lastPrinted>2021-10-24T08:29:00Z</cp:lastPrinted>
  <dcterms:created xsi:type="dcterms:W3CDTF">2021-10-20T13:31:00Z</dcterms:created>
  <dcterms:modified xsi:type="dcterms:W3CDTF">2021-10-25T13:30:00Z</dcterms:modified>
</cp:coreProperties>
</file>