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D5C13" w14:textId="376B1C56" w:rsidR="00604902" w:rsidRPr="00604902" w:rsidRDefault="00604902" w:rsidP="00604902">
      <w:r w:rsidRPr="00604902">
        <w:rPr>
          <w:b/>
          <w:bCs/>
        </w:rPr>
        <w:t xml:space="preserve">Έκθεση Β΄ Λυκείου: Εργασία </w:t>
      </w:r>
    </w:p>
    <w:p w14:paraId="49C21B98" w14:textId="77777777" w:rsidR="00604902" w:rsidRPr="00604902" w:rsidRDefault="00604902" w:rsidP="00604902"/>
    <w:p w14:paraId="36A97621" w14:textId="77777777" w:rsidR="00604902" w:rsidRPr="00604902" w:rsidRDefault="00604902" w:rsidP="00604902">
      <w:r w:rsidRPr="00604902">
        <w:t>Η λέξη </w:t>
      </w:r>
      <w:r w:rsidRPr="00604902">
        <w:rPr>
          <w:b/>
          <w:bCs/>
        </w:rPr>
        <w:t>επάγγελμα </w:t>
      </w:r>
      <w:r w:rsidRPr="00604902">
        <w:t>αναφέρεται συγκεκριμένα στη βιοποριστική απασχόληση κι έχει έτσι πιο περιορισμένο νοηματικό εύρος σε σχέση με την </w:t>
      </w:r>
      <w:r w:rsidRPr="00604902">
        <w:rPr>
          <w:b/>
          <w:bCs/>
        </w:rPr>
        <w:t>εργασία</w:t>
      </w:r>
      <w:r w:rsidRPr="00604902">
        <w:t> που αναφέρεται τόσο στο επάγγελμα όσο και γενικότερα στην καταβολή σωματικών και πνευματικών δυνάμεων για την παραγωγή επιθυμητού ή επιβεβλημένου έργου, το οποίο δεν σχετίζεται απαραίτητα με την επίτευξη οικονομικού κέρδους.  </w:t>
      </w:r>
    </w:p>
    <w:p w14:paraId="1E2596A6" w14:textId="77777777" w:rsidR="00604902" w:rsidRPr="00604902" w:rsidRDefault="00604902" w:rsidP="00604902"/>
    <w:p w14:paraId="2A7E3AF7" w14:textId="7645A454" w:rsidR="00604902" w:rsidRPr="00604902" w:rsidRDefault="00604902" w:rsidP="00604902">
      <w:r w:rsidRPr="00604902">
        <w:t>Το δικαίωμα στην εργασία και στην επαγγελματική αποκατάσταση είναι θεμελιώδες για κάθε άνθρωπο, κι αυτό σηματοδοτείται κι από την ύπαρξη ειδικής διάταξης στο </w:t>
      </w:r>
      <w:r w:rsidRPr="00604902">
        <w:rPr>
          <w:b/>
          <w:bCs/>
        </w:rPr>
        <w:t>Σύνταγμα</w:t>
      </w:r>
      <w:r w:rsidRPr="00604902">
        <w:t>.</w:t>
      </w:r>
      <w:r>
        <w:t xml:space="preserve"> </w:t>
      </w:r>
      <w:r w:rsidRPr="00604902">
        <w:t>Αντιστοίχως, το δικαίωμα στην εργασία περιλαμβάνεται και στην </w:t>
      </w:r>
      <w:r w:rsidRPr="00604902">
        <w:rPr>
          <w:b/>
          <w:bCs/>
        </w:rPr>
        <w:t>Οικουμενική Διακήρυξη για τα Ανθρώπινα Δικαιώματα</w:t>
      </w:r>
      <w:r w:rsidRPr="00604902">
        <w:t> (1948)</w:t>
      </w:r>
      <w:r>
        <w:t xml:space="preserve">. </w:t>
      </w:r>
    </w:p>
    <w:p w14:paraId="639919A8" w14:textId="77777777" w:rsidR="00604902" w:rsidRDefault="00604902" w:rsidP="00604902">
      <w:pPr>
        <w:rPr>
          <w:b/>
          <w:bCs/>
        </w:rPr>
      </w:pPr>
    </w:p>
    <w:p w14:paraId="4877A973" w14:textId="68BE3235" w:rsidR="00604902" w:rsidRPr="00604902" w:rsidRDefault="00604902" w:rsidP="00604902">
      <w:r w:rsidRPr="00604902">
        <w:rPr>
          <w:b/>
          <w:bCs/>
          <w:u w:val="single"/>
        </w:rPr>
        <w:t>Η αξία της εργασίας</w:t>
      </w:r>
    </w:p>
    <w:p w14:paraId="31AC7F43" w14:textId="77777777" w:rsidR="00604902" w:rsidRPr="00604902" w:rsidRDefault="00604902" w:rsidP="00604902">
      <w:r w:rsidRPr="00604902">
        <w:t>Η εργασία αποτελεί θεμελιώδες δικαίωμα του ατόμου, διότι μόνο μέσω αυτής καθίσταται εφικτή η επιβίωση, αλλά και η περαιτέρω ανάδειξη του ατόμου, και άρα η καταξίωση της κοινωνικής του υπόστασης. Ενώ, παράλληλα, η εργασία συνιστά το μέσο για τη συλλογική ευημερία, καθώς χάρη σε αυτή επιτυγχάνεται η παραγωγή όλων εκείνων που κρίνονται αναγκαία για την κάλυψη των αναγκών του πληθυσμού.</w:t>
      </w:r>
    </w:p>
    <w:p w14:paraId="73B71E26" w14:textId="037A2C49" w:rsidR="00604902" w:rsidRPr="00604902" w:rsidRDefault="00604902" w:rsidP="00604902">
      <w:r w:rsidRPr="00604902">
        <w:t>Ειδικότερα:</w:t>
      </w:r>
    </w:p>
    <w:p w14:paraId="530C7D42" w14:textId="77777777" w:rsidR="00604902" w:rsidRPr="00604902" w:rsidRDefault="00604902" w:rsidP="00604902">
      <w:r w:rsidRPr="00604902">
        <w:t>- </w:t>
      </w:r>
      <w:r w:rsidRPr="00604902">
        <w:rPr>
          <w:b/>
          <w:bCs/>
        </w:rPr>
        <w:t>Διασφάλιση αξιοπρεπούς διαβίωσης</w:t>
      </w:r>
      <w:r w:rsidRPr="00604902">
        <w:t>. Μέσω της εργασίας το άτομο κατορθώνει αρχικά να εξασφαλίζει τα απαραίτητα για την επιβίωσή του και σταδιακά προχωρά στο να διασφαλίσει μια αξιοπρεπή διαβίωση∙ αναγκαίο ζητούμενο, ώστε να είναι σε θέση αφενός να απολαμβάνει τη ζωή του κι αφετέρου να μπορεί να προσεγγίσει την ολοκλήρωση της προσωπικότητάς του.</w:t>
      </w:r>
    </w:p>
    <w:p w14:paraId="76380BC0" w14:textId="77777777" w:rsidR="00604902" w:rsidRPr="00604902" w:rsidRDefault="00604902" w:rsidP="00604902"/>
    <w:p w14:paraId="5F27ACC0" w14:textId="77777777" w:rsidR="00604902" w:rsidRPr="00604902" w:rsidRDefault="00604902" w:rsidP="00604902">
      <w:r w:rsidRPr="00604902">
        <w:t>- </w:t>
      </w:r>
      <w:r w:rsidRPr="00604902">
        <w:rPr>
          <w:b/>
          <w:bCs/>
        </w:rPr>
        <w:t>Λειτουργεί ως παράγοντας κοινωνικοποίησης</w:t>
      </w:r>
      <w:r w:rsidRPr="00604902">
        <w:t>. Το επάγγελμα του κάθε ανθρώπου δεν αποτελεί μόνο ή απλώς ένα μέσο για την εξασφάλιση οικονομικών εσόδων∙ είναι πολύ περισσότερο κομμάτι της ταυτότητάς του και επιτρέπει στο άτομο να αποκτά μια σεβαστή και αναγνωρίσιμη θέση στο κοινωνικό σύνολο.</w:t>
      </w:r>
    </w:p>
    <w:p w14:paraId="5FA582DF" w14:textId="77777777" w:rsidR="00604902" w:rsidRPr="00604902" w:rsidRDefault="00604902" w:rsidP="00604902"/>
    <w:p w14:paraId="6B9A89CA" w14:textId="77777777" w:rsidR="00604902" w:rsidRPr="00604902" w:rsidRDefault="00604902" w:rsidP="00604902">
      <w:r w:rsidRPr="00604902">
        <w:t>- </w:t>
      </w:r>
      <w:r w:rsidRPr="00604902">
        <w:rPr>
          <w:b/>
          <w:bCs/>
        </w:rPr>
        <w:t>Ισχυροποιεί και καλλιεργεί τις δεξιότητες του ατόμου</w:t>
      </w:r>
      <w:r w:rsidRPr="00604902">
        <w:t>. Με τη συστηματική επαγγελματική δραστηριότητα το άτομο έχει την ευκαιρία να αξιοποιήσει τις ήδη υπάρχουσες δυνατότητές του, αλλά και να βιώσει νέες επαγγελματικές εμπειρίες και απαιτήσεις που το ωθούν να διερευνήσει ακόμη περισσότερο τις ικανότητές του. Η εργασία, άλλωστε, τείνει να ενισχύει την εργατικότητα, την ανθεκτικότητα, καθώς και την αντίληψη του ατόμου, εφόσον δοκιμάζει διαρκώς τις αντοχές του, αλλά και καλείται να επιλύσει τάχιστα αναπάντεχα προβλήματα και δυσκολίες.</w:t>
      </w:r>
    </w:p>
    <w:p w14:paraId="13C16FE5" w14:textId="77777777" w:rsidR="00604902" w:rsidRPr="00604902" w:rsidRDefault="00604902" w:rsidP="00604902">
      <w:r w:rsidRPr="00604902">
        <w:t>- </w:t>
      </w:r>
      <w:r w:rsidRPr="00604902">
        <w:rPr>
          <w:b/>
          <w:bCs/>
        </w:rPr>
        <w:t>Συναισθηματική ικανοποίηση</w:t>
      </w:r>
      <w:r w:rsidRPr="00604902">
        <w:t>. Η επαγγελματική ενασχόληση, ιδίως και κυρίως όταν αυτή αφορά ένα επάγγελμα που βρίσκεται πλησιέστερα στις προσωπικές επιθυμίες του ατόμου, αποτελεί πηγή ουσιαστικής συναισθηματικής ικανοποίησης, καθώς καλύπτει την εσωτερική ανάγκη του ατόμου για δημιουργία και προσφορά. Λειτουργεί, συνάμα, ως στοιχείο ενίσχυσης της αυτοεκτίμησης του ατόμου, καθώς του δημιουργεί την αίσθηση της επίτευξης και της προσωπικής επιτυχίας.</w:t>
      </w:r>
    </w:p>
    <w:p w14:paraId="7EEE68F9" w14:textId="77777777" w:rsidR="00604902" w:rsidRPr="00604902" w:rsidRDefault="00604902" w:rsidP="00604902">
      <w:r w:rsidRPr="00604902">
        <w:t>Το άτομο αισθάνεται χρήσιμο, παραγωγικό και ικανό να πραγματοποιήσει τους προσωπικούς του στόχους, εφόσον έχει πλέον τη δυνατότητα να ρυθμίζει το ίδιο τη ζωή του και να διαχειρίζεται τα χρήματά του.</w:t>
      </w:r>
    </w:p>
    <w:p w14:paraId="36CF2DF4" w14:textId="5360EC61" w:rsidR="00604902" w:rsidRDefault="00604902" w:rsidP="00604902"/>
    <w:p w14:paraId="710C19E1" w14:textId="77777777" w:rsidR="001C6FAA" w:rsidRPr="001C6FAA" w:rsidRDefault="001C6FAA" w:rsidP="001C6FAA">
      <w:r w:rsidRPr="001C6FAA">
        <w:rPr>
          <w:b/>
          <w:bCs/>
          <w:u w:val="single"/>
        </w:rPr>
        <w:t>ΑΙΤΙΑ ΑΝΕΡΓΙΑΣ</w:t>
      </w:r>
    </w:p>
    <w:p w14:paraId="7849CE70" w14:textId="77777777" w:rsidR="001C6FAA" w:rsidRPr="001C6FAA" w:rsidRDefault="001C6FAA" w:rsidP="001C6FAA">
      <w:pPr>
        <w:numPr>
          <w:ilvl w:val="0"/>
          <w:numId w:val="1"/>
        </w:numPr>
      </w:pPr>
      <w:r w:rsidRPr="001C6FAA">
        <w:lastRenderedPageBreak/>
        <w:t>Η παγκόσμια οικονομική κρίση η οποία οδήγησε στο κλείσιμο των επιχειρήσεων και στη μείωση των επενδύσεων. Ιδιαίτερα επλήγησαν οι μικρομεσαίες επιχειρήσεις, οι οποίες εκτοπίστηκαν από την επικράτηση των πολυεθνικών εταιρειών.</w:t>
      </w:r>
    </w:p>
    <w:p w14:paraId="428188B6" w14:textId="77777777" w:rsidR="001C6FAA" w:rsidRPr="001C6FAA" w:rsidRDefault="001C6FAA" w:rsidP="001C6FAA">
      <w:pPr>
        <w:numPr>
          <w:ilvl w:val="0"/>
          <w:numId w:val="1"/>
        </w:numPr>
      </w:pPr>
      <w:r w:rsidRPr="001C6FAA">
        <w:t>Βασικός παράγοντας είναι η τεχνολογική εξέλιξη και η αντικατάσταση του ανθρώπινου δυναμικού από τις μηχανές (αυτοματοποίηση παραγωγής).</w:t>
      </w:r>
    </w:p>
    <w:p w14:paraId="7E6688DA" w14:textId="77777777" w:rsidR="001C6FAA" w:rsidRPr="001C6FAA" w:rsidRDefault="001C6FAA" w:rsidP="001C6FAA">
      <w:pPr>
        <w:numPr>
          <w:ilvl w:val="0"/>
          <w:numId w:val="1"/>
        </w:numPr>
      </w:pPr>
      <w:r w:rsidRPr="001C6FAA">
        <w:t>Ο ανεπιτυχής σχολικός επαγγελματισμός: οι νέοι οδηγούνται σε λανθασμένες επαγγελματικές επιλογές είτε γιατί δεν έχουν επιλέξει τις σπουδές τους με βάση τις κλίσεις και τα ενδιαφέροντά τους είτε γιατί είναι επηρεασμένοι από παρωχημένες αντιλήψεις του στενού οικογενειακού τους κύκλου.</w:t>
      </w:r>
    </w:p>
    <w:p w14:paraId="3E9D1220" w14:textId="77777777" w:rsidR="001C6FAA" w:rsidRPr="001C6FAA" w:rsidRDefault="001C6FAA" w:rsidP="001C6FAA">
      <w:pPr>
        <w:numPr>
          <w:ilvl w:val="0"/>
          <w:numId w:val="1"/>
        </w:numPr>
      </w:pPr>
      <w:r w:rsidRPr="001C6FAA">
        <w:t>Η έντονη δυσαναλογία ανάμεσα στην ζήτηση και την προσφορά εργασίας σε συνδυασμό με τον κορεσμό πολλών επαγγελμάτων.</w:t>
      </w:r>
    </w:p>
    <w:p w14:paraId="1AEDCD90" w14:textId="77777777" w:rsidR="001C6FAA" w:rsidRPr="001C6FAA" w:rsidRDefault="001C6FAA" w:rsidP="001C6FAA">
      <w:pPr>
        <w:numPr>
          <w:ilvl w:val="0"/>
          <w:numId w:val="1"/>
        </w:numPr>
      </w:pPr>
      <w:r w:rsidRPr="001C6FAA">
        <w:t>Η αύξηση ωρών εργασίας και ορίων συνταξιοδότησης.</w:t>
      </w:r>
    </w:p>
    <w:p w14:paraId="2FF3CCEE" w14:textId="77777777" w:rsidR="001C6FAA" w:rsidRPr="001C6FAA" w:rsidRDefault="001C6FAA" w:rsidP="001C6FAA">
      <w:pPr>
        <w:numPr>
          <w:ilvl w:val="0"/>
          <w:numId w:val="1"/>
        </w:numPr>
      </w:pPr>
      <w:r w:rsidRPr="001C6FAA">
        <w:t>Η ανευθυνότητα της πολιτικής ηγεσίας, η οποία επανειλημμένα αδιαφορεί για το μέλλον των νέων και ιδιαίτερα των ανέργων και προτιμά να αναλίσκεται σε υποσχεσιολογίες από το να κινητοποιηθεί άμεσα και έμπρακτα.</w:t>
      </w:r>
    </w:p>
    <w:p w14:paraId="11CDEBFA" w14:textId="77777777" w:rsidR="001C6FAA" w:rsidRPr="001C6FAA" w:rsidRDefault="001C6FAA" w:rsidP="001C6FAA">
      <w:pPr>
        <w:ind w:left="720"/>
      </w:pPr>
    </w:p>
    <w:p w14:paraId="47A15755" w14:textId="13A03E4F" w:rsidR="001C6FAA" w:rsidRPr="001C6FAA" w:rsidRDefault="001C6FAA" w:rsidP="00604902">
      <w:pPr>
        <w:rPr>
          <w:b/>
          <w:bCs/>
        </w:rPr>
      </w:pPr>
      <w:r w:rsidRPr="001C6FAA">
        <w:rPr>
          <w:b/>
          <w:bCs/>
        </w:rPr>
        <w:t>ΤΡΟΠΟΙ ΑΝΤΙΜΕΤΩΠΙΣΗΣ ΑΝΕΡΓΙΑΣ</w:t>
      </w:r>
    </w:p>
    <w:p w14:paraId="46AB43E8" w14:textId="77777777" w:rsidR="001C6FAA" w:rsidRDefault="001C6FAA" w:rsidP="00604902">
      <w:r w:rsidRPr="001C6FAA">
        <w:sym w:font="Symbol" w:char="F0B7"/>
      </w:r>
      <w:r w:rsidRPr="001C6FAA">
        <w:t xml:space="preserve"> Οργανωμένος επαγγελματικός προσανατολισμός: που θα στηρίζεται στις πραγματικές ανάγκες της οικονομίας μιας χώρας, θα παρέχει τεκμηριωμένες πληροφορίες για τις συνθήκες που επικρατούν στην αγορά εργασίας και θα προσανατολίζει τους νέους σε ειδικότητες τις οποίες έχει ανάγκη η αγορά. </w:t>
      </w:r>
    </w:p>
    <w:p w14:paraId="79137D29" w14:textId="77777777" w:rsidR="001C6FAA" w:rsidRDefault="001C6FAA" w:rsidP="00604902">
      <w:r w:rsidRPr="001C6FAA">
        <w:sym w:font="Symbol" w:char="F0B7"/>
      </w:r>
      <w:r w:rsidRPr="001C6FAA">
        <w:t xml:space="preserve"> Αναβάθμιση της τεχνικής εκπαίδευσης: προκειμένου οι νέοι να κατευθύνονται προς τα τεχνικά επαγγέλματα που είναι παραγωγικά για την οικονομία και προσφέρουν επαγγελματική αποκατάσταση. </w:t>
      </w:r>
    </w:p>
    <w:p w14:paraId="7DAC172D" w14:textId="77777777" w:rsidR="001C6FAA" w:rsidRDefault="001C6FAA" w:rsidP="00604902">
      <w:r w:rsidRPr="001C6FAA">
        <w:sym w:font="Symbol" w:char="F0B7"/>
      </w:r>
      <w:r w:rsidRPr="001C6FAA">
        <w:t xml:space="preserve"> Σύνδεση εκπαίδευσης και οικονομίας σύμφωνα με τις τεχνολογικές εξελίξεις. </w:t>
      </w:r>
    </w:p>
    <w:p w14:paraId="3F7EA048" w14:textId="77777777" w:rsidR="001C6FAA" w:rsidRDefault="001C6FAA" w:rsidP="00604902">
      <w:r w:rsidRPr="001C6FAA">
        <w:sym w:font="Symbol" w:char="F0B7"/>
      </w:r>
      <w:r w:rsidRPr="001C6FAA">
        <w:t xml:space="preserve"> Ανάπτυξη και αξιοποίηση προγραμμάτων επιμόρφωσης και κατάρτισης των ανέργων </w:t>
      </w:r>
    </w:p>
    <w:p w14:paraId="2DA06720" w14:textId="77777777" w:rsidR="001C6FAA" w:rsidRDefault="001C6FAA" w:rsidP="00604902">
      <w:r w:rsidRPr="001C6FAA">
        <w:sym w:font="Symbol" w:char="F0B7"/>
      </w:r>
      <w:r w:rsidRPr="001C6FAA">
        <w:t xml:space="preserve"> Ενίσχυση και εκσυγχρονισμός της οικονομίας της χώρας: ώστε να ανταπεξέλθει στον οξύ παγκόσμιο ανταγωνισμό. </w:t>
      </w:r>
      <w:r w:rsidRPr="001C6FAA">
        <w:sym w:font="Symbol" w:char="F0B7"/>
      </w:r>
      <w:r w:rsidRPr="001C6FAA">
        <w:t xml:space="preserve"> Υιοθέτηση και προώθηση νέων μορφών εργασίας: </w:t>
      </w:r>
      <w:proofErr w:type="spellStart"/>
      <w:r w:rsidRPr="001C6FAA">
        <w:t>π.χ</w:t>
      </w:r>
      <w:proofErr w:type="spellEnd"/>
      <w:r w:rsidRPr="001C6FAA">
        <w:t xml:space="preserve"> τηλεργασία, που δίνουν τη δυνατότητα επαγγελματικής δραστηριότητας σε κοινωνικές ομάδες (γυναίκες με αυξημένες οικογενειακές υποχρεώσεις, άτομα με ειδικές ανάγκες) οι οποίες δε μπορούν να εργαστούν στο πλαίσιο των παραδοσιακών συνθηκών εργασίας. </w:t>
      </w:r>
    </w:p>
    <w:p w14:paraId="2671BD5F" w14:textId="77777777" w:rsidR="001C6FAA" w:rsidRDefault="001C6FAA" w:rsidP="00604902">
      <w:r w:rsidRPr="001C6FAA">
        <w:sym w:font="Symbol" w:char="F0B7"/>
      </w:r>
      <w:r w:rsidRPr="001C6FAA">
        <w:t xml:space="preserve"> Μείωση του ορίου ηλικίας συνταξιοδότησης με σκοπό την απελευθέρωση εργασίας.</w:t>
      </w:r>
    </w:p>
    <w:p w14:paraId="7A1A3E1A" w14:textId="7DA10CB7" w:rsidR="001C6FAA" w:rsidRPr="00604902" w:rsidRDefault="001C6FAA" w:rsidP="00604902">
      <w:r w:rsidRPr="001C6FAA">
        <w:t xml:space="preserve"> </w:t>
      </w:r>
      <w:r w:rsidRPr="001C6FAA">
        <w:sym w:font="Symbol" w:char="F0B7"/>
      </w:r>
      <w:r w:rsidRPr="001C6FAA">
        <w:t xml:space="preserve"> Κοινωνική ευαισθητοποίηση: μέσω εκδηλώσεων και πρωτοβουλιών και οικονομική στήριξη ανέργων.</w:t>
      </w:r>
    </w:p>
    <w:p w14:paraId="1EA5948E" w14:textId="138383FC" w:rsidR="00604902" w:rsidRDefault="00000000">
      <w:hyperlink r:id="rId5" w:history="1">
        <w:r w:rsidR="00604902" w:rsidRPr="00066BD2">
          <w:rPr>
            <w:rStyle w:val="-"/>
          </w:rPr>
          <w:t>https://latistor.blogspot.com/2015/07/blog-post_25.html</w:t>
        </w:r>
      </w:hyperlink>
    </w:p>
    <w:p w14:paraId="6575E2B1" w14:textId="4C25F4F5" w:rsidR="00604902" w:rsidRDefault="001C6FAA">
      <w:hyperlink r:id="rId6" w:history="1">
        <w:r w:rsidRPr="00882994">
          <w:rPr>
            <w:rStyle w:val="-"/>
          </w:rPr>
          <w:t>https://www.filologikos-istotopos.gr/2017/01/09/neoelliniki-glossa-v-lykeioy-ergasi/</w:t>
        </w:r>
      </w:hyperlink>
    </w:p>
    <w:p w14:paraId="24C3E3B1" w14:textId="77777777" w:rsidR="001C6FAA" w:rsidRDefault="001C6FAA"/>
    <w:sectPr w:rsidR="001C6FAA" w:rsidSect="006049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A4492"/>
    <w:multiLevelType w:val="multilevel"/>
    <w:tmpl w:val="C82CE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26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02"/>
    <w:rsid w:val="001C6FAA"/>
    <w:rsid w:val="00604902"/>
    <w:rsid w:val="00705D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9CCE"/>
  <w15:chartTrackingRefBased/>
  <w15:docId w15:val="{878F40F8-540E-406B-AFA8-D6B79AD9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04902"/>
    <w:rPr>
      <w:color w:val="0563C1" w:themeColor="hyperlink"/>
      <w:u w:val="single"/>
    </w:rPr>
  </w:style>
  <w:style w:type="character" w:styleId="a3">
    <w:name w:val="Unresolved Mention"/>
    <w:basedOn w:val="a0"/>
    <w:uiPriority w:val="99"/>
    <w:semiHidden/>
    <w:unhideWhenUsed/>
    <w:rsid w:val="0060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582">
      <w:bodyDiv w:val="1"/>
      <w:marLeft w:val="0"/>
      <w:marRight w:val="0"/>
      <w:marTop w:val="0"/>
      <w:marBottom w:val="0"/>
      <w:divBdr>
        <w:top w:val="none" w:sz="0" w:space="0" w:color="auto"/>
        <w:left w:val="none" w:sz="0" w:space="0" w:color="auto"/>
        <w:bottom w:val="none" w:sz="0" w:space="0" w:color="auto"/>
        <w:right w:val="none" w:sz="0" w:space="0" w:color="auto"/>
      </w:divBdr>
    </w:div>
    <w:div w:id="192966971">
      <w:bodyDiv w:val="1"/>
      <w:marLeft w:val="0"/>
      <w:marRight w:val="0"/>
      <w:marTop w:val="0"/>
      <w:marBottom w:val="0"/>
      <w:divBdr>
        <w:top w:val="none" w:sz="0" w:space="0" w:color="auto"/>
        <w:left w:val="none" w:sz="0" w:space="0" w:color="auto"/>
        <w:bottom w:val="none" w:sz="0" w:space="0" w:color="auto"/>
        <w:right w:val="none" w:sz="0" w:space="0" w:color="auto"/>
      </w:divBdr>
    </w:div>
    <w:div w:id="1014308802">
      <w:bodyDiv w:val="1"/>
      <w:marLeft w:val="0"/>
      <w:marRight w:val="0"/>
      <w:marTop w:val="0"/>
      <w:marBottom w:val="0"/>
      <w:divBdr>
        <w:top w:val="none" w:sz="0" w:space="0" w:color="auto"/>
        <w:left w:val="none" w:sz="0" w:space="0" w:color="auto"/>
        <w:bottom w:val="none" w:sz="0" w:space="0" w:color="auto"/>
        <w:right w:val="none" w:sz="0" w:space="0" w:color="auto"/>
      </w:divBdr>
    </w:div>
    <w:div w:id="1037240184">
      <w:bodyDiv w:val="1"/>
      <w:marLeft w:val="0"/>
      <w:marRight w:val="0"/>
      <w:marTop w:val="0"/>
      <w:marBottom w:val="0"/>
      <w:divBdr>
        <w:top w:val="none" w:sz="0" w:space="0" w:color="auto"/>
        <w:left w:val="none" w:sz="0" w:space="0" w:color="auto"/>
        <w:bottom w:val="none" w:sz="0" w:space="0" w:color="auto"/>
        <w:right w:val="none" w:sz="0" w:space="0" w:color="auto"/>
      </w:divBdr>
    </w:div>
    <w:div w:id="1384863638">
      <w:bodyDiv w:val="1"/>
      <w:marLeft w:val="0"/>
      <w:marRight w:val="0"/>
      <w:marTop w:val="0"/>
      <w:marBottom w:val="0"/>
      <w:divBdr>
        <w:top w:val="none" w:sz="0" w:space="0" w:color="auto"/>
        <w:left w:val="none" w:sz="0" w:space="0" w:color="auto"/>
        <w:bottom w:val="none" w:sz="0" w:space="0" w:color="auto"/>
        <w:right w:val="none" w:sz="0" w:space="0" w:color="auto"/>
      </w:divBdr>
    </w:div>
    <w:div w:id="151167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lologikos-istotopos.gr/2017/01/09/neoelliniki-glossa-v-lykeioy-ergasi/" TargetMode="External"/><Relationship Id="rId5" Type="http://schemas.openxmlformats.org/officeDocument/2006/relationships/hyperlink" Target="https://latistor.blogspot.com/2015/07/blog-post_25.htm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862</Words>
  <Characters>4658</Characters>
  <Application>Microsoft Office Word</Application>
  <DocSecurity>0</DocSecurity>
  <Lines>38</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Theodore Antoniadis</dc:creator>
  <cp:keywords/>
  <dc:description/>
  <cp:lastModifiedBy>Theodore Antoniadis</cp:lastModifiedBy>
  <cp:revision>3</cp:revision>
  <dcterms:created xsi:type="dcterms:W3CDTF">2022-11-27T16:00:00Z</dcterms:created>
  <dcterms:modified xsi:type="dcterms:W3CDTF">2022-11-27T16:16:00Z</dcterms:modified>
</cp:coreProperties>
</file>