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lang w:val="el-GR"/>
        </w:rPr>
      </w:pPr>
      <w:r>
        <w:rPr>
          <w:b/>
          <w:bCs/>
          <w:lang w:val="el-GR"/>
        </w:rPr>
        <w:t>Εισαγωγή/ Νίκος Τριανταφύλλου</w:t>
      </w:r>
    </w:p>
    <w:p>
      <w:pPr>
        <w:pStyle w:val="Normal"/>
        <w:bidi w:val="0"/>
        <w:jc w:val="left"/>
        <w:rPr>
          <w:b/>
          <w:b/>
          <w:bCs/>
        </w:rPr>
      </w:pPr>
      <w:r>
        <w:rPr>
          <w:b/>
          <w:bCs/>
        </w:rPr>
      </w:r>
    </w:p>
    <w:p>
      <w:pPr>
        <w:pStyle w:val="Normal"/>
        <w:ind w:left="-567" w:right="-766" w:hanging="0"/>
        <w:jc w:val="left"/>
        <w:rPr/>
      </w:pPr>
      <w:r>
        <w:rPr>
          <w:rFonts w:eastAsia="Times New Roman" w:cs="Tahoma" w:ascii="Tahoma" w:hAnsi="Tahoma"/>
          <w:b/>
          <w:bCs/>
          <w:sz w:val="24"/>
          <w:szCs w:val="24"/>
          <w:lang w:eastAsia="el-GR"/>
        </w:rPr>
        <w:t>200</w:t>
      </w:r>
      <w:r>
        <w:rPr>
          <w:rFonts w:eastAsia="Times New Roman" w:cs="Tahoma" w:ascii="Tahoma" w:hAnsi="Tahoma"/>
          <w:b/>
          <w:bCs/>
          <w:sz w:val="24"/>
          <w:szCs w:val="24"/>
          <w:lang w:val="el-GR" w:eastAsia="el-GR"/>
        </w:rPr>
        <w:t xml:space="preserve"> χρόνια συμπληρώνονται σήμερα από τότε που</w:t>
      </w:r>
      <w:r>
        <w:rPr>
          <w:rFonts w:cs="Tahoma" w:ascii="Tahoma" w:hAnsi="Tahoma"/>
          <w:sz w:val="24"/>
          <w:szCs w:val="24"/>
          <w:lang w:val="el-GR"/>
        </w:rPr>
        <w:t xml:space="preserve"> </w:t>
      </w:r>
      <w:r>
        <w:rPr>
          <w:rFonts w:cs="Tahoma" w:ascii="Tahoma" w:hAnsi="Tahoma"/>
          <w:sz w:val="24"/>
          <w:szCs w:val="24"/>
        </w:rPr>
        <w:t xml:space="preserve">ο Παλαιών Πατρών Γερμανός ύψωσε  στην αγία Λαύρα το λάβαρο του αγώνα της λευτεριάς και ακούσθηκε σε όλο το σκλαβωμένο ελληνικό Γένος το σάλπισμα της επανάστασης, ο όρκος ο ιερός </w:t>
      </w:r>
      <w:r>
        <w:rPr>
          <w:rFonts w:cs="Tahoma" w:ascii="Tahoma" w:hAnsi="Tahoma"/>
          <w:b/>
          <w:bCs/>
          <w:sz w:val="24"/>
          <w:szCs w:val="24"/>
        </w:rPr>
        <w:t>«Ελευθερία ή θάνατος»</w:t>
      </w:r>
      <w:r>
        <w:rPr>
          <w:rFonts w:cs="Tahoma" w:ascii="Tahoma" w:hAnsi="Tahoma"/>
          <w:sz w:val="24"/>
          <w:szCs w:val="24"/>
        </w:rPr>
        <w:t>... Στιγμή ιερή. Όλοι οι Έλληνες σαν ένας άνθρωπος με μια ψυχή και πίστη στο Θεό,</w:t>
      </w:r>
      <w:r>
        <w:rPr>
          <w:rFonts w:cs="Tahoma" w:ascii="Tahoma" w:hAnsi="Tahoma"/>
        </w:rPr>
        <w:t xml:space="preserve"> </w:t>
      </w:r>
      <w:r>
        <w:rPr>
          <w:rFonts w:cs="Tahoma" w:ascii="Tahoma" w:hAnsi="Tahoma"/>
          <w:sz w:val="24"/>
          <w:szCs w:val="24"/>
        </w:rPr>
        <w:t>ορκίζονται να ελευθερώσουν τη σκλαβωμένη τους πατρίδα</w:t>
      </w:r>
      <w:r>
        <w:rPr>
          <w:sz w:val="24"/>
          <w:szCs w:val="24"/>
        </w:rPr>
        <w:t>.</w:t>
      </w:r>
    </w:p>
    <w:p>
      <w:pPr>
        <w:pStyle w:val="Normal"/>
        <w:bidi w:val="0"/>
        <w:ind w:left="-567" w:right="-766" w:hanging="0"/>
        <w:jc w:val="left"/>
        <w:rPr>
          <w:b/>
          <w:b/>
          <w:bCs/>
        </w:rPr>
      </w:pPr>
      <w:r>
        <w:rPr>
          <w:b/>
          <w:bCs/>
          <w:sz w:val="24"/>
          <w:szCs w:val="24"/>
        </w:rPr>
        <w:t xml:space="preserve"> </w:t>
      </w:r>
      <w:r>
        <w:rPr>
          <w:b/>
          <w:bCs/>
          <w:sz w:val="24"/>
          <w:szCs w:val="24"/>
          <w:lang w:val="el-GR"/>
        </w:rPr>
        <w:t>Μέσα από 21 κείμενα ξεδιπλώνεται μπροστά μας το ξεκίνημα και η πορεία προς την ελευθερία.</w:t>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pPr>
      <w:r>
        <w:rPr>
          <w:b/>
          <w:bCs/>
          <w:sz w:val="40"/>
          <w:szCs w:val="40"/>
          <w:lang w:val="en-US"/>
        </w:rPr>
        <w:t>T</w:t>
      </w:r>
      <w:r>
        <w:rPr>
          <w:b/>
          <w:bCs/>
          <w:sz w:val="40"/>
          <w:szCs w:val="40"/>
          <w:lang w:val="el-GR"/>
        </w:rPr>
        <w:t xml:space="preserve">ης άλωσης / </w:t>
      </w:r>
      <w:r>
        <w:rPr>
          <w:b/>
          <w:bCs/>
          <w:color w:val="069A2E"/>
          <w:sz w:val="40"/>
          <w:szCs w:val="40"/>
          <w:lang w:val="el-GR"/>
        </w:rPr>
        <w:t>Γεωργακάκη Σοφία</w:t>
      </w:r>
      <w:r>
        <w:rPr>
          <w:b/>
          <w:bCs/>
          <w:sz w:val="40"/>
          <w:szCs w:val="40"/>
          <w:lang w:val="el-GR"/>
        </w:rPr>
        <w:t xml:space="preserve">, </w:t>
      </w:r>
      <w:r>
        <w:rPr>
          <w:b/>
          <w:bCs/>
          <w:color w:val="F10D0C"/>
          <w:sz w:val="40"/>
          <w:szCs w:val="40"/>
          <w:shd w:fill="auto" w:val="clear"/>
          <w:lang w:val="el-GR"/>
        </w:rPr>
        <w:t>Θωμά Ελένη</w:t>
      </w:r>
    </w:p>
    <w:p>
      <w:pPr>
        <w:pStyle w:val="Normal"/>
        <w:bidi w:val="0"/>
        <w:jc w:val="left"/>
        <w:rPr>
          <w:b/>
          <w:b/>
          <w:bCs/>
        </w:rPr>
      </w:pPr>
      <w:r>
        <w:rPr>
          <w:b/>
          <w:bCs/>
        </w:rPr>
      </w:r>
    </w:p>
    <w:p>
      <w:pPr>
        <w:pStyle w:val="Normal"/>
        <w:bidi w:val="0"/>
        <w:jc w:val="left"/>
        <w:rPr/>
      </w:pPr>
      <w:r>
        <w:rPr>
          <w:b/>
          <w:bCs/>
          <w:color w:val="F10D0C"/>
          <w:sz w:val="52"/>
          <w:szCs w:val="52"/>
          <w:shd w:fill="FFFF00" w:val="clear"/>
        </w:rPr>
        <w:t>1</w:t>
      </w:r>
      <w:r>
        <w:rPr>
          <w:color w:val="F10D0C"/>
          <w:sz w:val="52"/>
          <w:szCs w:val="52"/>
        </w:rPr>
        <w:t>.</w:t>
      </w:r>
      <w:r>
        <w:rPr>
          <w:color w:val="C9211E"/>
        </w:rPr>
        <w:t>Σημαίνει ο Θεός, σημαίνει η γη, σημαίνουν τα επουράνια</w:t>
      </w:r>
    </w:p>
    <w:p>
      <w:pPr>
        <w:pStyle w:val="Normal"/>
        <w:bidi w:val="0"/>
        <w:jc w:val="left"/>
        <w:rPr>
          <w:color w:val="C9211E"/>
        </w:rPr>
      </w:pPr>
      <w:r>
        <w:rPr>
          <w:color w:val="C9211E"/>
        </w:rPr>
        <w:t>σημαίνει κι η Αγιά Σοφιά, το μέγα Μοναστήρι,</w:t>
      </w:r>
    </w:p>
    <w:p>
      <w:pPr>
        <w:pStyle w:val="Normal"/>
        <w:bidi w:val="0"/>
        <w:jc w:val="left"/>
        <w:rPr>
          <w:color w:val="C9211E"/>
        </w:rPr>
      </w:pPr>
      <w:r>
        <w:rPr>
          <w:color w:val="C9211E"/>
        </w:rPr>
        <w:t>Με τετρακόσια σήμαντρα κι εξηνταδυό καμπάνες.</w:t>
      </w:r>
    </w:p>
    <w:p>
      <w:pPr>
        <w:pStyle w:val="Normal"/>
        <w:bidi w:val="0"/>
        <w:jc w:val="left"/>
        <w:rPr>
          <w:color w:val="C9211E"/>
        </w:rPr>
      </w:pPr>
      <w:r>
        <w:rPr>
          <w:color w:val="C9211E"/>
        </w:rPr>
        <w:t>Κάθε καμπάνα και παπάς, κάθε παπάς και Διάκος.</w:t>
      </w:r>
    </w:p>
    <w:p>
      <w:pPr>
        <w:pStyle w:val="Normal"/>
        <w:bidi w:val="0"/>
        <w:jc w:val="left"/>
        <w:rPr>
          <w:color w:val="C9211E"/>
        </w:rPr>
      </w:pPr>
      <w:r>
        <w:rPr>
          <w:color w:val="C9211E"/>
        </w:rPr>
        <w:t>Ψάλλει ζερβά ο Βασιλιάς, δεξιά ο Πατριάρχης</w:t>
      </w:r>
    </w:p>
    <w:p>
      <w:pPr>
        <w:pStyle w:val="Normal"/>
        <w:bidi w:val="0"/>
        <w:jc w:val="left"/>
        <w:rPr>
          <w:color w:val="C9211E"/>
        </w:rPr>
      </w:pPr>
      <w:r>
        <w:rPr>
          <w:color w:val="C9211E"/>
        </w:rPr>
        <w:t>κι απ' την πολλή την ψαλμουδιά εσειώνταν οι κολώνες</w:t>
      </w:r>
    </w:p>
    <w:p>
      <w:pPr>
        <w:pStyle w:val="Normal"/>
        <w:bidi w:val="0"/>
        <w:jc w:val="left"/>
        <w:rPr>
          <w:color w:val="C9211E"/>
        </w:rPr>
      </w:pPr>
      <w:r>
        <w:rPr>
          <w:color w:val="C9211E"/>
        </w:rPr>
        <w:t>Να μπούνε στο Χερουβικό και νά βγει ο Βασιλέας,</w:t>
      </w:r>
    </w:p>
    <w:p>
      <w:pPr>
        <w:pStyle w:val="Normal"/>
        <w:bidi w:val="0"/>
        <w:jc w:val="left"/>
        <w:rPr>
          <w:color w:val="C9211E"/>
        </w:rPr>
      </w:pPr>
      <w:r>
        <w:rPr>
          <w:color w:val="C9211E"/>
        </w:rPr>
        <w:t>φωνή του</w:t>
      </w:r>
      <w:r>
        <w:rPr>
          <w:color w:val="C9211E"/>
          <w:lang w:val="el-GR"/>
        </w:rPr>
        <w:t>ς</w:t>
      </w:r>
      <w:r>
        <w:rPr>
          <w:color w:val="C9211E"/>
        </w:rPr>
        <w:t xml:space="preserve"> ήρθε εξ ουρανού κι απ' Αρχαγγέλου στόμα:</w:t>
      </w:r>
    </w:p>
    <w:p>
      <w:pPr>
        <w:pStyle w:val="Normal"/>
        <w:bidi w:val="0"/>
        <w:jc w:val="left"/>
        <w:rPr>
          <w:color w:val="158466"/>
        </w:rPr>
      </w:pPr>
      <w:r>
        <w:rPr>
          <w:color w:val="158466"/>
        </w:rPr>
        <w:t>Πάψατε το Χερουβικό κι ας χαμηλώσουν τα' άγια,</w:t>
      </w:r>
    </w:p>
    <w:p>
      <w:pPr>
        <w:pStyle w:val="Normal"/>
        <w:bidi w:val="0"/>
        <w:jc w:val="left"/>
        <w:rPr>
          <w:color w:val="158466"/>
        </w:rPr>
      </w:pPr>
      <w:r>
        <w:rPr>
          <w:color w:val="158466"/>
        </w:rPr>
        <w:t>παπάδες πάρτε τα ιερά κι εσείς κεριά σβηστείτε,</w:t>
      </w:r>
    </w:p>
    <w:p>
      <w:pPr>
        <w:pStyle w:val="Normal"/>
        <w:bidi w:val="0"/>
        <w:jc w:val="left"/>
        <w:rPr>
          <w:color w:val="158466"/>
        </w:rPr>
      </w:pPr>
      <w:r>
        <w:rPr>
          <w:color w:val="158466"/>
        </w:rPr>
        <w:t>γιατί είναι θέλημα Θεού η Πόλη να τουρκέψει.</w:t>
      </w:r>
    </w:p>
    <w:p>
      <w:pPr>
        <w:pStyle w:val="Normal"/>
        <w:bidi w:val="0"/>
        <w:jc w:val="left"/>
        <w:rPr>
          <w:color w:val="158466"/>
        </w:rPr>
      </w:pPr>
      <w:r>
        <w:rPr>
          <w:color w:val="158466"/>
        </w:rPr>
        <w:t>Μον' στείλτε λόγο στη Φραγκιά να ‘ρθούν τρία καράβια</w:t>
      </w:r>
    </w:p>
    <w:p>
      <w:pPr>
        <w:pStyle w:val="Normal"/>
        <w:bidi w:val="0"/>
        <w:jc w:val="left"/>
        <w:rPr>
          <w:color w:val="158466"/>
        </w:rPr>
      </w:pPr>
      <w:r>
        <w:rPr>
          <w:color w:val="158466"/>
        </w:rPr>
        <w:t>το ‘να να πάρει το Σταυρό και τα' άλλο το Βαγγέλιο,</w:t>
      </w:r>
    </w:p>
    <w:p>
      <w:pPr>
        <w:pStyle w:val="Normal"/>
        <w:bidi w:val="0"/>
        <w:jc w:val="left"/>
        <w:rPr>
          <w:color w:val="158466"/>
        </w:rPr>
      </w:pPr>
      <w:r>
        <w:rPr>
          <w:color w:val="158466"/>
        </w:rPr>
        <w:t>το τρίτο το καλύτερο την άγια τράπεζά μας,</w:t>
      </w:r>
    </w:p>
    <w:p>
      <w:pPr>
        <w:pStyle w:val="Normal"/>
        <w:bidi w:val="0"/>
        <w:jc w:val="left"/>
        <w:rPr>
          <w:color w:val="158466"/>
        </w:rPr>
      </w:pPr>
      <w:r>
        <w:rPr>
          <w:color w:val="158466"/>
        </w:rPr>
        <w:t>μη μας την πάρουν τα σκυλιά και μας τη μαγαρίσουν.</w:t>
      </w:r>
    </w:p>
    <w:p>
      <w:pPr>
        <w:pStyle w:val="Normal"/>
        <w:bidi w:val="0"/>
        <w:jc w:val="left"/>
        <w:rPr>
          <w:color w:val="FF0000"/>
        </w:rPr>
      </w:pPr>
      <w:r>
        <w:rPr>
          <w:color w:val="FF0000"/>
        </w:rPr>
        <w:t>Η Δέσποινα ταράχτηκε και δάκρυσαν οι εικόνες.</w:t>
      </w:r>
    </w:p>
    <w:p>
      <w:pPr>
        <w:pStyle w:val="Normal"/>
        <w:bidi w:val="0"/>
        <w:jc w:val="left"/>
        <w:rPr>
          <w:color w:val="069A2E"/>
          <w:shd w:fill="auto" w:val="clear"/>
        </w:rPr>
      </w:pPr>
      <w:r>
        <w:rPr>
          <w:color w:val="069A2E"/>
          <w:shd w:fill="auto" w:val="clear"/>
        </w:rPr>
        <w:t>Σώπασε κυρά Δέσποινα και μην πολυδακρύζεις</w:t>
      </w:r>
    </w:p>
    <w:p>
      <w:pPr>
        <w:pStyle w:val="Normal"/>
        <w:bidi w:val="0"/>
        <w:jc w:val="left"/>
        <w:rPr>
          <w:color w:val="069A2E"/>
          <w:shd w:fill="auto" w:val="clear"/>
        </w:rPr>
      </w:pPr>
      <w:r>
        <w:rPr>
          <w:color w:val="069A2E"/>
          <w:shd w:fill="auto" w:val="clear"/>
        </w:rPr>
        <w:t>πάλι με χρόνους με καιρούς, πάλι δικά μας θα 'να</w:t>
      </w:r>
      <w:r>
        <w:rPr>
          <w:color w:val="069A2E"/>
          <w:shd w:fill="auto" w:val="clear"/>
          <w:lang w:val="el-GR"/>
        </w:rPr>
        <w:t>ι</w:t>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drawing>
          <wp:inline distT="0" distB="0" distL="0" distR="0">
            <wp:extent cx="6539865" cy="3086735"/>
            <wp:effectExtent l="0" t="0" r="0" b="0"/>
            <wp:docPr id="1" name="Εικόνα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Picture"/>
                    <pic:cNvPicPr>
                      <a:picLocks noChangeAspect="1" noChangeArrowheads="1"/>
                    </pic:cNvPicPr>
                  </pic:nvPicPr>
                  <pic:blipFill>
                    <a:blip r:embed="rId2"/>
                    <a:stretch>
                      <a:fillRect/>
                    </a:stretch>
                  </pic:blipFill>
                  <pic:spPr bwMode="auto">
                    <a:xfrm>
                      <a:off x="0" y="0"/>
                      <a:ext cx="6539865" cy="3086735"/>
                    </a:xfrm>
                    <a:prstGeom prst="rect">
                      <a:avLst/>
                    </a:prstGeom>
                  </pic:spPr>
                </pic:pic>
              </a:graphicData>
            </a:graphic>
          </wp:inline>
        </w:drawing>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lang w:val="el-GR"/>
        </w:rPr>
      </w:pPr>
      <w:r>
        <w:rPr>
          <w:lang w:val="el-GR"/>
        </w:rPr>
      </w:r>
    </w:p>
    <w:p>
      <w:pPr>
        <w:pStyle w:val="Normal"/>
        <w:bidi w:val="0"/>
        <w:jc w:val="left"/>
        <w:rPr/>
      </w:pPr>
      <w:r>
        <w:rPr>
          <w:b/>
          <w:bCs/>
          <w:color w:val="F10D0C"/>
          <w:sz w:val="44"/>
          <w:szCs w:val="44"/>
          <w:shd w:fill="FFFF00" w:val="clear"/>
        </w:rPr>
        <w:t>2</w:t>
      </w:r>
      <w:r>
        <w:rPr>
          <w:color w:val="F10D0C"/>
          <w:sz w:val="44"/>
          <w:szCs w:val="44"/>
        </w:rPr>
        <w:t>.</w:t>
      </w:r>
      <w:bookmarkStart w:id="0" w:name="Κωνσταντῖνος_Καρυωτάκης_-_Μαρμαρωμένε_Βα"/>
      <w:bookmarkEnd w:id="0"/>
      <w:r>
        <w:rPr/>
        <w:t>Κωνσταντῖνο</w:t>
      </w:r>
      <w:r>
        <w:rPr>
          <w:lang w:val="el-GR"/>
        </w:rPr>
        <w:t>υ</w:t>
      </w:r>
      <w:r>
        <w:rPr/>
        <w:t xml:space="preserve"> Καρυωτάκη– </w:t>
      </w:r>
      <w:r>
        <w:rPr>
          <w:b/>
          <w:bCs/>
          <w:lang w:val="el-GR"/>
        </w:rPr>
        <w:t xml:space="preserve">  </w:t>
      </w:r>
      <w:r>
        <w:rPr>
          <w:rFonts w:eastAsia="SimSun" w:cs="Mangal"/>
          <w:b/>
          <w:bCs/>
          <w:color w:val="F10D0C"/>
          <w:kern w:val="2"/>
          <w:sz w:val="24"/>
          <w:szCs w:val="24"/>
          <w:lang w:val="el-GR" w:eastAsia="zh-CN" w:bidi="hi-IN"/>
        </w:rPr>
        <w:t>Σ</w:t>
      </w:r>
      <w:r>
        <w:rPr>
          <w:b/>
          <w:bCs/>
          <w:color w:val="F10D0C"/>
          <w:lang w:val="el-GR"/>
        </w:rPr>
        <w:t>οφια</w:t>
      </w:r>
      <w:r>
        <w:rPr>
          <w:b/>
          <w:bCs/>
          <w:lang w:val="el-GR"/>
        </w:rPr>
        <w:t>,</w:t>
      </w:r>
      <w:r>
        <w:rPr>
          <w:b/>
          <w:bCs/>
          <w:lang w:val="el-GR"/>
        </w:rPr>
        <w:t>΄</w:t>
      </w:r>
      <w:r>
        <w:rPr>
          <w:b/>
          <w:bCs/>
          <w:lang w:val="el-GR"/>
        </w:rPr>
        <w:t>Χρήστος , Θωμά Ελένη,  Ραφαέλα Κ.</w:t>
      </w:r>
    </w:p>
    <w:p>
      <w:pPr>
        <w:pStyle w:val="Normal"/>
        <w:bidi w:val="0"/>
        <w:jc w:val="left"/>
        <w:rPr/>
      </w:pPr>
      <w:r>
        <w:rPr/>
        <w:t xml:space="preserve"> </w:t>
      </w:r>
      <w:r>
        <w:rPr/>
        <w:t>Μαρμαρωμένε Βασιλιᾶ</w:t>
      </w:r>
    </w:p>
    <w:p>
      <w:pPr>
        <w:pStyle w:val="Normal"/>
        <w:bidi w:val="0"/>
        <w:jc w:val="left"/>
        <w:rPr/>
      </w:pPr>
      <w:r>
        <w:rPr/>
      </w:r>
    </w:p>
    <w:p>
      <w:pPr>
        <w:pStyle w:val="Style16"/>
        <w:bidi w:val="0"/>
        <w:jc w:val="left"/>
        <w:rPr>
          <w:color w:val="FF0000"/>
        </w:rPr>
      </w:pPr>
      <w:r>
        <w:rPr>
          <w:color w:val="FF0000"/>
        </w:rPr>
        <w:t>Καὶ ρίχτηκε μὲ τ᾿ ἄτι του μὲς στῶν ἐχθρῶν τὰ πλήθια,</w:t>
        <w:br/>
        <w:t>τὸ πύρινο τὸ βλέμμα του σκορποῦσε τὴν τρομάρα,</w:t>
        <w:br/>
        <w:t>καὶ τὸ σπαθί του τὴ θανή. Στὰ χάλκινά του στήθια,</w:t>
        <w:br/>
        <w:t xml:space="preserve">ἐξέσπασε ἡ </w:t>
      </w:r>
      <w:r>
        <w:rPr>
          <w:rFonts w:eastAsia="SimSun" w:cs="Mangal"/>
          <w:color w:val="FF0000"/>
          <w:kern w:val="2"/>
          <w:sz w:val="24"/>
          <w:szCs w:val="24"/>
          <w:lang w:val="el-GR" w:eastAsia="zh-CN" w:bidi="hi-IN"/>
        </w:rPr>
        <w:t>ό</w:t>
      </w:r>
      <w:r>
        <w:rPr>
          <w:color w:val="FF0000"/>
        </w:rPr>
        <w:t>ργητα σὲ βροντερὴ κατάρα.</w:t>
      </w:r>
    </w:p>
    <w:p>
      <w:pPr>
        <w:pStyle w:val="Style16"/>
        <w:bidi w:val="0"/>
        <w:rPr>
          <w:color w:val="8E86AE"/>
        </w:rPr>
      </w:pPr>
      <w:r>
        <w:rPr>
          <w:color w:val="8E86AE"/>
        </w:rPr>
        <w:t>Ἐθόλωσαν τὰ μάτια του. Τ᾿ ἁγνὸ τὸ μέτωπό του,</w:t>
        <w:br/>
        <w:t>θαρρεῖς ὁ φωτοστέφανος τῆς Δόξας τ᾿ ἀγκαλιάζει.</w:t>
        <w:br/>
        <w:t>Κι ἔπεσε χάμου ὁ Τρανός! Θρηνῆστε τὸ χαμό του.</w:t>
        <w:br/>
        <w:t>Μά, μή! Σὲ τέτοιο θάνατο ὁ θρῆνος δὲν ταιριάζει.</w:t>
      </w:r>
    </w:p>
    <w:p>
      <w:pPr>
        <w:pStyle w:val="Style16"/>
        <w:bidi w:val="0"/>
        <w:jc w:val="left"/>
        <w:rPr>
          <w:color w:val="8D1D75"/>
          <w:shd w:fill="auto" w:val="clear"/>
        </w:rPr>
      </w:pPr>
      <w:r>
        <w:rPr>
          <w:color w:val="8D1D75"/>
          <w:shd w:fill="auto" w:val="clear"/>
        </w:rPr>
        <w:t>Κι ἔπεσε χάμου ὁ Τρανός! Κυλίστηκε στὸ χῶμα,</w:t>
        <w:br/>
        <w:t>ἕνας Τιτᾶν π᾿ ἀκόμα χτὲς ἐστόλιζ᾿ ἕνα θρόνο,</w:t>
        <w:br/>
        <w:t>κι ἐσφάλισε - ὀϊμένανε! - γιὰ πάντ᾿ αὐτὸ τὸ στόμα,</w:t>
        <w:br/>
        <w:t>ποὺ κάθε πίκρα ρούφαγε κι ἔχυν᾿ ἐλπίδες μόνο,</w:t>
      </w:r>
    </w:p>
    <w:p>
      <w:pPr>
        <w:pStyle w:val="Style16"/>
        <w:bidi w:val="0"/>
        <w:jc w:val="left"/>
        <w:rPr>
          <w:color w:val="168253"/>
          <w:shd w:fill="auto" w:val="clear"/>
        </w:rPr>
      </w:pPr>
      <w:r>
        <w:rPr>
          <w:color w:val="168253"/>
          <w:shd w:fill="auto" w:val="clear"/>
        </w:rPr>
        <w:t>Μαρμαρωμένε Βασιλιά, πολὺ δὲ θὰ προσμένεις.</w:t>
        <w:br/>
        <w:t>Ἕνα πρωὶ ἀπ᾿ τὰ νερὰ τοῦ Βόσπορου κεῖ πέρα</w:t>
        <w:br/>
        <w:t>θὲ νὰ προβάλει λαμπερός, μιᾶς Λευτεριᾶς χαμένης,</w:t>
        <w:br/>
        <w:t>ὁ ἀσημένιος ἥλιος. Ὤ, δοξασμένη μέρα!</w:t>
      </w:r>
    </w:p>
    <w:p>
      <w:pPr>
        <w:pStyle w:val="Normal"/>
        <w:bidi w:val="0"/>
        <w:jc w:val="left"/>
        <w:rPr>
          <w:color w:val="168253"/>
          <w:shd w:fill="auto" w:val="clear"/>
        </w:rPr>
      </w:pPr>
      <w:r>
        <w:rPr>
          <w:color w:val="168253"/>
          <w:shd w:fill="auto" w:val="clear"/>
        </w:rPr>
      </w:r>
    </w:p>
    <w:p>
      <w:pPr>
        <w:pStyle w:val="Normal"/>
        <w:bidi w:val="0"/>
        <w:jc w:val="left"/>
        <w:rPr/>
      </w:pPr>
      <w:r>
        <w:rPr/>
      </w:r>
    </w:p>
    <w:p>
      <w:pPr>
        <w:pStyle w:val="NormalWeb"/>
        <w:bidi w:val="0"/>
        <w:spacing w:lineRule="auto" w:line="192" w:before="115" w:after="0"/>
        <w:ind w:left="547" w:right="0" w:hanging="547"/>
        <w:jc w:val="left"/>
        <w:textAlignment w:val="baseline"/>
        <w:rPr>
          <w:rFonts w:ascii="Tahoma" w:hAnsi="Tahoma" w:cs="Tahoma"/>
          <w:b/>
          <w:b/>
          <w:bCs/>
          <w:color w:val="000000"/>
          <w:sz w:val="30"/>
        </w:rPr>
      </w:pPr>
      <w:r>
        <w:rPr>
          <w:rFonts w:cs="Tahoma" w:ascii="Tahoma" w:hAnsi="Tahoma"/>
          <w:b/>
          <w:bCs/>
          <w:color w:val="000000"/>
          <w:sz w:val="30"/>
        </w:rPr>
      </w:r>
    </w:p>
    <w:p>
      <w:pPr>
        <w:pStyle w:val="Style16"/>
        <w:bidi w:val="0"/>
        <w:jc w:val="left"/>
        <w:rPr/>
      </w:pPr>
      <w:r>
        <w:rPr>
          <w:rFonts w:ascii="serif" w:hAnsi="serif"/>
          <w:b/>
          <w:bCs/>
          <w:color w:val="168253"/>
          <w:sz w:val="40"/>
          <w:szCs w:val="40"/>
        </w:rPr>
        <w:t>3</w:t>
      </w:r>
      <w:r>
        <w:rPr>
          <w:rFonts w:ascii="serif" w:hAnsi="serif"/>
          <w:b/>
          <w:bCs/>
          <w:color w:val="F10D0C"/>
          <w:sz w:val="40"/>
          <w:szCs w:val="40"/>
        </w:rPr>
        <w:t xml:space="preserve">. </w:t>
      </w:r>
      <w:r>
        <w:rPr>
          <w:rFonts w:ascii="serif" w:hAnsi="serif"/>
          <w:b/>
          <w:bCs/>
          <w:sz w:val="40"/>
          <w:szCs w:val="40"/>
          <w:lang w:val="el-GR"/>
        </w:rPr>
        <w:t>Κρυφό Σχολειό,     Κέισι</w:t>
      </w:r>
    </w:p>
    <w:p>
      <w:pPr>
        <w:pStyle w:val="Style16"/>
        <w:bidi w:val="0"/>
        <w:jc w:val="left"/>
        <w:rPr>
          <w:rFonts w:ascii="serif" w:hAnsi="serif"/>
          <w:sz w:val="30"/>
        </w:rPr>
      </w:pPr>
      <w:r>
        <w:rPr>
          <w:rFonts w:ascii="serif" w:hAnsi="serif"/>
          <w:sz w:val="30"/>
        </w:rPr>
        <w:t>Φώτιος Χρυσανθακόπουλος ή Φωτάκος. Υπασπιστής του Θεόδωρου Κολοκοτρώνη.</w:t>
      </w:r>
    </w:p>
    <w:p>
      <w:pPr>
        <w:pStyle w:val="Style16"/>
        <w:bidi w:val="0"/>
        <w:spacing w:lineRule="auto" w:line="288" w:before="0" w:after="140"/>
        <w:jc w:val="left"/>
        <w:rPr/>
      </w:pPr>
      <w:r>
        <w:rPr/>
        <w:t>«</w:t>
      </w:r>
      <w:r>
        <w:rPr>
          <w:rStyle w:val="Style11"/>
        </w:rPr>
        <w:t>Μόνοι των οι Έλληνες εφρόντιζαν δια την παιδείαν, η οποία εσυνίστατο εις το να μανθάνουν τα κοινά γράμματα και ολίγην αριθμητικήν ακανόνιστον. Εν ελλείψει δε διδασκάλου, ο ιερεύς εφρόντιζε περί τούτου. Όλα αυτά εγίνοντο εν τω σκότει και προφυλακτά από τους Τούρκους.</w:t>
      </w:r>
      <w:r>
        <w:rPr/>
        <w:t>»</w:t>
      </w:r>
    </w:p>
    <w:p>
      <w:pPr>
        <w:pStyle w:val="Style16"/>
        <w:bidi w:val="0"/>
        <w:spacing w:lineRule="auto" w:line="288" w:before="0" w:after="140"/>
        <w:jc w:val="left"/>
        <w:rPr/>
      </w:pPr>
      <w:r>
        <w:rPr/>
      </w:r>
    </w:p>
    <w:p>
      <w:pPr>
        <w:pStyle w:val="4"/>
        <w:bidi w:val="0"/>
        <w:jc w:val="left"/>
        <w:rPr/>
      </w:pPr>
      <w:r>
        <w:rPr>
          <w:rFonts w:eastAsia="NSimSun" w:cs="Mangal"/>
          <w:b/>
          <w:bCs/>
          <w:color w:val="F10D0C"/>
          <w:sz w:val="40"/>
          <w:szCs w:val="40"/>
          <w:shd w:fill="FFFF00" w:val="clear"/>
          <w:lang w:val="en-US"/>
        </w:rPr>
        <w:t>4</w:t>
      </w:r>
      <w:r>
        <w:rPr>
          <w:rFonts w:eastAsia="NSimSun" w:cs="Mangal"/>
          <w:b/>
          <w:bCs/>
          <w:color w:val="F10D0C"/>
          <w:sz w:val="40"/>
          <w:szCs w:val="40"/>
          <w:shd w:fill="FFFF00" w:val="clear"/>
          <w:lang w:val="el-GR"/>
        </w:rPr>
        <w:t>.</w:t>
      </w:r>
      <w:r>
        <w:rPr>
          <w:sz w:val="40"/>
          <w:szCs w:val="40"/>
          <w:shd w:fill="F2F2F2" w:val="clear"/>
          <w:lang w:val="el-GR"/>
        </w:rPr>
        <w:t xml:space="preserve"> </w:t>
      </w:r>
      <w:r>
        <w:rPr>
          <w:rFonts w:eastAsia="NSimSun" w:cs="Mangal"/>
          <w:b/>
          <w:bCs/>
          <w:sz w:val="40"/>
          <w:szCs w:val="40"/>
          <w:shd w:fill="F2F2F2" w:val="clear"/>
          <w:lang w:val="el-GR"/>
        </w:rPr>
        <w:t>Κ</w:t>
      </w:r>
      <w:r>
        <w:rPr>
          <w:sz w:val="40"/>
          <w:szCs w:val="40"/>
          <w:shd w:fill="F2F2F2" w:val="clear"/>
          <w:lang w:val="el-GR"/>
        </w:rPr>
        <w:t xml:space="preserve">οσμάς ο </w:t>
      </w:r>
      <w:r>
        <w:rPr>
          <w:rFonts w:eastAsia="NSimSun" w:cs="Mangal"/>
          <w:b/>
          <w:bCs/>
          <w:sz w:val="40"/>
          <w:szCs w:val="40"/>
          <w:shd w:fill="F2F2F2" w:val="clear"/>
          <w:lang w:val="el-GR"/>
        </w:rPr>
        <w:t>Α</w:t>
      </w:r>
      <w:r>
        <w:rPr>
          <w:sz w:val="40"/>
          <w:szCs w:val="40"/>
          <w:shd w:fill="F2F2F2" w:val="clear"/>
          <w:lang w:val="el-GR"/>
        </w:rPr>
        <w:t xml:space="preserve">ιτωλός – Διδαχές / </w:t>
      </w:r>
      <w:r>
        <w:rPr>
          <w:rFonts w:eastAsia="NSimSun" w:cs="Mangal"/>
          <w:b/>
          <w:bCs/>
          <w:color w:val="729FCF"/>
          <w:sz w:val="40"/>
          <w:szCs w:val="40"/>
          <w:shd w:fill="F2F2F2" w:val="clear"/>
          <w:lang w:val="el-GR"/>
        </w:rPr>
        <w:t>Ά</w:t>
      </w:r>
      <w:r>
        <w:rPr>
          <w:color w:val="729FCF"/>
          <w:sz w:val="40"/>
          <w:szCs w:val="40"/>
          <w:shd w:fill="F2F2F2" w:val="clear"/>
          <w:lang w:val="el-GR"/>
        </w:rPr>
        <w:t xml:space="preserve">λκης </w:t>
      </w:r>
      <w:r>
        <w:rPr>
          <w:rFonts w:eastAsia="NSimSun" w:cs="Mangal"/>
          <w:b/>
          <w:bCs/>
          <w:color w:val="729FCF"/>
          <w:sz w:val="40"/>
          <w:szCs w:val="40"/>
          <w:shd w:fill="F2F2F2" w:val="clear"/>
          <w:lang w:val="el-GR"/>
        </w:rPr>
        <w:t>Τ</w:t>
      </w:r>
      <w:r>
        <w:rPr>
          <w:color w:val="729FCF"/>
          <w:sz w:val="40"/>
          <w:szCs w:val="40"/>
          <w:shd w:fill="F2F2F2" w:val="clear"/>
          <w:lang w:val="el-GR"/>
        </w:rPr>
        <w:t>.</w:t>
      </w:r>
    </w:p>
    <w:p>
      <w:pPr>
        <w:pStyle w:val="Style16"/>
        <w:bidi w:val="0"/>
        <w:jc w:val="left"/>
        <w:rPr/>
      </w:pPr>
      <w:r>
        <w:rPr>
          <w:rStyle w:val="Style11"/>
          <w:sz w:val="28"/>
          <w:szCs w:val="28"/>
          <w:shd w:fill="F2F2F2" w:val="clear"/>
          <w:lang w:val="el-GR"/>
        </w:rPr>
        <w:t>“</w:t>
      </w:r>
      <w:r>
        <w:rPr>
          <w:rStyle w:val="Style11"/>
          <w:sz w:val="28"/>
          <w:szCs w:val="28"/>
          <w:shd w:fill="F2F2F2" w:val="clear"/>
          <w:lang w:val="el-GR"/>
        </w:rPr>
        <w:t>Καλύτερα, αδελφέ μου, να έχεις ελληνικό σχολείο στην χώρα σου, παρά να έχεις βρύσες και ποτάμια, διότι οι βρύσες ποτίζουν το σώμα, τα δε σχολεία ποτίζουν την ψυχή. Και ωσάν μάθεις το παιδί σου γράμματα, τότε λέγεται άνθρωπος· το σχολείο ανοίγει τας Εκκλησίας, όλα τα παιδιά να μανθάνουν ολίγα έστω, αλλά γερά γράμματα, ποτισμένα με το πνεῡμα της Χριστιανικής θρησκείας, που περικλείει μέσα της όλα τα αναγεννητικά στοιχεία”.</w:t>
      </w:r>
    </w:p>
    <w:p>
      <w:pPr>
        <w:pStyle w:val="Style16"/>
        <w:bidi w:val="0"/>
        <w:jc w:val="left"/>
        <w:rPr/>
      </w:pPr>
      <w:r>
        <w:rPr>
          <w:rStyle w:val="Style11"/>
          <w:sz w:val="28"/>
          <w:szCs w:val="28"/>
        </w:rPr>
        <w:t>«Να σπουδάζετε και εσείς, αδελφοί μου, να μανθάνετε γράμματα, όσον ημπορείτε. Και αν δεν εμάθετε οι πατέρες, να σπουδάζετε τα παιδιά σας, να μανθάνουν τα ελληνικά, διότι και η Εκκλησία μας είναι εις την ελληνικήν. Και αν δεν σπουδάσεις τα ελληνικά, αδελφέ μου, δεν ημπορείς να καταλάβεις εκείνα οπού ομολογεί η Εκκλησία μας</w:t>
      </w:r>
      <w:r>
        <w:rPr>
          <w:sz w:val="28"/>
          <w:szCs w:val="28"/>
        </w:rPr>
        <w:t xml:space="preserve">. </w:t>
      </w:r>
      <w:r>
        <w:rPr>
          <w:rStyle w:val="Style11"/>
          <w:sz w:val="28"/>
          <w:szCs w:val="28"/>
        </w:rPr>
        <w:t>Πρέπει να στερεώνετε σχολεία ελληνικά, να φωτίζονται οι άνθρωποι, διότι διαβάζοντας ελληνικά τα ηύρα, οπού λαμπρύνουν και φωτίζουν τον νουν του μαθητού ανθρώπου».</w:t>
      </w:r>
    </w:p>
    <w:p>
      <w:pPr>
        <w:pStyle w:val="Style16"/>
        <w:bidi w:val="0"/>
        <w:jc w:val="left"/>
        <w:rPr/>
      </w:pPr>
      <w:r>
        <w:rPr>
          <w:rStyle w:val="Style11"/>
          <w:rFonts w:ascii="serif" w:hAnsi="serif"/>
          <w:sz w:val="28"/>
          <w:szCs w:val="28"/>
        </w:rPr>
        <w:t>«Δεν βλέπετε πώς αγρίεψε το Γένος μας από την αμάθειαν και εγινήκαμεν ωσάν θηρία;».</w:t>
      </w:r>
    </w:p>
    <w:p>
      <w:pPr>
        <w:pStyle w:val="Normal"/>
        <w:bidi w:val="0"/>
        <w:jc w:val="left"/>
        <w:rPr>
          <w:rFonts w:ascii="serif" w:hAnsi="serif"/>
          <w:sz w:val="28"/>
          <w:szCs w:val="28"/>
        </w:rPr>
      </w:pPr>
      <w:r>
        <w:rPr>
          <w:rFonts w:ascii="serif" w:hAnsi="serif"/>
          <w:b/>
          <w:bCs/>
          <w:sz w:val="44"/>
          <w:szCs w:val="44"/>
        </w:rPr>
      </w:r>
    </w:p>
    <w:p>
      <w:pPr>
        <w:pStyle w:val="Normal"/>
        <w:bidi w:val="0"/>
        <w:jc w:val="left"/>
        <w:rPr/>
      </w:pPr>
      <w:r>
        <w:rPr>
          <w:rFonts w:ascii="serif" w:hAnsi="serif"/>
          <w:b/>
          <w:bCs/>
          <w:color w:val="C9211E"/>
          <w:sz w:val="44"/>
          <w:szCs w:val="44"/>
          <w:shd w:fill="FFFF00" w:val="clear"/>
        </w:rPr>
        <w:t>5</w:t>
      </w:r>
      <w:r>
        <w:rPr>
          <w:rFonts w:ascii="serif" w:hAnsi="serif"/>
          <w:color w:val="C9211E"/>
          <w:sz w:val="30"/>
          <w:shd w:fill="FFFF00" w:val="clear"/>
        </w:rPr>
        <w:t>.</w:t>
      </w:r>
      <w:r>
        <w:rPr>
          <w:rFonts w:ascii="serif" w:hAnsi="serif"/>
          <w:sz w:val="30"/>
        </w:rPr>
        <w:t xml:space="preserve">Το κίνημα του </w:t>
      </w:r>
      <w:r>
        <w:rPr>
          <w:rFonts w:ascii="serif" w:hAnsi="serif"/>
          <w:b/>
          <w:bCs/>
          <w:sz w:val="40"/>
          <w:szCs w:val="40"/>
        </w:rPr>
        <w:t xml:space="preserve">Φιλελληνισμού / </w:t>
      </w:r>
      <w:r>
        <w:rPr>
          <w:rFonts w:ascii="serif" w:hAnsi="serif"/>
          <w:b/>
          <w:bCs/>
          <w:color w:val="81ACA6"/>
          <w:sz w:val="40"/>
          <w:szCs w:val="40"/>
          <w:lang w:val="el-GR"/>
        </w:rPr>
        <w:t>Αυτζής Δ.</w:t>
      </w:r>
    </w:p>
    <w:p>
      <w:pPr>
        <w:pStyle w:val="Normal"/>
        <w:bidi w:val="0"/>
        <w:jc w:val="left"/>
        <w:rPr>
          <w:rFonts w:ascii="serif" w:hAnsi="serif"/>
          <w:b/>
          <w:b/>
          <w:bCs/>
          <w:sz w:val="30"/>
        </w:rPr>
      </w:pPr>
      <w:r>
        <w:rPr>
          <w:rFonts w:ascii="serif" w:hAnsi="serif"/>
          <w:b/>
          <w:bCs/>
          <w:sz w:val="30"/>
        </w:rPr>
      </w:r>
    </w:p>
    <w:p>
      <w:pPr>
        <w:pStyle w:val="Normal"/>
        <w:bidi w:val="0"/>
        <w:jc w:val="left"/>
        <w:rPr>
          <w:rFonts w:ascii="serif" w:hAnsi="serif"/>
          <w:sz w:val="30"/>
        </w:rPr>
      </w:pPr>
      <w:r>
        <w:rPr>
          <w:rFonts w:ascii="serif" w:hAnsi="serif"/>
          <w:sz w:val="30"/>
        </w:rPr>
        <w:t>Ο πρώτος Γερμανός φιλέλληνας που έφτασε την Ελλάδα ήταν ένας ρομαντικός αρχαιολάτρης, ο Κρίστιαν Μύλλερ, που στο νου</w:t>
      </w:r>
    </w:p>
    <w:p>
      <w:pPr>
        <w:pStyle w:val="Normal"/>
        <w:bidi w:val="0"/>
        <w:jc w:val="left"/>
        <w:rPr>
          <w:rFonts w:ascii="serif" w:hAnsi="serif"/>
          <w:sz w:val="30"/>
        </w:rPr>
      </w:pPr>
      <w:r>
        <w:rPr>
          <w:rFonts w:ascii="serif" w:hAnsi="serif"/>
          <w:sz w:val="30"/>
        </w:rPr>
        <w:t>του είχε τηνΑθήνα του Χρυσού Αιώνα...</w:t>
      </w:r>
      <w:r>
        <w:rPr>
          <w:rFonts w:ascii="serif" w:hAnsi="serif"/>
          <w:i/>
          <w:iCs/>
          <w:sz w:val="30"/>
        </w:rPr>
        <w:t>γράφει,</w:t>
      </w:r>
      <w:r>
        <w:rPr>
          <w:rFonts w:ascii="serif" w:hAnsi="serif"/>
          <w:sz w:val="30"/>
        </w:rPr>
        <w:t xml:space="preserve"> </w:t>
      </w:r>
    </w:p>
    <w:p>
      <w:pPr>
        <w:pStyle w:val="Normal"/>
        <w:bidi w:val="0"/>
        <w:jc w:val="left"/>
        <w:rPr>
          <w:rFonts w:ascii="serif" w:hAnsi="serif"/>
          <w:i/>
          <w:i/>
          <w:iCs/>
          <w:sz w:val="30"/>
        </w:rPr>
      </w:pPr>
      <w:r>
        <w:rPr>
          <w:rFonts w:ascii="serif" w:hAnsi="serif"/>
          <w:i/>
          <w:iCs/>
          <w:sz w:val="30"/>
        </w:rPr>
      </w:r>
    </w:p>
    <w:p>
      <w:pPr>
        <w:pStyle w:val="Normal"/>
        <w:bidi w:val="0"/>
        <w:jc w:val="left"/>
        <w:rPr>
          <w:rFonts w:ascii="serif" w:hAnsi="serif"/>
          <w:i/>
          <w:i/>
          <w:iCs/>
          <w:sz w:val="30"/>
        </w:rPr>
      </w:pPr>
      <w:r>
        <w:rPr>
          <w:rFonts w:ascii="serif" w:hAnsi="serif"/>
          <w:i/>
          <w:iCs/>
          <w:sz w:val="30"/>
        </w:rPr>
        <w:t>«Σε λίγο,  θ ́ανήκω στο στρατό των Ελλήνων... Θέλω πολεμώντας και πεθαίνοντας αν χρειαστεί, να τους εκφράσω την ευγνωμοσύνη μου για τα ευγενικά αισθήματα που μου ενέπνευσαν οι πρόγονοί τους... Να ζήσω μονάχα, για να δω ελευθερωμένη την Ακρόπολη, τα Προπύλαια, τον Παρθενώνα. Αρκεί να γονατίσω  σ ́αυτά τα μνημεία, που ανάμεσά τους περπατώ τώρα με τη φαντασία μου. Και γιατί να μη θυσιάσω τη ζωή μου γι ́αυτήν την ιερή γη, που τόσο έλαμψε στα πανάρχαια χρόνια και σήμερα ανασταίνεται από τα ερείπια;  Ανυπομονώ ν ́</w:t>
      </w:r>
      <w:r>
        <w:rPr>
          <w:rFonts w:ascii="serif" w:hAnsi="serif"/>
          <w:i/>
          <w:iCs/>
          <w:sz w:val="30"/>
          <w:lang w:val="el-GR"/>
        </w:rPr>
        <w:t>ανασάνω</w:t>
      </w:r>
      <w:r>
        <w:rPr>
          <w:rFonts w:ascii="serif" w:hAnsi="serif"/>
          <w:i/>
          <w:iCs/>
          <w:sz w:val="30"/>
        </w:rPr>
        <w:t xml:space="preserve"> τον αέρα που ανάσαναν οι σοφοί της αθάνατης Αθήνας...  Χαίρε, πατρίδα μου! Χαίρετε, καλοί μου φίλοι! Σας περιμένω στα Μεγάλα Παναθήναια...». </w:t>
      </w:r>
    </w:p>
    <w:p>
      <w:pPr>
        <w:pStyle w:val="Normal"/>
        <w:bidi w:val="0"/>
        <w:jc w:val="left"/>
        <w:rPr/>
      </w:pPr>
      <w:r>
        <w:rPr>
          <w:rFonts w:ascii="serif" w:hAnsi="serif"/>
          <w:sz w:val="30"/>
        </w:rPr>
        <w:t>ΕλένηΧριστοδουλίδου</w:t>
      </w:r>
      <w:r>
        <w:rPr/>
        <w:t xml:space="preserve"> – </w:t>
      </w:r>
      <w:r>
        <w:rPr>
          <w:rFonts w:ascii="serif" w:hAnsi="serif"/>
          <w:sz w:val="30"/>
        </w:rPr>
        <w:t>ΆρτεμιςΑριστείδου, ΙστορίαΓ ́Γυμνασίου</w:t>
      </w:r>
      <w:r>
        <w:rPr/>
        <w:t xml:space="preserve"> </w:t>
      </w:r>
    </w:p>
    <w:p>
      <w:pPr>
        <w:pStyle w:val="Normal"/>
        <w:bidi w:val="0"/>
        <w:jc w:val="left"/>
        <w:rPr>
          <w:b/>
          <w:b/>
          <w:bCs/>
          <w:sz w:val="40"/>
          <w:szCs w:val="40"/>
          <w:lang w:val="en-US"/>
        </w:rPr>
      </w:pPr>
      <w:r>
        <w:rPr>
          <w:b/>
          <w:bCs/>
          <w:sz w:val="40"/>
          <w:szCs w:val="40"/>
          <w:lang w:val="en-US"/>
        </w:rPr>
      </w:r>
    </w:p>
    <w:p>
      <w:pPr>
        <w:pStyle w:val="Normal"/>
        <w:bidi w:val="0"/>
        <w:jc w:val="left"/>
        <w:rPr/>
      </w:pPr>
      <w:r>
        <w:rPr>
          <w:b/>
          <w:bCs/>
          <w:color w:val="C9211E"/>
          <w:sz w:val="44"/>
          <w:szCs w:val="44"/>
          <w:shd w:fill="FFFF00" w:val="clear"/>
          <w:lang w:val="en-US"/>
        </w:rPr>
        <w:t>6</w:t>
      </w:r>
      <w:r>
        <w:rPr>
          <w:b/>
          <w:bCs/>
          <w:sz w:val="40"/>
          <w:szCs w:val="40"/>
          <w:shd w:fill="FFFF00" w:val="clear"/>
          <w:lang w:val="el-GR"/>
        </w:rPr>
        <w:t xml:space="preserve"> </w:t>
      </w:r>
      <w:r>
        <w:rPr>
          <w:b/>
          <w:bCs/>
          <w:sz w:val="40"/>
          <w:szCs w:val="40"/>
          <w:lang w:val="el-GR"/>
        </w:rPr>
        <w:t xml:space="preserve">Θούριος - Ρήγα Φεραίου/ </w:t>
      </w:r>
      <w:r>
        <w:rPr>
          <w:b/>
          <w:bCs/>
          <w:color w:val="B4C7DC"/>
          <w:sz w:val="40"/>
          <w:szCs w:val="40"/>
          <w:lang w:val="el-GR"/>
        </w:rPr>
        <w:t>Χάρης Τ.</w:t>
      </w:r>
    </w:p>
    <w:p>
      <w:pPr>
        <w:pStyle w:val="Normal"/>
        <w:bidi w:val="0"/>
        <w:jc w:val="left"/>
        <w:rPr/>
      </w:pPr>
      <w:r>
        <w:rPr/>
        <w:t>Ως πότε παλληκάρια, θα ζούμε στα στενά</w:t>
        <w:br/>
        <w:t>Μονάχοι σαν λιοντάρια, στες ράχες στα βουνά;</w:t>
        <w:br/>
        <w:br/>
        <w:t>Κάλλιο είναι μιας ώρας ελεύθερη ζωή</w:t>
        <w:br/>
        <w:t>Παρά σαράντα χρόνους, σκλαβιά και φυλακή</w:t>
      </w:r>
    </w:p>
    <w:p>
      <w:pPr>
        <w:pStyle w:val="Normal"/>
        <w:bidi w:val="0"/>
        <w:jc w:val="left"/>
        <w:rPr/>
      </w:pPr>
      <w:r>
        <w:rPr/>
        <w:t>Σπηλιές να κατοικούμε, να βλέπουμε κλαδιά</w:t>
        <w:br/>
        <w:t>Να φεύγωμ' απ' τον κόσμο, για την πικρή σκλαβιά</w:t>
        <w:br/>
        <w:t>Να χάνωμεν αδέλφια, πατρίδα και γονείς</w:t>
        <w:br/>
        <w:t>Τους φίλους, τα παιδιά μας, κι όλους τους συγγενείς</w:t>
        <w:br/>
        <w:br/>
        <w:t>Κάλλιο είναι μιας ώρας ελεύθερη ζωή</w:t>
        <w:br/>
        <w:t>Παρά σαράντα χρόνους, σκλαβιά και φυλακή</w:t>
        <w:br/>
      </w:r>
    </w:p>
    <w:p>
      <w:pPr>
        <w:pStyle w:val="Normal"/>
        <w:bidi w:val="0"/>
        <w:jc w:val="left"/>
        <w:rPr/>
      </w:pPr>
      <w:r>
        <w:rPr>
          <w:b/>
          <w:bCs/>
          <w:color w:val="D62E4E"/>
          <w:sz w:val="40"/>
          <w:szCs w:val="40"/>
          <w:shd w:fill="FFFF00" w:val="clear"/>
          <w:lang w:val="en-US"/>
        </w:rPr>
        <w:t>7.</w:t>
      </w:r>
      <w:r>
        <w:rPr>
          <w:b/>
          <w:bCs/>
          <w:color w:val="D62E4E"/>
          <w:sz w:val="40"/>
          <w:szCs w:val="40"/>
          <w:shd w:fill="FFFF00" w:val="clear"/>
          <w:lang w:val="el-GR"/>
        </w:rPr>
        <w:t xml:space="preserve"> </w:t>
      </w:r>
      <w:r>
        <w:rPr>
          <w:b/>
          <w:bCs/>
          <w:sz w:val="40"/>
          <w:szCs w:val="40"/>
          <w:lang w:val="el-GR"/>
        </w:rPr>
        <w:t xml:space="preserve">  Όρκος των φιλικών </w:t>
      </w:r>
      <w:r>
        <w:rPr>
          <w:b/>
          <w:bCs/>
          <w:sz w:val="28"/>
          <w:szCs w:val="28"/>
          <w:lang w:val="el-GR"/>
        </w:rPr>
        <w:t xml:space="preserve">  </w:t>
      </w:r>
      <w:r>
        <w:rPr>
          <w:b/>
          <w:bCs/>
          <w:color w:val="3FAF46"/>
          <w:sz w:val="28"/>
          <w:szCs w:val="28"/>
          <w:lang w:val="el-GR"/>
        </w:rPr>
        <w:t xml:space="preserve"> </w:t>
      </w:r>
      <w:r>
        <w:rPr>
          <w:b/>
          <w:bCs/>
          <w:color w:val="1E6A39"/>
          <w:sz w:val="28"/>
          <w:szCs w:val="28"/>
          <w:lang w:val="el-GR"/>
        </w:rPr>
        <w:t>Φ</w:t>
      </w:r>
      <w:r>
        <w:rPr>
          <w:rFonts w:eastAsia="SimSun" w:cs="Mangal"/>
          <w:b/>
          <w:bCs/>
          <w:color w:val="1E6A39"/>
          <w:kern w:val="2"/>
          <w:sz w:val="28"/>
          <w:szCs w:val="28"/>
          <w:lang w:val="el-GR" w:eastAsia="zh-CN" w:bidi="hi-IN"/>
        </w:rPr>
        <w:t>ώ</w:t>
      </w:r>
      <w:r>
        <w:rPr>
          <w:b/>
          <w:bCs/>
          <w:color w:val="1E6A39"/>
          <w:sz w:val="28"/>
          <w:szCs w:val="28"/>
          <w:lang w:val="el-GR"/>
        </w:rPr>
        <w:t>της</w:t>
      </w:r>
      <w:r>
        <w:rPr>
          <w:b/>
          <w:bCs/>
          <w:color w:val="1E6A39"/>
          <w:sz w:val="28"/>
          <w:szCs w:val="28"/>
          <w:lang w:val="el-GR"/>
        </w:rPr>
        <w:t xml:space="preserve"> </w:t>
      </w:r>
      <w:r>
        <w:rPr>
          <w:b/>
          <w:bCs/>
          <w:color w:val="3FAF46"/>
          <w:sz w:val="28"/>
          <w:szCs w:val="28"/>
          <w:lang w:val="el-GR"/>
        </w:rPr>
        <w:t xml:space="preserve"> </w:t>
      </w:r>
      <w:r>
        <w:rPr>
          <w:rFonts w:eastAsia="SimSun" w:cs="Mangal"/>
          <w:b/>
          <w:bCs/>
          <w:color w:val="FF8000"/>
          <w:kern w:val="2"/>
          <w:sz w:val="28"/>
          <w:szCs w:val="28"/>
          <w:lang w:val="el-GR" w:eastAsia="zh-CN" w:bidi="hi-IN"/>
        </w:rPr>
        <w:t>Χρήστος</w:t>
      </w:r>
      <w:r>
        <w:rPr>
          <w:b/>
          <w:bCs/>
          <w:color w:val="FF8000"/>
          <w:sz w:val="28"/>
          <w:szCs w:val="28"/>
          <w:lang w:val="el-GR"/>
        </w:rPr>
        <w:t>,</w:t>
      </w:r>
      <w:r>
        <w:rPr>
          <w:b/>
          <w:bCs/>
          <w:color w:val="BF0041"/>
          <w:sz w:val="28"/>
          <w:szCs w:val="28"/>
          <w:lang w:val="el-GR"/>
        </w:rPr>
        <w:t>Θωμάς</w:t>
      </w:r>
      <w:r>
        <w:rPr>
          <w:b/>
          <w:bCs/>
          <w:color w:val="3FAF46"/>
          <w:sz w:val="28"/>
          <w:szCs w:val="28"/>
          <w:lang w:val="el-GR"/>
        </w:rPr>
        <w:t xml:space="preserve"> </w:t>
      </w:r>
      <w:r>
        <w:rPr>
          <w:b/>
          <w:bCs/>
          <w:color w:val="D62E4E"/>
          <w:sz w:val="28"/>
          <w:szCs w:val="28"/>
          <w:lang w:val="el-GR"/>
        </w:rPr>
        <w:t xml:space="preserve">, </w:t>
      </w:r>
      <w:r>
        <w:rPr>
          <w:b/>
          <w:bCs/>
          <w:color w:val="729FCF"/>
          <w:sz w:val="28"/>
          <w:szCs w:val="28"/>
          <w:lang w:val="el-GR"/>
        </w:rPr>
        <w:t xml:space="preserve">Άλκης, </w:t>
      </w:r>
      <w:r>
        <w:rPr>
          <w:b/>
          <w:bCs/>
          <w:color w:val="780373"/>
          <w:sz w:val="28"/>
          <w:szCs w:val="28"/>
          <w:lang w:val="el-GR"/>
        </w:rPr>
        <w:t>Ηλίας</w:t>
      </w:r>
    </w:p>
    <w:p>
      <w:pPr>
        <w:pStyle w:val="3"/>
        <w:bidi w:val="0"/>
        <w:jc w:val="left"/>
        <w:rPr>
          <w:b/>
          <w:b/>
          <w:bCs/>
          <w:lang w:val="el-GR"/>
        </w:rPr>
      </w:pPr>
      <w:r>
        <w:rPr>
          <w:b/>
          <w:bCs/>
          <w:lang w:val="el-GR"/>
        </w:rPr>
        <w:t>«Όρκος των Φιλικών»</w:t>
      </w:r>
    </w:p>
    <w:p>
      <w:pPr>
        <w:pStyle w:val="Style16"/>
        <w:bidi w:val="0"/>
        <w:spacing w:lineRule="auto" w:line="288" w:before="0" w:after="140"/>
        <w:jc w:val="left"/>
        <w:rPr>
          <w:color w:val="127622"/>
        </w:rPr>
      </w:pPr>
      <w:r>
        <w:rPr>
          <w:b/>
          <w:bCs/>
          <w:color w:val="127622"/>
        </w:rPr>
        <w:t>Ορκίζομαι ενώπιον του αληθινού θεού οικειοθελώς, ότι θέλω είμαι επί ζωής μου πιστός εις την Εταιρείαν κατά πάντα. Να μη φανερώσω το παραμικρόν από τα σημεία και λόγους της, μήτε να σταθώ κατ'ουδένα λόγον η αφορμή του να καταλάβωσιν άλλοι ποτέ, ότι γνωρίζω τι περί τούτων, μήτε εις συγγενείς μου, μήτε εις πνευματικόν ή φίλον μου.</w:t>
      </w:r>
    </w:p>
    <w:p>
      <w:pPr>
        <w:pStyle w:val="Style16"/>
        <w:bidi w:val="0"/>
        <w:spacing w:lineRule="auto" w:line="288" w:before="0" w:after="140"/>
        <w:jc w:val="left"/>
        <w:rPr>
          <w:color w:val="127622"/>
        </w:rPr>
      </w:pPr>
      <w:r>
        <w:rPr>
          <w:b/>
          <w:bCs/>
          <w:color w:val="127622"/>
        </w:rPr>
        <w:t>Ορκίζομαι, ότι θέλω τρέφει εις την καρδίαν μου αδιάλλακτον μίσος εναντίον των τυράννων της πατρίδος μου</w:t>
      </w:r>
      <w:r>
        <w:rPr>
          <w:b/>
          <w:bCs/>
          <w:color w:val="127622"/>
        </w:rPr>
        <w:t>,</w:t>
      </w:r>
    </w:p>
    <w:p>
      <w:pPr>
        <w:pStyle w:val="Style16"/>
        <w:bidi w:val="0"/>
        <w:spacing w:lineRule="auto" w:line="288" w:before="0" w:after="140"/>
        <w:jc w:val="left"/>
        <w:rPr/>
      </w:pPr>
      <w:r>
        <w:rPr>
          <w:b/>
          <w:bCs/>
          <w:color w:val="FF8000"/>
        </w:rPr>
        <w:t>Ορκίζομαι να συντρέχω, όπου εύρω τινά συνάδελφον, με όλην την δύναμιν και την κατάστασίν μου.</w:t>
      </w:r>
      <w:r>
        <w:rPr>
          <w:color w:val="FF8000"/>
        </w:rPr>
        <w:t xml:space="preserve">  </w:t>
      </w:r>
    </w:p>
    <w:p>
      <w:pPr>
        <w:pStyle w:val="Style16"/>
        <w:bidi w:val="0"/>
        <w:spacing w:lineRule="auto" w:line="288" w:before="0" w:after="140"/>
        <w:jc w:val="left"/>
        <w:rPr/>
      </w:pPr>
      <w:r>
        <w:rPr>
          <w:b/>
          <w:bCs/>
          <w:color w:val="BF0041"/>
        </w:rPr>
        <w:t xml:space="preserve">Ορκίζομαι να μην ωφελώμαι κατ'ουδένα τρόπον από τα χρήματα της Εταιρείας, θεωρών αυτά ως ιερόν πράγμα και ενέχυρον ανήκον εις όλον το έθνος μου. </w:t>
      </w:r>
      <w:r>
        <w:rPr>
          <w:color w:val="BF0041"/>
        </w:rPr>
        <w:t xml:space="preserve"> </w:t>
      </w:r>
      <w:r>
        <w:rPr/>
        <w:t xml:space="preserve">  </w:t>
      </w:r>
    </w:p>
    <w:p>
      <w:pPr>
        <w:pStyle w:val="Style16"/>
        <w:bidi w:val="0"/>
        <w:spacing w:lineRule="auto" w:line="288" w:before="0" w:after="140"/>
        <w:jc w:val="left"/>
        <w:rPr/>
      </w:pPr>
      <w:r>
        <w:rPr>
          <w:b/>
          <w:bCs/>
          <w:color w:val="729FCF"/>
        </w:rPr>
        <w:t>Ορκίζομαι να προσέχω πάντοτε εις την διαγωγήν μου, να είμαι ενάρετος. Να ευλαβώμαι την θρησκείαν μου, χωρίς να καταφρονώ τας ξένας. Να δίδω πάντοτε το καλόν παράδειγμα. Να συμβουλεύω και να συντρέχω τον ασθενή, τον δυστυχή και τον αδύνατον</w:t>
      </w:r>
      <w:r>
        <w:rPr>
          <w:b/>
          <w:bCs/>
        </w:rPr>
        <w:t>.</w:t>
      </w:r>
      <w:r>
        <w:rPr/>
        <w:t xml:space="preserve"> </w:t>
      </w:r>
    </w:p>
    <w:p>
      <w:pPr>
        <w:pStyle w:val="Style16"/>
        <w:bidi w:val="0"/>
        <w:spacing w:lineRule="auto" w:line="288" w:before="0" w:after="140"/>
        <w:jc w:val="left"/>
        <w:rPr>
          <w:color w:val="780373"/>
        </w:rPr>
      </w:pPr>
      <w:r>
        <w:rPr>
          <w:b/>
          <w:bCs/>
          <w:color w:val="780373"/>
        </w:rPr>
        <w:t>ΤΕΛΟΣ ΠΑΝΤΩΝ ΟΡΚΙΖΟΜΑΙ ΕΙΣ ΣΕ, Ω ΙΕΡΑ ΠΛΗΝ ΤΡΙΣΑΘΛΙΑ ΠΑΤΡΙΣ, ΟΡΚΙΖΟΜΑΙ εις τους πολυχρονίους βασάνους Σου,</w:t>
      </w:r>
    </w:p>
    <w:p>
      <w:pPr>
        <w:pStyle w:val="Style16"/>
        <w:bidi w:val="0"/>
        <w:spacing w:lineRule="auto" w:line="288" w:before="0" w:after="140"/>
        <w:jc w:val="left"/>
        <w:rPr/>
      </w:pPr>
      <w:r>
        <w:rPr>
          <w:b/>
          <w:bCs/>
          <w:color w:val="780373"/>
        </w:rPr>
        <w:t xml:space="preserve"> </w:t>
      </w:r>
      <w:r>
        <w:rPr>
          <w:rFonts w:eastAsia="SimSun" w:cs="Mangal"/>
          <w:b/>
          <w:bCs/>
          <w:color w:val="780373"/>
          <w:kern w:val="2"/>
          <w:sz w:val="24"/>
          <w:szCs w:val="24"/>
          <w:lang w:val="el-GR" w:eastAsia="zh-CN" w:bidi="hi-IN"/>
        </w:rPr>
        <w:t>ο</w:t>
      </w:r>
      <w:r>
        <w:rPr>
          <w:b/>
          <w:bCs/>
          <w:color w:val="780373"/>
        </w:rPr>
        <w:t>ρκίζομαι εις τα πικρά δάκρυα, τα οποία τόσους αιώνας έχυσαν και χύνουν τα ταλαίπωρα τέκνα Σου, εις τα ίδι</w:t>
      </w:r>
      <w:r>
        <w:rPr>
          <w:rFonts w:eastAsia="SimSun" w:cs="Mangal"/>
          <w:b/>
          <w:bCs/>
          <w:color w:val="780373"/>
          <w:kern w:val="2"/>
          <w:sz w:val="24"/>
          <w:szCs w:val="24"/>
          <w:lang w:val="el-GR" w:eastAsia="zh-CN" w:bidi="hi-IN"/>
        </w:rPr>
        <w:t>α</w:t>
      </w:r>
      <w:r>
        <w:rPr>
          <w:b/>
          <w:bCs/>
          <w:color w:val="780373"/>
        </w:rPr>
        <w:t xml:space="preserve"> μου δάκρυα, χυνόμενα κατά ταύτην την στιγμήν, και εις την</w:t>
      </w:r>
      <w:r>
        <w:rPr>
          <w:b/>
          <w:bCs/>
          <w:color w:val="780373"/>
        </w:rPr>
        <w:t xml:space="preserve"> </w:t>
      </w:r>
      <w:r>
        <w:rPr>
          <w:b/>
          <w:bCs/>
          <w:color w:val="780373"/>
        </w:rPr>
        <w:t xml:space="preserve">μέλλουσαν ελευθερίαν των ομογενών μου, ότι αφιερώνομαι όλως εις Σε. </w:t>
      </w:r>
    </w:p>
    <w:p>
      <w:pPr>
        <w:pStyle w:val="Style16"/>
        <w:bidi w:val="0"/>
        <w:spacing w:lineRule="auto" w:line="288" w:before="0" w:after="140"/>
        <w:jc w:val="left"/>
        <w:rPr/>
      </w:pPr>
      <w:r>
        <w:rPr>
          <w:b/>
          <w:bCs/>
        </w:rPr>
        <w:t xml:space="preserve"> </w:t>
      </w:r>
      <w:r>
        <w:rPr>
          <w:b/>
          <w:bCs/>
          <w:color w:val="127622"/>
        </w:rPr>
        <w:t>Τέλος, ο θάνατός μου ας είναι η άφευκτος τιμωρία του αμαρτήματός μου, δια να μη μολύνω την αγνότητα της Εταιρείας με την συμμετοχήν μου.</w:t>
      </w:r>
    </w:p>
    <w:p>
      <w:pPr>
        <w:pStyle w:val="Normal"/>
        <w:bidi w:val="0"/>
        <w:jc w:val="left"/>
        <w:rPr>
          <w:b/>
          <w:b/>
          <w:bCs/>
          <w:lang w:val="el-GR"/>
        </w:rPr>
      </w:pPr>
      <w:r>
        <w:rPr/>
      </w:r>
    </w:p>
    <w:p>
      <w:pPr>
        <w:pStyle w:val="Normal"/>
        <w:bidi w:val="0"/>
        <w:jc w:val="left"/>
        <w:rPr>
          <w:rStyle w:val="Style13"/>
          <w:b/>
          <w:b/>
          <w:bCs/>
          <w:color w:val="990000"/>
          <w:sz w:val="48"/>
          <w:szCs w:val="48"/>
          <w:lang w:val="en-US"/>
        </w:rPr>
      </w:pPr>
      <w:r>
        <w:rPr/>
      </w:r>
    </w:p>
    <w:p>
      <w:pPr>
        <w:pStyle w:val="Normal"/>
        <w:bidi w:val="0"/>
        <w:jc w:val="left"/>
        <w:rPr>
          <w:rStyle w:val="Style13"/>
          <w:b/>
          <w:b/>
          <w:bCs/>
          <w:color w:val="990000"/>
          <w:sz w:val="48"/>
          <w:szCs w:val="48"/>
          <w:lang w:val="en-US"/>
        </w:rPr>
      </w:pPr>
      <w:r>
        <w:rPr/>
      </w:r>
    </w:p>
    <w:p>
      <w:pPr>
        <w:pStyle w:val="Normal"/>
        <w:bidi w:val="0"/>
        <w:jc w:val="left"/>
        <w:rPr>
          <w:rStyle w:val="Style13"/>
          <w:b/>
          <w:b/>
          <w:bCs/>
          <w:color w:val="990000"/>
          <w:sz w:val="48"/>
          <w:szCs w:val="48"/>
          <w:lang w:val="en-US"/>
        </w:rPr>
      </w:pPr>
      <w:r>
        <w:rPr/>
      </w:r>
    </w:p>
    <w:p>
      <w:pPr>
        <w:pStyle w:val="Normal"/>
        <w:bidi w:val="0"/>
        <w:jc w:val="left"/>
        <w:rPr>
          <w:rStyle w:val="Style13"/>
          <w:b/>
          <w:b/>
          <w:bCs/>
          <w:color w:val="990000"/>
          <w:sz w:val="48"/>
          <w:szCs w:val="48"/>
          <w:lang w:val="en-US"/>
        </w:rPr>
      </w:pPr>
      <w:r>
        <w:rPr/>
      </w:r>
    </w:p>
    <w:p>
      <w:pPr>
        <w:pStyle w:val="Normal"/>
        <w:bidi w:val="0"/>
        <w:jc w:val="left"/>
        <w:rPr>
          <w:rStyle w:val="Style13"/>
          <w:b/>
          <w:b/>
          <w:bCs/>
          <w:color w:val="990000"/>
          <w:sz w:val="48"/>
          <w:szCs w:val="48"/>
          <w:lang w:val="en-US"/>
        </w:rPr>
      </w:pPr>
      <w:r>
        <w:rPr/>
      </w:r>
    </w:p>
    <w:p>
      <w:pPr>
        <w:pStyle w:val="Normal"/>
        <w:bidi w:val="0"/>
        <w:jc w:val="left"/>
        <w:rPr/>
      </w:pPr>
      <w:r>
        <w:rPr>
          <w:rStyle w:val="Style13"/>
          <w:b/>
          <w:bCs/>
          <w:color w:val="990000"/>
          <w:sz w:val="48"/>
          <w:szCs w:val="48"/>
          <w:shd w:fill="FFFF00" w:val="clear"/>
          <w:lang w:val="en-US"/>
        </w:rPr>
        <w:t>8</w:t>
      </w:r>
      <w:r>
        <w:rPr>
          <w:rStyle w:val="Style13"/>
          <w:color w:val="990000"/>
          <w:sz w:val="48"/>
          <w:szCs w:val="48"/>
          <w:shd w:fill="FFFF00" w:val="clear"/>
          <w:lang w:val="el-GR"/>
        </w:rPr>
        <w:t>.</w:t>
      </w:r>
      <w:r>
        <w:rPr>
          <w:rStyle w:val="Style13"/>
          <w:color w:val="990000"/>
          <w:sz w:val="48"/>
          <w:szCs w:val="48"/>
          <w:lang w:val="el-GR"/>
        </w:rPr>
        <w:t xml:space="preserve"> </w:t>
      </w:r>
      <w:r>
        <w:rPr>
          <w:rStyle w:val="Style13"/>
          <w:color w:val="990000"/>
          <w:sz w:val="40"/>
          <w:szCs w:val="40"/>
          <w:lang w:val="el-GR"/>
        </w:rPr>
        <w:t xml:space="preserve"> </w:t>
      </w:r>
      <w:r>
        <w:rPr>
          <w:rStyle w:val="Style13"/>
          <w:color w:val="990000"/>
          <w:sz w:val="40"/>
          <w:szCs w:val="40"/>
        </w:rPr>
        <w:t xml:space="preserve">Η Προκήρυξη- </w:t>
      </w:r>
      <w:r>
        <w:rPr>
          <w:rStyle w:val="Style13"/>
          <w:b/>
          <w:bCs/>
          <w:color w:val="990000"/>
          <w:sz w:val="40"/>
          <w:szCs w:val="40"/>
          <w:lang w:val="el-GR"/>
        </w:rPr>
        <w:t xml:space="preserve">Ἀλέξανδρος Ὑψηλάντης   </w:t>
      </w:r>
    </w:p>
    <w:p>
      <w:pPr>
        <w:pStyle w:val="Normal"/>
        <w:bidi w:val="0"/>
        <w:jc w:val="left"/>
        <w:rPr/>
      </w:pPr>
      <w:r>
        <w:rPr>
          <w:rStyle w:val="Style13"/>
          <w:b/>
          <w:bCs/>
          <w:color w:val="990000"/>
          <w:sz w:val="40"/>
          <w:szCs w:val="40"/>
          <w:lang w:val="el-GR"/>
        </w:rPr>
        <w:t xml:space="preserve">24 Φεβρουαρίου 1821  </w:t>
      </w:r>
    </w:p>
    <w:p>
      <w:pPr>
        <w:pStyle w:val="Normal"/>
        <w:bidi w:val="0"/>
        <w:jc w:val="left"/>
        <w:rPr/>
      </w:pPr>
      <w:r>
        <w:rPr>
          <w:rStyle w:val="Style13"/>
          <w:b/>
          <w:bCs/>
          <w:color w:val="990000"/>
          <w:sz w:val="40"/>
          <w:szCs w:val="40"/>
          <w:lang w:val="el-GR"/>
        </w:rPr>
        <w:t>Εἰς τὸ γενικὸν στρατόπεδον τοῦ Ἰασίου</w:t>
      </w:r>
    </w:p>
    <w:p>
      <w:pPr>
        <w:pStyle w:val="Style16"/>
        <w:bidi w:val="0"/>
        <w:jc w:val="both"/>
        <w:rPr/>
      </w:pPr>
      <w:r>
        <w:rPr>
          <w:rStyle w:val="Style13"/>
          <w:b/>
          <w:bCs/>
          <w:color w:val="158466"/>
          <w:sz w:val="40"/>
          <w:szCs w:val="40"/>
          <w:lang w:val="el-GR"/>
        </w:rPr>
        <w:t>Ηλίας χ.</w:t>
      </w:r>
    </w:p>
    <w:p>
      <w:pPr>
        <w:pStyle w:val="Normal"/>
        <w:bidi w:val="0"/>
        <w:jc w:val="left"/>
        <w:rPr>
          <w:b/>
          <w:b/>
          <w:bCs/>
        </w:rPr>
      </w:pPr>
      <w:r>
        <w:rPr>
          <w:b/>
          <w:bCs/>
        </w:rPr>
        <w:t> </w:t>
      </w:r>
      <w:r>
        <w:rPr>
          <w:b/>
          <w:bCs/>
        </w:rPr>
        <w:t>«Μάχου υπέρ πίστεως και πατρίδος»</w:t>
      </w:r>
    </w:p>
    <w:p>
      <w:pPr>
        <w:pStyle w:val="Normal"/>
        <w:bidi w:val="0"/>
        <w:jc w:val="left"/>
        <w:rPr>
          <w:b/>
          <w:b/>
          <w:bCs/>
        </w:rPr>
      </w:pPr>
      <w:r>
        <w:rPr>
          <w:b/>
          <w:bCs/>
        </w:rPr>
      </w:r>
    </w:p>
    <w:p>
      <w:pPr>
        <w:pStyle w:val="Style16"/>
        <w:bidi w:val="0"/>
        <w:jc w:val="both"/>
        <w:rPr>
          <w:b/>
          <w:b/>
          <w:bCs/>
        </w:rPr>
      </w:pPr>
      <w:r>
        <w:rPr>
          <w:b/>
          <w:bCs/>
        </w:rPr>
        <w:t>Ἡ ὥρα ἦλθεν, ὦ ἄνδρες Ἕλληνες!</w:t>
      </w:r>
    </w:p>
    <w:p>
      <w:pPr>
        <w:pStyle w:val="Style16"/>
        <w:bidi w:val="0"/>
        <w:jc w:val="both"/>
        <w:rPr>
          <w:b/>
          <w:b/>
          <w:bCs/>
        </w:rPr>
      </w:pPr>
      <w:r>
        <w:rPr>
          <w:b/>
          <w:bCs/>
        </w:rPr>
        <w:t>Οἱ ἀδελφοί μας καὶ φίλοι εἶναι πανταχοῦ ἕτοιμοι· οἱ Σέρβοι, οἱ Σουλιῶται, καὶ ὅλη ἡ Ἤπειρος ὁπλοφοροῦντες μᾶς περιμένουν· ἂς ἑνωθῶμεν λοιπὸν μὲ ἐνθουσιασμόν! Ἡ Πατρὶς μᾶς προσκαλεῖ!Ἡ Εὐρώπη προσηλώνουσα τοὺς ὀφθαλμούς της εἰς ἡμᾶς, ἀπορεῖ διὰ τὴν ἀκινησίαν μας· ἂς ἀντηχήσωσι λοιπὸν ὅλα τὰ ὄρη τῆς Ἑλλάδος ἀπὸ τὸν ἦχον τῆς πολεμικῆς μας σάλπιγγος καὶ αἱ κοιλάδες ἀπὸ τὴν τρομερὰν κλαγγὴν τῶν ἁρμάτων μας. Ἡ Εὐρώπη θέλει θαυμάσει τὰς ἀνδραγαθίας μας οἱ δὲ τύραννοι ἡμῶν τρέμοντες καὶ ὠχροὶ θέλουσι φύγῃ ἀπ᾿ ἔμπροσθέν μας.</w:t>
      </w:r>
    </w:p>
    <w:p>
      <w:pPr>
        <w:pStyle w:val="Style16"/>
        <w:bidi w:val="0"/>
        <w:jc w:val="both"/>
        <w:rPr>
          <w:b/>
          <w:b/>
          <w:bCs/>
        </w:rPr>
      </w:pPr>
      <w:r>
        <w:rPr>
          <w:b/>
          <w:bCs/>
        </w:rPr>
        <w:t>Οἱ φωτισμένοι λαοὶ τῆς Εὐρώπης ἀσχολοῦνται εἰς τὴν ἀπόλαυσιν τῆς ἰδίας εὐδαιμονίας καὶ πλήρεις εὐγνωμοσύνης διὰ τὰς εὐεργεσίας τῶν προπατόρων μας πρὸς αὐτοὺς  ἐπιθυμοῦσι τὴν ἐλευθερίαν τῆς Ἑλλάδος.</w:t>
      </w:r>
    </w:p>
    <w:p>
      <w:pPr>
        <w:pStyle w:val="Style16"/>
        <w:bidi w:val="0"/>
        <w:jc w:val="both"/>
        <w:rPr>
          <w:b/>
          <w:b/>
          <w:bCs/>
        </w:rPr>
      </w:pPr>
      <w:r>
        <w:rPr>
          <w:b/>
          <w:bCs/>
        </w:rPr>
        <w:t>Εἶναι καιρὸς νὰ ἀποτινάξωμεν τὸν ἀφόρητον τοῦτον ζυγόν, νὰ ἐλευθερώσωμεν τὴν Πατρίδα, νὰ κρημνίσωμεν ἀπὸ τὰ νέφη τὴν ἡμισέληνον, διὰ νὰ ὑψώσωμεν τὸ σημεῖον δι᾿ οὗ πάντοτε νικῶμεν, λέγω τὸν Σταυρόν, καὶ οὕτω νὰ ἐκδικήσωμεν τὴν Πατρίδα, καὶ τὴν ὀρθόδοξον ἡμῶν Πίστιν ἀπὸ τὴν ἀσεβῆ τῶν ἀσεβῶν καὶ ἀφρόνησιν.</w:t>
      </w:r>
    </w:p>
    <w:p>
      <w:pPr>
        <w:pStyle w:val="Style16"/>
        <w:bidi w:val="0"/>
        <w:jc w:val="both"/>
        <w:rPr/>
      </w:pPr>
      <w:r>
        <w:rPr/>
        <w:t xml:space="preserve"> </w:t>
      </w:r>
      <w:r>
        <w:rPr>
          <w:b/>
          <w:bCs/>
        </w:rPr>
        <w:t>Εἰς τὰ ὅπλα λοιπόν, φίλοι, ἡ Πατρὶς μᾶς προσκαλεῖ!</w:t>
      </w:r>
    </w:p>
    <w:p>
      <w:pPr>
        <w:pStyle w:val="Style16"/>
        <w:bidi w:val="0"/>
        <w:jc w:val="both"/>
        <w:rPr>
          <w:lang w:val="el-GR"/>
        </w:rPr>
      </w:pPr>
      <w:r>
        <w:rPr>
          <w:lang w:val="el-GR"/>
        </w:rPr>
      </w:r>
    </w:p>
    <w:p>
      <w:pPr>
        <w:pStyle w:val="Normal"/>
        <w:bidi w:val="0"/>
        <w:jc w:val="left"/>
        <w:rPr/>
      </w:pPr>
      <w:r>
        <w:rPr/>
      </w:r>
    </w:p>
    <w:tbl>
      <w:tblPr>
        <w:tblW w:w="5137" w:type="dxa"/>
        <w:jc w:val="center"/>
        <w:tblInd w:w="0" w:type="dxa"/>
        <w:tblLayout w:type="fixed"/>
        <w:tblCellMar>
          <w:top w:w="0" w:type="dxa"/>
          <w:left w:w="0" w:type="dxa"/>
          <w:bottom w:w="0" w:type="dxa"/>
          <w:right w:w="0" w:type="dxa"/>
        </w:tblCellMar>
      </w:tblPr>
      <w:tblGrid>
        <w:gridCol w:w="5137"/>
      </w:tblGrid>
      <w:tr>
        <w:trPr/>
        <w:tc>
          <w:tcPr>
            <w:tcW w:w="5137" w:type="dxa"/>
            <w:tcBorders/>
          </w:tcPr>
          <w:p>
            <w:pPr>
              <w:pStyle w:val="Style20"/>
              <w:widowControl w:val="false"/>
              <w:bidi w:val="0"/>
              <w:jc w:val="center"/>
              <w:rPr/>
            </w:pPr>
            <w:r>
              <w:rPr/>
            </w:r>
          </w:p>
        </w:tc>
      </w:tr>
    </w:tbl>
    <w:p>
      <w:pPr>
        <w:pStyle w:val="Style16"/>
        <w:bidi w:val="0"/>
        <w:jc w:val="left"/>
        <w:rPr/>
      </w:pPr>
      <w:r>
        <w:rPr>
          <w:rStyle w:val="Style11"/>
          <w:b/>
          <w:bCs/>
          <w:i/>
          <w:iCs/>
          <w:color w:val="D62E4E"/>
          <w:sz w:val="44"/>
          <w:szCs w:val="44"/>
          <w:shd w:fill="FFFF00" w:val="clear"/>
          <w:lang w:val="en-US"/>
        </w:rPr>
        <w:t>9</w:t>
      </w:r>
      <w:r>
        <w:rPr>
          <w:rStyle w:val="Style11"/>
          <w:b/>
          <w:bCs/>
          <w:i/>
          <w:iCs/>
          <w:color w:val="D62E4E"/>
          <w:sz w:val="44"/>
          <w:szCs w:val="44"/>
          <w:shd w:fill="FFFF00" w:val="clear"/>
          <w:lang w:val="el-GR"/>
        </w:rPr>
        <w:t>.</w:t>
      </w:r>
      <w:r>
        <w:rPr>
          <w:rStyle w:val="Style11"/>
          <w:b/>
          <w:bCs/>
          <w:i/>
          <w:iCs/>
          <w:sz w:val="40"/>
          <w:szCs w:val="40"/>
          <w:shd w:fill="FFFF00" w:val="clear"/>
          <w:lang w:val="el-GR"/>
        </w:rPr>
        <w:t xml:space="preserve"> </w:t>
      </w:r>
      <w:r>
        <w:rPr>
          <w:rStyle w:val="Style11"/>
          <w:b/>
          <w:bCs/>
          <w:i/>
          <w:iCs/>
          <w:sz w:val="40"/>
          <w:szCs w:val="40"/>
          <w:lang w:val="el-GR"/>
        </w:rPr>
        <w:t xml:space="preserve">  το Ξεκίνημα// </w:t>
      </w:r>
      <w:r>
        <w:rPr>
          <w:rStyle w:val="Style11"/>
          <w:b/>
          <w:bCs/>
          <w:i/>
          <w:iCs/>
          <w:color w:val="FF8000"/>
          <w:sz w:val="40"/>
          <w:szCs w:val="40"/>
          <w:lang w:val="el-GR"/>
        </w:rPr>
        <w:t>Σοφία Γ.</w:t>
      </w:r>
      <w:r>
        <w:rPr>
          <w:rStyle w:val="Style11"/>
          <w:b/>
          <w:bCs/>
          <w:i/>
          <w:iCs/>
          <w:sz w:val="40"/>
          <w:szCs w:val="40"/>
          <w:lang w:val="el-GR"/>
        </w:rPr>
        <w:t xml:space="preserve"> </w:t>
      </w:r>
      <w:r>
        <w:rPr>
          <w:rStyle w:val="Style11"/>
          <w:b/>
          <w:bCs/>
          <w:i/>
          <w:iCs/>
          <w:color w:val="E16173"/>
          <w:sz w:val="40"/>
          <w:szCs w:val="40"/>
          <w:lang w:val="el-GR"/>
        </w:rPr>
        <w:t>Θωμάς</w:t>
      </w:r>
      <w:r>
        <w:rPr>
          <w:rStyle w:val="Style11"/>
          <w:b/>
          <w:bCs/>
          <w:i/>
          <w:iCs/>
          <w:sz w:val="40"/>
          <w:szCs w:val="40"/>
          <w:lang w:val="el-GR"/>
        </w:rPr>
        <w:t xml:space="preserve">, </w:t>
      </w:r>
      <w:r>
        <w:rPr>
          <w:rStyle w:val="Style11"/>
          <w:b/>
          <w:bCs/>
          <w:i/>
          <w:iCs/>
          <w:sz w:val="40"/>
          <w:szCs w:val="40"/>
          <w:shd w:fill="B3CAC7" w:val="clear"/>
          <w:lang w:val="el-GR"/>
        </w:rPr>
        <w:t>Ραφαέλα Β.</w:t>
      </w:r>
      <w:r>
        <w:rPr>
          <w:rStyle w:val="Style11"/>
          <w:b/>
          <w:bCs/>
          <w:i/>
          <w:iCs/>
          <w:sz w:val="40"/>
          <w:szCs w:val="40"/>
          <w:lang w:val="el-GR"/>
        </w:rPr>
        <w:t xml:space="preserve"> </w:t>
      </w:r>
    </w:p>
    <w:p>
      <w:pPr>
        <w:pStyle w:val="Style16"/>
        <w:bidi w:val="0"/>
        <w:jc w:val="left"/>
        <w:rPr/>
      </w:pPr>
      <w:r>
        <w:rPr>
          <w:rStyle w:val="Style11"/>
          <w:color w:val="FF8000"/>
        </w:rPr>
        <w:t>«Β</w:t>
      </w:r>
      <w:r>
        <w:rPr>
          <w:color w:val="FF8000"/>
        </w:rPr>
        <w:t xml:space="preserve">ασίλη, κάτσε φρόνιμα, να γένεις νοικοκύρης, </w:t>
      </w:r>
      <w:r>
        <w:rPr>
          <w:b/>
          <w:bCs/>
          <w:i/>
          <w:iCs/>
          <w:color w:val="FF8000"/>
          <w:u w:val="single"/>
          <w:lang w:val="el-GR"/>
        </w:rPr>
        <w:t>σ</w:t>
      </w:r>
      <w:r>
        <w:rPr>
          <w:i/>
          <w:iCs/>
          <w:color w:val="FF8000"/>
        </w:rPr>
        <w:br/>
        <w:t>για ν' αποχτήσεις πρόβατα, ζευγάρια κι αγελάδες,</w:t>
        <w:br/>
        <w:t xml:space="preserve">χωριά κι αμπελοχώραφα, </w:t>
      </w:r>
      <w:hyperlink r:id="rId3">
        <w:r>
          <w:rPr>
            <w:i/>
            <w:iCs/>
            <w:color w:val="FF8000"/>
          </w:rPr>
          <w:t>κοπέλια</w:t>
        </w:r>
      </w:hyperlink>
      <w:r>
        <w:rPr>
          <w:i/>
          <w:iCs/>
          <w:color w:val="FF8000"/>
        </w:rPr>
        <w:t>* να δουλεύουν.</w:t>
      </w:r>
      <w:r>
        <w:rPr>
          <w:i/>
          <w:iCs/>
        </w:rPr>
        <w:br/>
        <w:t>-</w:t>
      </w:r>
      <w:r>
        <w:rPr>
          <w:i/>
          <w:iCs/>
          <w:color w:val="BF819E"/>
        </w:rPr>
        <w:t xml:space="preserve"> Μάνα μου εγώ δεν κάθομαι να γίνω νοικοκύρης,</w:t>
      </w:r>
      <w:r>
        <w:rPr>
          <w:b/>
          <w:bCs/>
          <w:i/>
          <w:iCs/>
          <w:color w:val="BF819E"/>
          <w:u w:val="single"/>
        </w:rPr>
        <w:t xml:space="preserve"> </w:t>
      </w:r>
      <w:r>
        <w:rPr>
          <w:b/>
          <w:bCs/>
          <w:i w:val="false"/>
          <w:iCs w:val="false"/>
          <w:color w:val="BF819E"/>
          <w:u w:val="single"/>
          <w:lang w:val="el-GR"/>
        </w:rPr>
        <w:t>θ</w:t>
      </w:r>
      <w:r>
        <w:rPr>
          <w:color w:val="BF819E"/>
        </w:rPr>
        <w:br/>
        <w:t>να κάμω αμπελοχώραφα, κοπέλια να δουλεύουν,</w:t>
        <w:br/>
        <w:t xml:space="preserve">και να 'μαι σκλάβος των Τουρκών, κοπέλι στους </w:t>
      </w:r>
      <w:hyperlink r:id="rId4">
        <w:r>
          <w:rPr>
            <w:color w:val="BF819E"/>
          </w:rPr>
          <w:t>γερόντους</w:t>
        </w:r>
      </w:hyperlink>
      <w:r>
        <w:rPr>
          <w:color w:val="BF819E"/>
        </w:rPr>
        <w:t xml:space="preserve">.* </w:t>
        <w:br/>
        <w:t xml:space="preserve">Φέρε μου τ' αλαφρό σπαθί και το βαρύ τουφέκι, </w:t>
        <w:br/>
        <w:t>να πεταχτώ σαν το πουλί ψηλά στα κορφοβούνια,</w:t>
        <w:br/>
        <w:t xml:space="preserve">να πάρω δίπλα τα βουνά, να περπατήσω </w:t>
      </w:r>
      <w:hyperlink r:id="rId5">
        <w:r>
          <w:rPr>
            <w:color w:val="BF819E"/>
          </w:rPr>
          <w:t>λόγγους</w:t>
        </w:r>
      </w:hyperlink>
      <w:r>
        <w:rPr>
          <w:color w:val="BF819E"/>
        </w:rPr>
        <w:t xml:space="preserve">,* </w:t>
        <w:br/>
        <w:t xml:space="preserve">να βρω </w:t>
      </w:r>
      <w:hyperlink r:id="rId6">
        <w:r>
          <w:rPr>
            <w:color w:val="BF819E"/>
          </w:rPr>
          <w:t>λημέρια</w:t>
        </w:r>
      </w:hyperlink>
      <w:r>
        <w:rPr>
          <w:color w:val="BF819E"/>
        </w:rPr>
        <w:t xml:space="preserve">* των κλεφτών, </w:t>
      </w:r>
      <w:hyperlink r:id="rId7">
        <w:r>
          <w:rPr>
            <w:color w:val="BF819E"/>
          </w:rPr>
          <w:t>γιατάκια</w:t>
        </w:r>
      </w:hyperlink>
      <w:r>
        <w:rPr>
          <w:color w:val="BF819E"/>
        </w:rPr>
        <w:t xml:space="preserve">* καπετάνων• </w:t>
        <w:br/>
        <w:t xml:space="preserve">και να </w:t>
      </w:r>
      <w:hyperlink r:id="rId8">
        <w:r>
          <w:rPr>
            <w:color w:val="BF819E"/>
          </w:rPr>
          <w:t>σουρίξω</w:t>
        </w:r>
      </w:hyperlink>
      <w:r>
        <w:rPr>
          <w:color w:val="BF819E"/>
        </w:rPr>
        <w:t xml:space="preserve">* κλέφτικα, να σμίξω τους συντρόφους, </w:t>
        <w:br/>
        <w:t>που πολεμούν με την Τουρκιά και με τους Αρβανίτες».</w:t>
      </w:r>
      <w:r>
        <w:rPr/>
        <w:br/>
        <w:br/>
      </w:r>
      <w:hyperlink r:id="rId9">
        <w:r>
          <w:rPr>
            <w:color w:val="111111"/>
            <w:shd w:fill="B3CAC7" w:val="clear"/>
          </w:rPr>
          <w:t>Πουρνό</w:t>
        </w:r>
      </w:hyperlink>
      <w:r>
        <w:rPr>
          <w:color w:val="111111"/>
          <w:shd w:fill="B3CAC7" w:val="clear"/>
        </w:rPr>
        <w:t>* φιλεί τη μάνα του, πουρνό ξεπροβοδιέται. /</w:t>
      </w:r>
      <w:r>
        <w:rPr>
          <w:b/>
          <w:bCs/>
          <w:color w:val="111111"/>
          <w:u w:val="single"/>
          <w:shd w:fill="B3CAC7" w:val="clear"/>
        </w:rPr>
        <w:t xml:space="preserve"> </w:t>
      </w:r>
      <w:r>
        <w:rPr>
          <w:b/>
          <w:bCs/>
          <w:color w:val="111111"/>
          <w:u w:val="single"/>
          <w:shd w:fill="B3CAC7" w:val="clear"/>
          <w:lang w:val="el-GR"/>
        </w:rPr>
        <w:t>ρ</w:t>
      </w:r>
      <w:r>
        <w:rPr/>
        <w:br/>
      </w:r>
      <w:r>
        <w:rPr>
          <w:color w:val="FF8000"/>
        </w:rPr>
        <w:t>«</w:t>
      </w:r>
      <w:r>
        <w:rPr>
          <w:color w:val="BF819E"/>
        </w:rPr>
        <w:t xml:space="preserve">Γεια σας βουνά με τους γκρεμνούς, λαγκάδια με τις πάχνες! / </w:t>
      </w:r>
      <w:r>
        <w:rPr>
          <w:b/>
          <w:bCs/>
          <w:color w:val="BF819E"/>
          <w:u w:val="single"/>
          <w:lang w:val="el-GR"/>
        </w:rPr>
        <w:t>θ</w:t>
      </w:r>
      <w:r>
        <w:rPr/>
        <w:br/>
      </w:r>
      <w:r>
        <w:rPr>
          <w:color w:val="EC9BA4"/>
        </w:rPr>
        <w:t xml:space="preserve">- </w:t>
      </w:r>
      <w:r>
        <w:rPr>
          <w:color w:val="111111"/>
          <w:shd w:fill="B3CAC7" w:val="clear"/>
        </w:rPr>
        <w:t xml:space="preserve">Καλώς το τ' άξιο το παιδί και τ' άξιο παλικάρι». / </w:t>
      </w:r>
      <w:r>
        <w:rPr>
          <w:b/>
          <w:bCs/>
          <w:color w:val="111111"/>
          <w:u w:val="single"/>
          <w:shd w:fill="B3CAC7" w:val="clear"/>
          <w:lang w:val="el-GR"/>
        </w:rPr>
        <w:t>ρ</w:t>
      </w:r>
    </w:p>
    <w:p>
      <w:pPr>
        <w:pStyle w:val="Normal"/>
        <w:bidi w:val="0"/>
        <w:jc w:val="left"/>
        <w:rPr>
          <w:color w:val="FF8000"/>
        </w:rPr>
      </w:pPr>
      <w:r>
        <w:rPr>
          <w:color w:val="FF8000"/>
        </w:rPr>
      </w:r>
    </w:p>
    <w:p>
      <w:pPr>
        <w:pStyle w:val="Normal"/>
        <w:bidi w:val="0"/>
        <w:jc w:val="left"/>
        <w:rPr>
          <w:rFonts w:ascii="Liberation Serif" w:hAnsi="Liberation Serif" w:eastAsia="NSimSun" w:cs="Mangal"/>
          <w:b/>
          <w:b/>
          <w:bCs/>
          <w:sz w:val="40"/>
          <w:szCs w:val="40"/>
          <w:lang w:val="en-US"/>
        </w:rPr>
      </w:pPr>
      <w:r>
        <w:rPr>
          <w:rFonts w:eastAsia="NSimSun" w:cs="Mangal"/>
          <w:b/>
          <w:bCs/>
          <w:sz w:val="40"/>
          <w:szCs w:val="40"/>
          <w:lang w:val="en-US"/>
        </w:rPr>
      </w:r>
    </w:p>
    <w:p>
      <w:pPr>
        <w:sectPr>
          <w:type w:val="nextPage"/>
          <w:pgSz w:w="11906" w:h="16838"/>
          <w:pgMar w:left="1134" w:right="1134" w:header="0" w:top="1134" w:footer="0" w:bottom="1134" w:gutter="0"/>
          <w:pgNumType w:fmt="decimal"/>
          <w:formProt w:val="false"/>
          <w:textDirection w:val="lrTb"/>
          <w:docGrid w:type="default" w:linePitch="600" w:charSpace="32768"/>
        </w:sectPr>
      </w:pPr>
    </w:p>
    <w:p>
      <w:pPr>
        <w:pStyle w:val="3"/>
        <w:bidi w:val="0"/>
        <w:jc w:val="left"/>
        <w:rPr/>
      </w:pPr>
      <w:r>
        <w:rPr>
          <w:rFonts w:eastAsia="NSimSun" w:cs="Mangal"/>
          <w:b/>
          <w:bCs/>
          <w:color w:val="D62E4E"/>
          <w:sz w:val="44"/>
          <w:szCs w:val="44"/>
          <w:shd w:fill="FFFF00" w:val="clear"/>
          <w:lang w:val="en-US"/>
        </w:rPr>
        <w:t>10</w:t>
      </w:r>
      <w:r>
        <w:rPr>
          <w:rFonts w:eastAsia="NSimSun" w:cs="Mangal"/>
          <w:b/>
          <w:bCs/>
          <w:color w:val="D62E4E"/>
          <w:sz w:val="44"/>
          <w:szCs w:val="44"/>
          <w:shd w:fill="FFFF00" w:val="clear"/>
          <w:lang w:val="el-GR"/>
        </w:rPr>
        <w:t>.</w:t>
      </w:r>
      <w:r>
        <w:rPr>
          <w:rFonts w:eastAsia="NSimSun" w:cs="Mangal"/>
          <w:b/>
          <w:bCs/>
          <w:color w:val="D62E4E"/>
          <w:sz w:val="44"/>
          <w:szCs w:val="44"/>
          <w:lang w:val="el-GR"/>
        </w:rPr>
        <w:t xml:space="preserve"> </w:t>
      </w:r>
      <w:r>
        <w:rPr>
          <w:sz w:val="40"/>
          <w:szCs w:val="40"/>
        </w:rPr>
        <w:t xml:space="preserve">Του πολέμου του ’21/ </w:t>
      </w:r>
      <w:r>
        <w:rPr>
          <w:rFonts w:eastAsia="NSimSun" w:cs="Mangal"/>
          <w:b/>
          <w:bCs/>
          <w:color w:val="780373"/>
          <w:kern w:val="2"/>
          <w:sz w:val="40"/>
          <w:szCs w:val="40"/>
          <w:lang w:val="el-GR" w:eastAsia="zh-CN" w:bidi="hi-IN"/>
        </w:rPr>
        <w:t>κωνσταντίνα τ.</w:t>
      </w:r>
      <w:r>
        <w:rPr>
          <w:color w:val="780373"/>
          <w:sz w:val="40"/>
          <w:szCs w:val="40"/>
          <w:lang w:val="el-GR"/>
        </w:rPr>
        <w:t xml:space="preserve">. Ραφαέλα </w:t>
      </w:r>
      <w:r>
        <w:rPr>
          <w:rFonts w:eastAsia="NSimSun" w:cs="Mangal"/>
          <w:b/>
          <w:bCs/>
          <w:color w:val="780373"/>
          <w:sz w:val="40"/>
          <w:szCs w:val="40"/>
          <w:lang w:val="el-GR"/>
        </w:rPr>
        <w:t>Κ</w:t>
      </w:r>
      <w:r>
        <w:rPr>
          <w:color w:val="780373"/>
          <w:sz w:val="40"/>
          <w:szCs w:val="40"/>
          <w:lang w:val="el-GR"/>
        </w:rPr>
        <w:t xml:space="preserve">. </w:t>
      </w:r>
      <w:r>
        <w:rPr>
          <w:rFonts w:eastAsia="NSimSun" w:cs="Mangal"/>
          <w:b/>
          <w:bCs/>
          <w:color w:val="780373"/>
          <w:kern w:val="2"/>
          <w:sz w:val="40"/>
          <w:szCs w:val="40"/>
          <w:lang w:val="el-GR" w:eastAsia="zh-CN" w:bidi="hi-IN"/>
        </w:rPr>
        <w:t>Ε</w:t>
      </w:r>
      <w:r>
        <w:rPr>
          <w:color w:val="780373"/>
          <w:sz w:val="40"/>
          <w:szCs w:val="40"/>
          <w:lang w:val="el-GR"/>
        </w:rPr>
        <w:t>λενη θ.</w:t>
      </w:r>
    </w:p>
    <w:p>
      <w:pPr>
        <w:pStyle w:val="Style16"/>
        <w:bidi w:val="0"/>
        <w:jc w:val="left"/>
        <w:rPr>
          <w:color w:val="780373"/>
        </w:rPr>
      </w:pPr>
      <w:r>
        <w:rPr>
          <w:color w:val="780373"/>
        </w:rPr>
        <w:t xml:space="preserve">Α΄ </w:t>
      </w:r>
    </w:p>
    <w:p>
      <w:pPr>
        <w:pStyle w:val="Style16"/>
        <w:bidi w:val="0"/>
        <w:spacing w:lineRule="auto" w:line="288" w:before="0" w:after="140"/>
        <w:jc w:val="left"/>
        <w:rPr/>
      </w:pPr>
      <w:r>
        <w:rPr/>
        <w:t xml:space="preserve">Κρυφά το λένε τα πουλιά, κρυφά το λέν’ τ’ αηδόνια, /     </w:t>
      </w:r>
      <w:r>
        <w:rPr>
          <w:rFonts w:eastAsia="SimSun" w:cs="Mangal"/>
          <w:color w:val="800080"/>
          <w:kern w:val="2"/>
          <w:sz w:val="24"/>
          <w:szCs w:val="24"/>
          <w:lang w:val="el-GR" w:eastAsia="zh-CN" w:bidi="hi-IN"/>
        </w:rPr>
        <w:t>κ</w:t>
      </w:r>
      <w:r>
        <w:rPr/>
        <w:br/>
        <w:t>κρυφά το λέει ο γούμενος από την άγια Λαύρα:</w:t>
        <w:br/>
        <w:t>«Παιδιά, για μεταλάβετε, για ξεμολογηθείτε</w:t>
      </w:r>
      <w:r>
        <w:rPr>
          <w:position w:val="8"/>
          <w:sz w:val="19"/>
        </w:rPr>
        <w:t>.</w:t>
      </w:r>
      <w:r>
        <w:rPr/>
        <w:t xml:space="preserve"> </w:t>
        <w:br/>
        <w:t>δεν είν’ ο περσινός καιρός κι ο φετινός χειμώνας.</w:t>
        <w:br/>
        <w:t>Μας ήρθε γη άνοιξη πικρή, το καλοκαίρι μαύρο,</w:t>
        <w:br/>
        <w:t>γιατί σηκώθη πόλεμος και πολεμάν τους Τούρκους.</w:t>
        <w:br/>
        <w:t>Να διώξουμ’ όλη την Τουρκιά ή να χαθούμε ούλοι»</w:t>
      </w:r>
    </w:p>
    <w:p>
      <w:pPr>
        <w:pStyle w:val="Style16"/>
        <w:bidi w:val="0"/>
        <w:spacing w:lineRule="auto" w:line="288" w:before="0" w:after="140"/>
        <w:jc w:val="left"/>
        <w:rPr/>
      </w:pPr>
      <w:r>
        <w:rPr/>
        <w:t>Β΄</w:t>
      </w:r>
    </w:p>
    <w:p>
      <w:pPr>
        <w:pStyle w:val="Style16"/>
        <w:bidi w:val="0"/>
        <w:spacing w:lineRule="auto" w:line="288" w:before="0" w:after="140"/>
        <w:jc w:val="left"/>
        <w:rPr/>
      </w:pPr>
      <w:r>
        <w:rPr/>
        <w:t xml:space="preserve">Ένα μικρό καράβι μαζώνει τα πανιά,   /       </w:t>
      </w:r>
      <w:r>
        <w:rPr>
          <w:color w:val="800080"/>
          <w:lang w:val="el-GR"/>
        </w:rPr>
        <w:t>Ρ</w:t>
      </w:r>
      <w:r>
        <w:rPr/>
        <w:br/>
        <w:t>ανοίγει την παντιέρα και πόλεμο ζητά.</w:t>
        <w:br/>
        <w:t>Ζητά τον Άγιον Τάφο και την αγια-Σοφιά,</w:t>
        <w:br/>
        <w:t>κι ακόμα θα ζητήσει τον πατριάρχη μας,</w:t>
        <w:br/>
        <w:t>οπού τον εκρεμάσαν για το ινάτι μας.</w:t>
      </w:r>
    </w:p>
    <w:p>
      <w:pPr>
        <w:pStyle w:val="Style16"/>
        <w:bidi w:val="0"/>
        <w:spacing w:lineRule="auto" w:line="288" w:before="0" w:after="140"/>
        <w:jc w:val="left"/>
        <w:rPr/>
      </w:pPr>
      <w:r>
        <w:rPr/>
        <w:t xml:space="preserve">Καμπάνες θα χτυπήσουν πάν’ στα καμπαναριά,     </w:t>
      </w:r>
      <w:r>
        <w:rPr>
          <w:lang w:val="el-GR"/>
        </w:rPr>
        <w:t>Ε</w:t>
      </w:r>
      <w:r>
        <w:rPr/>
        <w:br/>
        <w:t>να σκάσουν οι χοτζάδες απάνου στα τζαμιά.</w:t>
        <w:br/>
        <w:t>Κι όσοι Χριστόν πιστεύουν και τον δοξάζουνε,</w:t>
        <w:br/>
        <w:t>τον Τούρκο λογαριάζουν να τον μοιράζουνε.</w:t>
      </w:r>
    </w:p>
    <w:p>
      <w:pPr>
        <w:sectPr>
          <w:type w:val="continuous"/>
          <w:pgSz w:w="11906" w:h="16838"/>
          <w:pgMar w:left="1134" w:right="1134" w:header="0" w:top="1134" w:footer="0" w:bottom="1134" w:gutter="0"/>
          <w:formProt w:val="false"/>
          <w:textDirection w:val="lrTb"/>
          <w:docGrid w:type="default" w:linePitch="600" w:charSpace="32768"/>
        </w:sectPr>
      </w:pPr>
    </w:p>
    <w:p>
      <w:pPr>
        <w:pStyle w:val="4"/>
        <w:bidi w:val="0"/>
        <w:jc w:val="left"/>
        <w:rPr>
          <w:shd w:fill="F2F2F2" w:val="clear"/>
        </w:rPr>
      </w:pPr>
      <w:r>
        <w:rPr>
          <w:shd w:fill="F2F2F2" w:val="clear"/>
        </w:rPr>
        <w:t>Βιβλιογραφικά</w:t>
      </w:r>
    </w:p>
    <w:p>
      <w:pPr>
        <w:sectPr>
          <w:type w:val="continuous"/>
          <w:pgSz w:w="11906" w:h="16838"/>
          <w:pgMar w:left="1134" w:right="1134" w:header="0" w:top="1134" w:footer="0" w:bottom="1134" w:gutter="0"/>
          <w:formProt w:val="false"/>
          <w:textDirection w:val="lrTb"/>
          <w:docGrid w:type="default" w:linePitch="600" w:charSpace="32768"/>
        </w:sectPr>
      </w:pPr>
    </w:p>
    <w:p>
      <w:pPr>
        <w:pStyle w:val="Style16"/>
        <w:bidi w:val="0"/>
        <w:spacing w:lineRule="auto" w:line="288" w:before="0" w:after="140"/>
        <w:jc w:val="left"/>
        <w:rPr/>
      </w:pPr>
      <w:bookmarkStart w:id="1" w:name="p00"/>
      <w:bookmarkEnd w:id="1"/>
      <w:r>
        <w:rPr/>
        <w:t xml:space="preserve">Νικόλαος Γ. Πολίτης, </w:t>
      </w:r>
      <w:r>
        <w:rPr>
          <w:i/>
        </w:rPr>
        <w:t>Εκλογή από τα τραγούδια του Ελληνικού λαού</w:t>
      </w:r>
      <w:r>
        <w:rPr/>
        <w:t>, Γράμματα, Αθήνα 1991, σ. 25.</w:t>
      </w:r>
    </w:p>
    <w:p>
      <w:pPr>
        <w:sectPr>
          <w:type w:val="continuous"/>
          <w:pgSz w:w="11906" w:h="16838"/>
          <w:pgMar w:left="1134" w:right="1134" w:header="0" w:top="1134" w:footer="0" w:bottom="1134" w:gutter="0"/>
          <w:formProt w:val="false"/>
          <w:textDirection w:val="lrTb"/>
          <w:docGrid w:type="default" w:linePitch="600" w:charSpace="32768"/>
        </w:sectPr>
      </w:pPr>
    </w:p>
    <w:p>
      <w:pPr>
        <w:pStyle w:val="3"/>
        <w:bidi w:val="0"/>
        <w:jc w:val="left"/>
        <w:rPr>
          <w:rStyle w:val="Style11"/>
          <w:rFonts w:ascii="Liberation Serif" w:hAnsi="Liberation Serif" w:eastAsia="NSimSun" w:cs="Mangal"/>
          <w:b/>
          <w:b/>
          <w:bCs/>
          <w:sz w:val="40"/>
          <w:szCs w:val="40"/>
          <w:shd w:fill="F2F2F2" w:val="clear"/>
          <w:lang w:val="el-GR"/>
        </w:rPr>
      </w:pPr>
      <w:r>
        <w:rPr>
          <w:rFonts w:eastAsia="NSimSun" w:cs="Mangal" w:ascii="Liberation Serif" w:hAnsi="Liberation Serif"/>
          <w:b/>
          <w:bCs/>
          <w:sz w:val="40"/>
          <w:szCs w:val="40"/>
          <w:shd w:fill="F2F2F2" w:val="clear"/>
          <w:lang w:val="el-GR"/>
        </w:rPr>
      </w:r>
    </w:p>
    <w:p>
      <w:pPr>
        <w:pStyle w:val="3"/>
        <w:bidi w:val="0"/>
        <w:jc w:val="left"/>
        <w:rPr/>
      </w:pPr>
      <w:r>
        <w:rPr>
          <w:rFonts w:eastAsia="NSimSun" w:cs="Mangal"/>
          <w:b/>
          <w:bCs/>
          <w:color w:val="D62E4E"/>
          <w:sz w:val="40"/>
          <w:szCs w:val="40"/>
          <w:shd w:fill="FFFF00" w:val="clear"/>
          <w:lang w:val="el-GR"/>
        </w:rPr>
        <w:t xml:space="preserve">11 </w:t>
      </w:r>
      <w:r>
        <w:rPr>
          <w:rFonts w:eastAsia="NSimSun" w:cs="Mangal"/>
          <w:b/>
          <w:bCs/>
          <w:color w:val="D62E4E"/>
          <w:sz w:val="40"/>
          <w:szCs w:val="40"/>
          <w:lang w:val="el-GR"/>
        </w:rPr>
        <w:t xml:space="preserve"> </w:t>
      </w:r>
      <w:r>
        <w:rPr/>
        <w:t xml:space="preserve">Αυτοβιογραφία Ελισάβετ Μουτζάν-Μαρτινέγκου,/ </w:t>
      </w:r>
      <w:r>
        <w:rPr>
          <w:color w:val="780373"/>
        </w:rPr>
        <w:t xml:space="preserve"> </w:t>
      </w:r>
      <w:r>
        <w:rPr>
          <w:rFonts w:eastAsia="NSimSun" w:cs="Mangal"/>
          <w:b/>
          <w:bCs/>
          <w:color w:val="780373"/>
          <w:sz w:val="28"/>
          <w:szCs w:val="28"/>
          <w:lang w:val="el-GR"/>
        </w:rPr>
        <w:t>Κ</w:t>
      </w:r>
      <w:r>
        <w:rPr>
          <w:color w:val="780373"/>
          <w:lang w:val="el-GR"/>
        </w:rPr>
        <w:t xml:space="preserve">ωνσταντίνα </w:t>
      </w:r>
      <w:r>
        <w:rPr>
          <w:rFonts w:eastAsia="NSimSun" w:cs="Mangal"/>
          <w:b/>
          <w:bCs/>
          <w:color w:val="780373"/>
          <w:sz w:val="28"/>
          <w:szCs w:val="28"/>
          <w:lang w:val="el-GR"/>
        </w:rPr>
        <w:t>Τ</w:t>
      </w:r>
      <w:r>
        <w:rPr>
          <w:color w:val="780373"/>
          <w:lang w:val="el-GR"/>
        </w:rPr>
        <w:t>ρ.</w:t>
      </w:r>
    </w:p>
    <w:p>
      <w:pPr>
        <w:pStyle w:val="4"/>
        <w:bidi w:val="0"/>
        <w:jc w:val="center"/>
        <w:rPr/>
      </w:pPr>
      <w:r>
        <w:rPr/>
        <w:t>(απόσπασμα)</w:t>
      </w:r>
    </w:p>
    <w:p>
      <w:pPr>
        <w:pStyle w:val="Style16"/>
        <w:bidi w:val="0"/>
        <w:spacing w:lineRule="auto" w:line="288" w:before="0" w:after="140"/>
        <w:jc w:val="left"/>
        <w:rPr/>
      </w:pPr>
      <w:r>
        <w:rPr/>
        <w:t>Εις τούτον τον καιρόν, δηλαδή τη 25 Μαρτίου 1821 την ημέραν του Ευαγγελισμού, έρχεται ο ποτέ διδάσκαλος μου Θεοδόσιος Δημάδης και μας κάμνει γνωστόν με πολλήν του χαράν, πως οι Γραικοί ανήγειραν τα όπλα εναντίον των Οθωμανών, πως η Πάτρα και οι πλησίον της χώρες ήδη είχον σείσει τον ζυγόν της σκλαβίας, και πως οι επίλοιπες χώρες, κατά την συμφωνίαν ίσως, είχαν τότε καμωμένον το ίδιον, αλλά ως πλέον μακράν, ακόμη η είδησις δεν ήτον φθασμένη εις την Ζάκυνθον. Ούτως είπεν ο μαύρος, διότι τέτοια ήτον η φήμη όπου παρευθύς έτρεξεν. Εγώ εις τα λόγια του άκουσα το αίμα μου να ζεσταίνει, επεθύμησα από καρδίας να ήθελεν ημπορώ να ζωστώ άρματα, επεθύμησα από καρδίας να ήθελεν ημπορώ να τρέξω διά να δώσω βοήθειαν εις ανθρώπους, όπου δι' άλλο (καθώς εφαίνετο) δεν επολεμούσαν, παρά διά θρησκείαν και διά πατρίδα, και διά εκείνην την ποθητήν ελευθερίαν, η οποία καλώς μεταχειριζομένη, συνηθά να προξενεί την αθανασίαν, την δόξαν, την ευτυχίαν των λαών. Επεθύμησα, είπα, από καρδίας, αλλά εκοίταξα τους τοίχους του σπιτιού όπου με εκρατούσαν κλεισμένην, εκοίταξα τα μακρά φορέματα της γυναικείας σκλαβίας και ενθυμήθηκα πως είμαι γυναίκα, και περιπλέον γυναίκα Ζακυνθία και αναστέναξα, αλλά δεν έλειψα όμως από το να παρακαλέσω τον Ουρανόν διά να ήθελε τους βοηθήσει να νικήσουν, και τοιούτης λογής να αξιωθώ και εγώ η ταλαίπωρος να ιδώ εις την Ελλάδα επιστρεμμένην την ελευθερίαν και μαζί με αυτήν επιστρεμμένας εις τα καθέδρας τους τας σεμνάς Μούσας, από τας οποίας η τυραννία των Τούρκων τόσον και τόσον καιρόν τας εκρατούσε διωγμένας.</w:t>
      </w:r>
    </w:p>
    <w:p>
      <w:pPr>
        <w:sectPr>
          <w:type w:val="continuous"/>
          <w:pgSz w:w="11906" w:h="16838"/>
          <w:pgMar w:left="1134" w:right="1134" w:header="0" w:top="1134" w:footer="0" w:bottom="1134" w:gutter="0"/>
          <w:formProt w:val="false"/>
          <w:textDirection w:val="lrTb"/>
          <w:docGrid w:type="default" w:linePitch="600" w:charSpace="32768"/>
        </w:sectPr>
      </w:pPr>
    </w:p>
    <w:p>
      <w:pPr>
        <w:pStyle w:val="4"/>
        <w:bidi w:val="0"/>
        <w:jc w:val="left"/>
        <w:rPr>
          <w:shd w:fill="F2F2F2" w:val="clear"/>
        </w:rPr>
      </w:pPr>
      <w:r>
        <w:rPr>
          <w:shd w:fill="F2F2F2" w:val="clear"/>
        </w:rPr>
        <w:t>Βιβλιογραφικά</w:t>
      </w:r>
    </w:p>
    <w:p>
      <w:pPr>
        <w:sectPr>
          <w:type w:val="continuous"/>
          <w:pgSz w:w="11906" w:h="16838"/>
          <w:pgMar w:left="1134" w:right="1134" w:header="0" w:top="1134" w:footer="0" w:bottom="1134" w:gutter="0"/>
          <w:formProt w:val="false"/>
          <w:textDirection w:val="lrTb"/>
          <w:docGrid w:type="default" w:linePitch="600" w:charSpace="32768"/>
        </w:sectPr>
      </w:pPr>
    </w:p>
    <w:p>
      <w:pPr>
        <w:pStyle w:val="Style16"/>
        <w:bidi w:val="0"/>
        <w:spacing w:lineRule="auto" w:line="288" w:before="0" w:after="140"/>
        <w:jc w:val="left"/>
        <w:rPr/>
      </w:pPr>
      <w:bookmarkStart w:id="2" w:name="p002"/>
      <w:bookmarkEnd w:id="2"/>
      <w:r>
        <w:rPr/>
        <w:t xml:space="preserve">Ελισάβετ Μουτζάν-Μαρτινέγκου, </w:t>
      </w:r>
      <w:r>
        <w:rPr>
          <w:i/>
        </w:rPr>
        <w:t>Αυτοβιογραφία</w:t>
      </w:r>
      <w:r>
        <w:rPr/>
        <w:t>, Ωκεανίδα, Αθήνα 1997, σ. 124-125.</w:t>
      </w:r>
    </w:p>
    <w:p>
      <w:pPr>
        <w:pStyle w:val="Style16"/>
        <w:bidi w:val="0"/>
        <w:spacing w:lineRule="auto" w:line="288" w:before="0" w:after="140"/>
        <w:jc w:val="left"/>
        <w:rPr/>
      </w:pPr>
      <w:r>
        <w:rPr/>
      </w:r>
    </w:p>
    <w:p>
      <w:pPr>
        <w:pStyle w:val="Style16"/>
        <w:bidi w:val="0"/>
        <w:jc w:val="left"/>
        <w:rPr>
          <w:rStyle w:val="Style11"/>
          <w:b/>
          <w:b/>
          <w:bCs/>
          <w:i/>
          <w:i/>
          <w:iCs/>
          <w:sz w:val="40"/>
          <w:szCs w:val="40"/>
          <w:lang w:val="el-GR"/>
        </w:rPr>
      </w:pPr>
      <w:r>
        <w:rPr>
          <w:b/>
          <w:bCs/>
          <w:i/>
          <w:iCs/>
          <w:sz w:val="40"/>
          <w:szCs w:val="40"/>
          <w:lang w:val="el-GR"/>
        </w:rPr>
      </w:r>
    </w:p>
    <w:p>
      <w:pPr>
        <w:sectPr>
          <w:type w:val="continuous"/>
          <w:pgSz w:w="11906" w:h="16838"/>
          <w:pgMar w:left="1134" w:right="1134" w:header="0" w:top="1134" w:footer="0" w:bottom="1134" w:gutter="0"/>
          <w:formProt w:val="false"/>
          <w:textDirection w:val="lrTb"/>
          <w:docGrid w:type="default" w:linePitch="600" w:charSpace="32768"/>
        </w:sectPr>
      </w:pPr>
    </w:p>
    <w:p>
      <w:pPr>
        <w:pStyle w:val="Style16"/>
        <w:bidi w:val="0"/>
        <w:jc w:val="left"/>
        <w:rPr>
          <w:rStyle w:val="Style11"/>
          <w:b/>
          <w:b/>
          <w:bCs/>
          <w:i/>
          <w:i/>
          <w:iCs/>
          <w:sz w:val="40"/>
          <w:szCs w:val="40"/>
          <w:lang w:val="el-GR"/>
        </w:rPr>
      </w:pPr>
      <w:r>
        <w:rPr>
          <w:b/>
          <w:bCs/>
          <w:i/>
          <w:iCs/>
          <w:sz w:val="40"/>
          <w:szCs w:val="40"/>
          <w:lang w:val="el-GR"/>
        </w:rPr>
      </w:r>
    </w:p>
    <w:p>
      <w:pPr>
        <w:pStyle w:val="Style16"/>
        <w:bidi w:val="0"/>
        <w:jc w:val="left"/>
        <w:rPr/>
      </w:pPr>
      <w:r>
        <w:rPr>
          <w:rStyle w:val="Style11"/>
          <w:b/>
          <w:bCs/>
          <w:i/>
          <w:iCs/>
          <w:color w:val="D62E4E"/>
          <w:sz w:val="40"/>
          <w:szCs w:val="40"/>
          <w:shd w:fill="FFFF00" w:val="clear"/>
          <w:lang w:val="el-GR"/>
        </w:rPr>
        <w:t>12</w:t>
      </w:r>
      <w:r>
        <w:rPr>
          <w:rStyle w:val="Style11"/>
          <w:b/>
          <w:bCs/>
          <w:i/>
          <w:iCs/>
          <w:sz w:val="40"/>
          <w:szCs w:val="40"/>
          <w:shd w:fill="FFFF00" w:val="clear"/>
          <w:lang w:val="el-GR"/>
        </w:rPr>
        <w:t>.</w:t>
      </w:r>
      <w:r>
        <w:rPr>
          <w:rStyle w:val="Style11"/>
          <w:b/>
          <w:bCs/>
          <w:i/>
          <w:iCs/>
          <w:sz w:val="40"/>
          <w:szCs w:val="40"/>
          <w:lang w:val="el-GR"/>
        </w:rPr>
        <w:t xml:space="preserve">Η </w:t>
      </w:r>
      <w:r>
        <w:rPr>
          <w:rStyle w:val="Style11"/>
          <w:b/>
          <w:bCs/>
          <w:sz w:val="40"/>
          <w:szCs w:val="40"/>
          <w:lang w:val="el-GR"/>
        </w:rPr>
        <w:t xml:space="preserve">επανάσταση στη Μακεδονία, </w:t>
      </w:r>
      <w:r>
        <w:rPr>
          <w:rStyle w:val="Style11"/>
          <w:b/>
          <w:bCs/>
          <w:i/>
          <w:iCs/>
          <w:sz w:val="40"/>
          <w:szCs w:val="40"/>
          <w:lang w:val="el-GR"/>
        </w:rPr>
        <w:t>Ε</w:t>
      </w:r>
      <w:r>
        <w:rPr>
          <w:rStyle w:val="Style11"/>
          <w:b/>
          <w:bCs/>
          <w:sz w:val="40"/>
          <w:szCs w:val="40"/>
          <w:lang w:val="el-GR"/>
        </w:rPr>
        <w:t>μμ.</w:t>
      </w:r>
      <w:r>
        <w:rPr>
          <w:rStyle w:val="Style11"/>
          <w:b/>
          <w:bCs/>
          <w:i/>
          <w:iCs/>
          <w:sz w:val="40"/>
          <w:szCs w:val="40"/>
          <w:lang w:val="el-GR"/>
        </w:rPr>
        <w:t>Π</w:t>
      </w:r>
      <w:r>
        <w:rPr>
          <w:rStyle w:val="Style11"/>
          <w:b/>
          <w:bCs/>
          <w:sz w:val="40"/>
          <w:szCs w:val="40"/>
          <w:lang w:val="el-GR"/>
        </w:rPr>
        <w:t>απάς</w:t>
      </w:r>
    </w:p>
    <w:p>
      <w:pPr>
        <w:pStyle w:val="Style16"/>
        <w:bidi w:val="0"/>
        <w:jc w:val="left"/>
        <w:rPr>
          <w:rStyle w:val="Style13"/>
          <w:rFonts w:ascii="times new roman;times" w:hAnsi="times new roman;times"/>
          <w:sz w:val="36"/>
          <w:szCs w:val="40"/>
          <w:lang w:val="el-GR"/>
        </w:rPr>
      </w:pPr>
      <w:r>
        <w:rPr>
          <w:rFonts w:ascii="times new roman;times" w:hAnsi="times new roman;times"/>
          <w:sz w:val="36"/>
          <w:szCs w:val="40"/>
          <w:lang w:val="el-GR"/>
        </w:rPr>
      </w:r>
    </w:p>
    <w:p>
      <w:pPr>
        <w:pStyle w:val="Style16"/>
        <w:bidi w:val="0"/>
        <w:jc w:val="left"/>
        <w:rPr/>
      </w:pPr>
      <w:r>
        <w:rPr>
          <w:rStyle w:val="Style11"/>
          <w:b/>
          <w:bCs/>
          <w:sz w:val="40"/>
          <w:szCs w:val="40"/>
          <w:lang w:val="el-GR"/>
        </w:rPr>
        <w:t xml:space="preserve">Επιστολή </w:t>
      </w:r>
      <w:r>
        <w:rPr>
          <w:rStyle w:val="Style11"/>
          <w:b/>
          <w:bCs/>
          <w:i/>
          <w:iCs/>
          <w:sz w:val="40"/>
          <w:szCs w:val="40"/>
          <w:lang w:val="el-GR"/>
        </w:rPr>
        <w:t>Α</w:t>
      </w:r>
      <w:r>
        <w:rPr>
          <w:rStyle w:val="Style11"/>
          <w:b/>
          <w:bCs/>
          <w:sz w:val="40"/>
          <w:szCs w:val="40"/>
          <w:lang w:val="el-GR"/>
        </w:rPr>
        <w:t xml:space="preserve">ναστάσιου </w:t>
      </w:r>
      <w:r>
        <w:rPr>
          <w:rStyle w:val="Style11"/>
          <w:b/>
          <w:bCs/>
          <w:i/>
          <w:iCs/>
          <w:sz w:val="40"/>
          <w:szCs w:val="40"/>
          <w:lang w:val="el-GR"/>
        </w:rPr>
        <w:t>Ε</w:t>
      </w:r>
      <w:r>
        <w:rPr>
          <w:rStyle w:val="Style11"/>
          <w:b/>
          <w:bCs/>
          <w:sz w:val="40"/>
          <w:szCs w:val="40"/>
          <w:lang w:val="el-GR"/>
        </w:rPr>
        <w:t>μμ. Παπά στον αδελφό του/</w:t>
      </w:r>
    </w:p>
    <w:p>
      <w:pPr>
        <w:pStyle w:val="Style16"/>
        <w:bidi w:val="0"/>
        <w:jc w:val="left"/>
        <w:rPr/>
      </w:pPr>
      <w:r>
        <w:rPr>
          <w:rStyle w:val="Style11"/>
          <w:b/>
          <w:bCs/>
          <w:sz w:val="40"/>
          <w:szCs w:val="40"/>
          <w:lang w:val="el-GR"/>
        </w:rPr>
        <w:t xml:space="preserve"> </w:t>
      </w:r>
      <w:r>
        <w:rPr>
          <w:rStyle w:val="Style11"/>
          <w:b/>
          <w:bCs/>
          <w:i/>
          <w:iCs/>
          <w:color w:val="FFBF00"/>
          <w:sz w:val="40"/>
          <w:szCs w:val="40"/>
          <w:lang w:val="el-GR"/>
        </w:rPr>
        <w:t>Χ</w:t>
      </w:r>
      <w:r>
        <w:rPr>
          <w:rStyle w:val="Style11"/>
          <w:b/>
          <w:bCs/>
          <w:color w:val="FFBF00"/>
          <w:sz w:val="40"/>
          <w:szCs w:val="40"/>
          <w:lang w:val="el-GR"/>
        </w:rPr>
        <w:t>αρά</w:t>
      </w:r>
      <w:r>
        <w:rPr>
          <w:rStyle w:val="Style11"/>
          <w:b/>
          <w:bCs/>
          <w:sz w:val="40"/>
          <w:szCs w:val="40"/>
          <w:lang w:val="el-GR"/>
        </w:rPr>
        <w:t xml:space="preserve"> , </w:t>
      </w:r>
      <w:r>
        <w:rPr>
          <w:rStyle w:val="Style11"/>
          <w:b/>
          <w:bCs/>
          <w:i/>
          <w:iCs/>
          <w:color w:val="FF4000"/>
          <w:sz w:val="40"/>
          <w:szCs w:val="40"/>
          <w:lang w:val="el-GR"/>
        </w:rPr>
        <w:t>Φ</w:t>
      </w:r>
      <w:r>
        <w:rPr>
          <w:rStyle w:val="Style11"/>
          <w:b/>
          <w:bCs/>
          <w:color w:val="FF4000"/>
          <w:sz w:val="40"/>
          <w:szCs w:val="40"/>
          <w:lang w:val="el-GR"/>
        </w:rPr>
        <w:t>ώτης</w:t>
      </w:r>
      <w:r>
        <w:rPr>
          <w:rStyle w:val="Style11"/>
          <w:b/>
          <w:bCs/>
          <w:sz w:val="40"/>
          <w:szCs w:val="40"/>
          <w:lang w:val="el-GR"/>
        </w:rPr>
        <w:t xml:space="preserve"> </w:t>
      </w:r>
    </w:p>
    <w:p>
      <w:pPr>
        <w:pStyle w:val="Normal"/>
        <w:bidi w:val="0"/>
        <w:jc w:val="left"/>
        <w:rPr/>
      </w:pPr>
      <w:r>
        <w:rPr>
          <w:rStyle w:val="Style11"/>
          <w:color w:val="BF0041"/>
          <w:lang w:val="el-GR"/>
        </w:rPr>
        <w:t>Ο ’Αναστάσιος αποφασίζει να κλειδώσει στο σιδερένιο χρηματοκιβώτιο τα εμπορικά βιβλία και να φύγει με 12 άλλους 'Έλληνες και τον λογιστή του, «έναν άνδρα με αξία και ψυχή», για να αγωνιστούν κάτω από τις διαταγές του πρίγκιπα για την απελευθέρωση της πατρίδας τους.</w:t>
        <w:br/>
      </w:r>
      <w:r>
        <w:rPr>
          <w:rStyle w:val="Style11"/>
          <w:color w:val="FFBF00"/>
          <w:lang w:val="el-GR"/>
        </w:rPr>
        <w:br/>
        <w:br/>
      </w:r>
      <w:r>
        <w:rPr>
          <w:rStyle w:val="Style11"/>
          <w:lang w:val="el-GR"/>
        </w:rPr>
        <w:br/>
      </w:r>
      <w:r>
        <w:rPr>
          <w:rStyle w:val="Style11"/>
          <w:i/>
          <w:color w:val="127622"/>
          <w:lang w:val="el-GR"/>
        </w:rPr>
        <w:t>Αγαπημένε μου αδελφέ!</w:t>
      </w:r>
      <w:r>
        <w:rPr>
          <w:rStyle w:val="Style11"/>
          <w:color w:val="127622"/>
          <w:lang w:val="el-GR"/>
        </w:rPr>
        <w:br/>
      </w:r>
      <w:r>
        <w:rPr>
          <w:rStyle w:val="Style11"/>
          <w:i/>
          <w:color w:val="127622"/>
          <w:lang w:val="el-GR"/>
        </w:rPr>
        <w:br/>
        <w:t>Σου έγραψα προ ημερών και χθες εν παρόδω για την απόφασή μου να αναχωρήσω. </w:t>
      </w:r>
      <w:r>
        <w:rPr>
          <w:rStyle w:val="Style11"/>
          <w:color w:val="127622"/>
          <w:lang w:val="el-GR"/>
        </w:rPr>
        <w:br/>
      </w:r>
      <w:r>
        <w:rPr>
          <w:rStyle w:val="Style11"/>
          <w:i/>
          <w:color w:val="127622"/>
          <w:lang w:val="el-GR"/>
        </w:rPr>
        <w:br/>
        <w:t>Επειδή όμως σκέφτηκα, ότι μπορεί να το εθεώρησες για αστείο, γι αυτό είμαι αναγκασμένος να σου στείλω σήμερα γράμμα με ειδικό ταχυδρόμο και να σε πληροφορήσω για την όλη αλήθεια του σκοπού μου και έτσι να κανονίσεις, όπως είναι συμφερώτερο, πολυαγαπημένε μου!</w:t>
      </w:r>
      <w:r>
        <w:rPr>
          <w:rStyle w:val="Style11"/>
          <w:color w:val="127622"/>
          <w:lang w:val="el-GR"/>
        </w:rPr>
        <w:br/>
      </w:r>
      <w:r>
        <w:rPr>
          <w:rStyle w:val="Style11"/>
          <w:i/>
          <w:color w:val="127622"/>
          <w:lang w:val="el-GR"/>
        </w:rPr>
        <w:br/>
        <w:t>Είναι ένας μήνας τώρα, που δεν είχα ησυχία ούτε στιγμή. </w:t>
      </w:r>
      <w:r>
        <w:rPr>
          <w:rStyle w:val="Style11"/>
          <w:color w:val="127622"/>
          <w:lang w:val="el-GR"/>
        </w:rPr>
        <w:br/>
      </w:r>
      <w:r>
        <w:rPr>
          <w:rStyle w:val="Style11"/>
          <w:i/>
          <w:color w:val="127622"/>
          <w:lang w:val="el-GR"/>
        </w:rPr>
        <w:br/>
        <w:t>Είχα στρέψει όλη την προσοχή μου στην τωρινή κατάσταση και ήθελα να βρω ένα μέσο για να ικανοποιήσω τον εαυτό μου και γενικά την οικογένειά μου. </w:t>
      </w:r>
      <w:r>
        <w:rPr>
          <w:rStyle w:val="Style11"/>
          <w:color w:val="127622"/>
          <w:lang w:val="el-GR"/>
        </w:rPr>
        <w:br/>
      </w:r>
      <w:r>
        <w:rPr>
          <w:rStyle w:val="Style11"/>
          <w:i/>
          <w:color w:val="127622"/>
          <w:lang w:val="el-GR"/>
        </w:rPr>
        <w:t>Αλλά όλον αυτόν τον καιρό στάθηκε αδύνατο να προτιμήσω την ματαιότητα και να παραμερίσω τό ένδοξο γεγονός του αιώνος.</w:t>
      </w:r>
      <w:r>
        <w:rPr>
          <w:rStyle w:val="Style11"/>
          <w:color w:val="127622"/>
          <w:lang w:val="el-GR"/>
        </w:rPr>
        <w:br/>
      </w:r>
      <w:r>
        <w:rPr>
          <w:rStyle w:val="Style11"/>
          <w:i/>
          <w:color w:val="127622"/>
          <w:lang w:val="el-GR"/>
        </w:rPr>
        <w:br/>
      </w:r>
      <w:r>
        <w:rPr>
          <w:rStyle w:val="Style11"/>
          <w:i/>
          <w:color w:val="127622"/>
          <w:u w:val="single"/>
          <w:lang w:val="el-GR"/>
        </w:rPr>
        <w:t>Μιά γυναικεία μορφή στεκόταν πάντα μπροστα στα μάτια μου θλιμμένη, κλαμένη, πληγωμένη, βαριά αλυσοδεμένη. </w:t>
      </w:r>
      <w:r>
        <w:rPr>
          <w:rStyle w:val="Style11"/>
          <w:color w:val="127622"/>
          <w:lang w:val="el-GR"/>
        </w:rPr>
        <w:br/>
      </w:r>
      <w:r>
        <w:rPr>
          <w:rStyle w:val="Style11"/>
          <w:i/>
          <w:color w:val="127622"/>
          <w:u w:val="single"/>
          <w:lang w:val="el-GR"/>
        </w:rPr>
        <w:br/>
      </w:r>
      <w:r>
        <w:rPr>
          <w:rStyle w:val="Style11"/>
          <w:i/>
          <w:color w:val="127622"/>
          <w:lang w:val="el-GR"/>
        </w:rPr>
        <w:t>Πάντα με κοίταζε με βλέμμα ατενές χωρίς να μου μιλεί. </w:t>
      </w:r>
      <w:r>
        <w:rPr>
          <w:rStyle w:val="Style11"/>
          <w:color w:val="127622"/>
          <w:lang w:val="el-GR"/>
        </w:rPr>
        <w:br/>
      </w:r>
      <w:r>
        <w:rPr>
          <w:rStyle w:val="Style11"/>
          <w:i/>
          <w:color w:val="127622"/>
          <w:u w:val="single"/>
          <w:lang w:val="el-GR"/>
        </w:rPr>
        <w:t>Αλλά τέλος, πριν άπό λίγες μέρες μου είπε θυμωμένα:</w:t>
      </w:r>
      <w:r>
        <w:rPr>
          <w:rStyle w:val="Style11"/>
          <w:color w:val="127622"/>
          <w:lang w:val="el-GR"/>
        </w:rPr>
        <w:br/>
      </w:r>
      <w:r>
        <w:rPr>
          <w:rStyle w:val="Style11"/>
          <w:i/>
          <w:lang w:val="el-GR"/>
        </w:rPr>
        <w:br/>
      </w:r>
      <w:r>
        <w:rPr>
          <w:rStyle w:val="Style11"/>
          <w:color w:val="BF0041"/>
          <w:lang w:val="el-GR"/>
        </w:rPr>
        <w:t xml:space="preserve">— </w:t>
      </w:r>
      <w:r>
        <w:rPr>
          <w:rStyle w:val="Style11"/>
          <w:i/>
          <w:color w:val="BF0041"/>
          <w:lang w:val="el-GR"/>
        </w:rPr>
        <w:t>«Παιδί μου, πάψε πιά να είσαι σκυθρωπός! </w:t>
      </w:r>
      <w:r>
        <w:rPr>
          <w:rStyle w:val="Style11"/>
          <w:lang w:val="el-GR"/>
        </w:rPr>
        <w:br/>
      </w:r>
      <w:r>
        <w:rPr>
          <w:rStyle w:val="Style11"/>
          <w:i/>
          <w:lang w:val="el-GR"/>
        </w:rPr>
        <w:br/>
      </w:r>
      <w:r>
        <w:rPr>
          <w:rStyle w:val="Style11"/>
          <w:i/>
          <w:color w:val="BF0041"/>
          <w:lang w:val="el-GR"/>
        </w:rPr>
        <w:t>Πάψε να είσαι μόνο ο Αναστάσιος Έμμ. Παπά, ο γιος του καλού σου πατέρα! </w:t>
      </w:r>
      <w:r>
        <w:rPr>
          <w:rStyle w:val="Style11"/>
          <w:lang w:val="el-GR"/>
        </w:rPr>
        <w:br/>
      </w:r>
      <w:r>
        <w:rPr>
          <w:rStyle w:val="Style11"/>
          <w:i/>
          <w:u w:val="single"/>
          <w:lang w:val="el-GR"/>
        </w:rPr>
        <w:br/>
      </w:r>
      <w:r>
        <w:rPr>
          <w:rStyle w:val="Style11"/>
          <w:i/>
          <w:color w:val="BF0041"/>
          <w:u w:val="single"/>
          <w:lang w:val="el-GR"/>
        </w:rPr>
        <w:t>Είσαι ένας Μακεδόνας και τό καθήκον σε καλει.</w:t>
      </w:r>
      <w:r>
        <w:rPr>
          <w:rStyle w:val="Style11"/>
          <w:i/>
          <w:color w:val="FFBF00"/>
          <w:u w:val="single"/>
          <w:lang w:val="el-GR"/>
        </w:rPr>
        <w:t> </w:t>
      </w:r>
      <w:r>
        <w:rPr>
          <w:rStyle w:val="Style11"/>
          <w:lang w:val="el-GR"/>
        </w:rPr>
        <w:br/>
      </w:r>
      <w:r>
        <w:rPr>
          <w:rStyle w:val="Style11"/>
          <w:i/>
          <w:lang w:val="el-GR"/>
        </w:rPr>
        <w:br/>
        <w:br/>
      </w:r>
      <w:r>
        <w:rPr>
          <w:rStyle w:val="Style11"/>
          <w:i/>
          <w:color w:val="BF0041"/>
          <w:lang w:val="el-GR"/>
        </w:rPr>
        <w:t>Εμπρός λοιπόν, αγαπημένο μου παιδί! </w:t>
      </w:r>
      <w:r>
        <w:rPr>
          <w:rStyle w:val="Style11"/>
          <w:color w:val="BF0041"/>
          <w:lang w:val="el-GR"/>
        </w:rPr>
        <w:br/>
      </w:r>
      <w:r>
        <w:rPr>
          <w:rStyle w:val="Style11"/>
          <w:i/>
          <w:color w:val="BF0041"/>
          <w:lang w:val="el-GR"/>
        </w:rPr>
        <w:br/>
        <w:t>Δείξε πως είσαι ένας Μακεδόνας! </w:t>
      </w:r>
      <w:r>
        <w:rPr>
          <w:rStyle w:val="Style11"/>
          <w:color w:val="FFBF00"/>
          <w:lang w:val="el-GR"/>
        </w:rPr>
        <w:br/>
      </w:r>
      <w:r>
        <w:rPr>
          <w:rStyle w:val="Style11"/>
          <w:i/>
          <w:lang w:val="el-GR"/>
        </w:rPr>
        <w:br/>
      </w:r>
      <w:r>
        <w:rPr>
          <w:rStyle w:val="Style11"/>
          <w:lang w:val="el-GR"/>
        </w:rPr>
        <w:br/>
      </w:r>
      <w:r>
        <w:rPr>
          <w:rStyle w:val="Style11"/>
          <w:i/>
          <w:lang w:val="el-GR"/>
        </w:rPr>
        <w:br/>
      </w:r>
      <w:r>
        <w:rPr>
          <w:rStyle w:val="Style11"/>
          <w:i/>
          <w:color w:val="127622"/>
          <w:lang w:val="el-GR"/>
        </w:rPr>
        <w:t>Αυτά και άλλα πολλά παρόμοια μου είπε και χάθηκε με μιας. </w:t>
      </w:r>
      <w:r>
        <w:rPr>
          <w:rStyle w:val="Style11"/>
          <w:color w:val="127622"/>
          <w:lang w:val="el-GR"/>
        </w:rPr>
        <w:br/>
      </w:r>
      <w:r>
        <w:rPr>
          <w:rStyle w:val="Style11"/>
          <w:i/>
          <w:color w:val="127622"/>
          <w:lang w:val="el-GR"/>
        </w:rPr>
        <w:br/>
      </w:r>
      <w:r>
        <w:rPr>
          <w:rStyle w:val="Style11"/>
          <w:color w:val="127622"/>
          <w:lang w:val="el-GR"/>
        </w:rPr>
        <w:br/>
      </w:r>
      <w:r>
        <w:rPr>
          <w:rStyle w:val="Style11"/>
          <w:i/>
          <w:color w:val="127622"/>
          <w:lang w:val="el-GR"/>
        </w:rPr>
        <w:t>'Ο θάνατος γιά την Πατρίδα είναι τό γλυκύτερο χάρισμα.</w:t>
      </w:r>
      <w:r>
        <w:rPr>
          <w:rStyle w:val="Style11"/>
          <w:lang w:val="el-GR"/>
        </w:rPr>
        <w:br/>
      </w:r>
      <w:r>
        <w:rPr>
          <w:rStyle w:val="Style11"/>
          <w:i/>
          <w:lang w:val="el-GR"/>
        </w:rPr>
        <w:br/>
      </w:r>
      <w:r>
        <w:rPr>
          <w:rStyle w:val="Style11"/>
          <w:lang w:val="el-GR"/>
        </w:rPr>
        <w:t> </w:t>
      </w:r>
      <w:r>
        <w:rPr>
          <w:rStyle w:val="Style11"/>
          <w:i/>
          <w:color w:val="BF0041"/>
          <w:lang w:val="el-GR"/>
        </w:rPr>
        <w:t>"</w:t>
      </w:r>
      <w:r>
        <w:rPr>
          <w:rStyle w:val="Style11"/>
          <w:i/>
          <w:color w:val="127622"/>
          <w:u w:val="single"/>
          <w:lang w:val="el-GR"/>
        </w:rPr>
        <w:t>Ας γίνει ό,τι μου κλώθει η μοίρα μου</w:t>
      </w:r>
      <w:r>
        <w:rPr>
          <w:rStyle w:val="Style11"/>
          <w:i/>
          <w:color w:val="127622"/>
          <w:lang w:val="el-GR"/>
        </w:rPr>
        <w:t>. Αν πεθάνω, μή λυπάσαι, άδερφέ μου! Γιά την Πατρίδα πεθαίνω ευχαρίστως.</w:t>
      </w:r>
      <w:r>
        <w:rPr>
          <w:rStyle w:val="Style11"/>
          <w:color w:val="127622"/>
          <w:lang w:val="el-GR"/>
        </w:rPr>
        <w:br/>
      </w:r>
      <w:r>
        <w:rPr>
          <w:rStyle w:val="Style11"/>
          <w:i/>
          <w:color w:val="127622"/>
          <w:lang w:val="el-GR"/>
        </w:rPr>
        <w:br/>
        <w:br/>
        <w:br/>
      </w:r>
      <w:r>
        <w:rPr>
          <w:rStyle w:val="Style11"/>
          <w:b/>
          <w:bCs/>
          <w:i/>
          <w:color w:val="127622"/>
          <w:lang w:val="el-GR"/>
        </w:rPr>
        <w:t>Αναχωρώ από εδώ με άλλους 12 'Έλληνες . Θα σου ξαναγράψω μόλις αναχωρήσω. </w:t>
      </w:r>
      <w:r>
        <w:rPr>
          <w:rStyle w:val="Style11"/>
          <w:b/>
          <w:bCs/>
          <w:color w:val="127622"/>
          <w:lang w:val="el-GR"/>
        </w:rPr>
        <w:br/>
      </w:r>
      <w:r>
        <w:rPr>
          <w:rStyle w:val="Style11"/>
          <w:b/>
          <w:bCs/>
          <w:i/>
          <w:color w:val="127622"/>
          <w:lang w:val="el-GR"/>
        </w:rPr>
        <w:t>Έχε γεια, αγαπημένε μου! Να είσαι χαρούμενος για την απόφασή μου και ευχήσου μιά καλή έκβαση του θεϊκού σκοπού μου.</w:t>
      </w:r>
    </w:p>
    <w:p>
      <w:pPr>
        <w:pStyle w:val="Normal"/>
        <w:bidi w:val="0"/>
        <w:jc w:val="left"/>
        <w:rPr>
          <w:color w:val="127622"/>
        </w:rPr>
      </w:pPr>
      <w:r>
        <w:rPr>
          <w:b/>
          <w:bCs/>
          <w:i/>
          <w:color w:val="127622"/>
        </w:rPr>
        <w:t>'Ο αδελφός σoυ </w:t>
      </w:r>
    </w:p>
    <w:p>
      <w:pPr>
        <w:pStyle w:val="Normal"/>
        <w:bidi w:val="0"/>
        <w:jc w:val="left"/>
        <w:rPr>
          <w:color w:val="127622"/>
        </w:rPr>
      </w:pPr>
      <w:r>
        <w:rPr>
          <w:b/>
          <w:bCs/>
          <w:i/>
          <w:color w:val="127622"/>
        </w:rPr>
        <w:t>Αναστάσιος</w:t>
      </w:r>
    </w:p>
    <w:p>
      <w:pPr>
        <w:pStyle w:val="Normal"/>
        <w:bidi w:val="0"/>
        <w:jc w:val="left"/>
        <w:rPr/>
      </w:pPr>
      <w:r>
        <w:rPr>
          <w:i/>
        </w:rPr>
        <w:t>*</w:t>
      </w:r>
      <w:r>
        <w:rPr/>
        <w:br/>
      </w:r>
    </w:p>
    <w:p>
      <w:pPr>
        <w:pStyle w:val="Normal"/>
        <w:bidi w:val="0"/>
        <w:jc w:val="left"/>
        <w:rPr>
          <w:rStyle w:val="Style11"/>
          <w:lang w:val="el-GR"/>
        </w:rPr>
      </w:pPr>
      <w:r>
        <w:rPr>
          <w:lang w:val="el-GR"/>
        </w:rPr>
      </w:r>
    </w:p>
    <w:p>
      <w:pPr>
        <w:pStyle w:val="Normal"/>
        <w:bidi w:val="0"/>
        <w:jc w:val="both"/>
        <w:rPr>
          <w:rStyle w:val="Style11"/>
          <w:rFonts w:ascii="georgia;times new roman;serif" w:hAnsi="georgia;times new roman;serif"/>
          <w:sz w:val="36"/>
          <w:lang w:val="el-GR"/>
        </w:rPr>
      </w:pPr>
      <w:r>
        <w:rPr>
          <w:rFonts w:ascii="georgia;times new roman;serif" w:hAnsi="georgia;times new roman;serif"/>
          <w:sz w:val="36"/>
          <w:lang w:val="el-GR"/>
        </w:rPr>
      </w:r>
    </w:p>
    <w:p>
      <w:pPr>
        <w:pStyle w:val="Normal"/>
        <w:bidi w:val="0"/>
        <w:jc w:val="both"/>
        <w:rPr/>
      </w:pPr>
      <w:r>
        <w:rPr>
          <w:rStyle w:val="Style11"/>
          <w:rFonts w:ascii="georgia;times new roman;serif" w:hAnsi="georgia;times new roman;serif"/>
          <w:sz w:val="36"/>
          <w:u w:val="single"/>
          <w:shd w:fill="FFFF00" w:val="clear"/>
          <w:lang w:val="el-GR"/>
        </w:rPr>
        <w:t>Ο χαλασμός της Νάουσας</w:t>
      </w:r>
      <w:r>
        <w:rPr>
          <w:rStyle w:val="Style11"/>
          <w:rFonts w:ascii="georgia;times new roman;serif" w:hAnsi="georgia;times new roman;serif"/>
          <w:sz w:val="36"/>
          <w:lang w:val="el-GR"/>
        </w:rPr>
        <w:t xml:space="preserve"> /</w:t>
      </w:r>
      <w:r>
        <w:rPr>
          <w:rStyle w:val="Style11"/>
          <w:rFonts w:ascii="georgia;times new roman;serif" w:hAnsi="georgia;times new roman;serif"/>
          <w:i/>
          <w:iCs/>
          <w:color w:val="780373"/>
          <w:sz w:val="36"/>
          <w:lang w:val="el-GR"/>
        </w:rPr>
        <w:t>Κ</w:t>
      </w:r>
      <w:r>
        <w:rPr>
          <w:rStyle w:val="Style11"/>
          <w:rFonts w:ascii="georgia;times new roman;serif" w:hAnsi="georgia;times new roman;serif"/>
          <w:color w:val="780373"/>
          <w:sz w:val="36"/>
          <w:lang w:val="el-GR"/>
        </w:rPr>
        <w:t xml:space="preserve">ωνσταντίνα </w:t>
      </w:r>
      <w:r>
        <w:rPr>
          <w:rStyle w:val="Style11"/>
          <w:rFonts w:ascii="georgia;times new roman;serif" w:hAnsi="georgia;times new roman;serif"/>
          <w:i/>
          <w:iCs/>
          <w:color w:val="780373"/>
          <w:sz w:val="36"/>
          <w:lang w:val="el-GR"/>
        </w:rPr>
        <w:t>Τ</w:t>
      </w:r>
      <w:r>
        <w:rPr>
          <w:rStyle w:val="Style11"/>
          <w:rFonts w:ascii="georgia;times new roman;serif" w:hAnsi="georgia;times new roman;serif"/>
          <w:color w:val="780373"/>
          <w:sz w:val="36"/>
          <w:lang w:val="el-GR"/>
        </w:rPr>
        <w:t>ρ.</w:t>
      </w:r>
    </w:p>
    <w:p>
      <w:pPr>
        <w:pStyle w:val="Normal"/>
        <w:bidi w:val="0"/>
        <w:jc w:val="both"/>
        <w:rPr>
          <w:rStyle w:val="Style11"/>
          <w:rFonts w:ascii="georgia;times new roman;serif" w:hAnsi="georgia;times new roman;serif"/>
          <w:sz w:val="36"/>
          <w:lang w:val="el-GR"/>
        </w:rPr>
      </w:pPr>
      <w:r>
        <w:rPr>
          <w:rFonts w:ascii="georgia;times new roman;serif" w:hAnsi="georgia;times new roman;serif"/>
          <w:sz w:val="36"/>
          <w:lang w:val="el-GR"/>
        </w:rPr>
      </w:r>
    </w:p>
    <w:p>
      <w:pPr>
        <w:pStyle w:val="Normal"/>
        <w:bidi w:val="0"/>
        <w:jc w:val="both"/>
        <w:rPr/>
      </w:pPr>
      <w:r>
        <w:rPr>
          <w:rStyle w:val="Style11"/>
          <w:rFonts w:ascii="georgia;times new roman;serif" w:hAnsi="georgia;times new roman;serif"/>
          <w:sz w:val="24"/>
          <w:szCs w:val="24"/>
          <w:shd w:fill="FFFF00" w:val="clear"/>
          <w:lang w:val="el-GR"/>
        </w:rPr>
        <w:t>ΜΑΚΡΥΝΙΤΣΑ</w:t>
      </w:r>
    </w:p>
    <w:p>
      <w:pPr>
        <w:pStyle w:val="Normal"/>
        <w:bidi w:val="0"/>
        <w:jc w:val="both"/>
        <w:rPr>
          <w:rStyle w:val="Style11"/>
          <w:rFonts w:ascii="georgia;times new roman;serif" w:hAnsi="georgia;times new roman;serif"/>
          <w:sz w:val="24"/>
          <w:szCs w:val="24"/>
          <w:lang w:val="el-GR"/>
        </w:rPr>
      </w:pPr>
      <w:r>
        <w:rPr>
          <w:rFonts w:ascii="georgia;times new roman;serif" w:hAnsi="georgia;times new roman;serif"/>
          <w:sz w:val="24"/>
          <w:szCs w:val="24"/>
          <w:lang w:val="el-GR"/>
        </w:rPr>
      </w:r>
    </w:p>
    <w:p>
      <w:pPr>
        <w:pStyle w:val="Normal"/>
        <w:bidi w:val="0"/>
        <w:jc w:val="both"/>
        <w:rPr>
          <w:rFonts w:ascii="georgia;times new roman;serif" w:hAnsi="georgia;times new roman;serif"/>
          <w:b/>
          <w:b/>
          <w:bCs/>
          <w:color w:val="780373"/>
          <w:sz w:val="24"/>
          <w:szCs w:val="24"/>
        </w:rPr>
      </w:pPr>
      <w:r>
        <w:rPr>
          <w:rFonts w:ascii="georgia;times new roman;serif" w:hAnsi="georgia;times new roman;serif"/>
          <w:b/>
          <w:bCs/>
          <w:color w:val="780373"/>
          <w:sz w:val="24"/>
          <w:szCs w:val="24"/>
        </w:rPr>
        <w:t>Τρία πουλάκια κάθονταν στης Νιάουστας το Κάστρο</w:t>
      </w:r>
    </w:p>
    <w:p>
      <w:pPr>
        <w:pStyle w:val="Normal"/>
        <w:bidi w:val="0"/>
        <w:jc w:val="both"/>
        <w:rPr>
          <w:rFonts w:ascii="georgia;times new roman;serif" w:hAnsi="georgia;times new roman;serif"/>
          <w:b/>
          <w:b/>
          <w:bCs/>
          <w:color w:val="780373"/>
          <w:sz w:val="24"/>
          <w:szCs w:val="24"/>
        </w:rPr>
      </w:pPr>
      <w:r>
        <w:rPr>
          <w:rFonts w:ascii="georgia;times new roman;serif" w:hAnsi="georgia;times new roman;serif"/>
          <w:b/>
          <w:bCs/>
          <w:color w:val="780373"/>
          <w:sz w:val="24"/>
          <w:szCs w:val="24"/>
        </w:rPr>
        <w:t>Μακρυνίτσα μου καημό πόχει η καρδίτσα μου</w:t>
      </w:r>
    </w:p>
    <w:p>
      <w:pPr>
        <w:pStyle w:val="Normal"/>
        <w:bidi w:val="0"/>
        <w:jc w:val="both"/>
        <w:rPr>
          <w:rFonts w:ascii="georgia;times new roman;serif" w:hAnsi="georgia;times new roman;serif"/>
          <w:b/>
          <w:b/>
          <w:bCs/>
          <w:color w:val="780373"/>
          <w:sz w:val="24"/>
          <w:szCs w:val="24"/>
        </w:rPr>
      </w:pPr>
      <w:r>
        <w:rPr>
          <w:rFonts w:ascii="georgia;times new roman;serif" w:hAnsi="georgia;times new roman;serif"/>
          <w:b/>
          <w:bCs/>
          <w:color w:val="780373"/>
          <w:sz w:val="24"/>
          <w:szCs w:val="24"/>
        </w:rPr>
        <w:t>Τόνα τηράει τα Βοδενά τ' άλλο τη Σαλονίκη </w:t>
      </w:r>
    </w:p>
    <w:p>
      <w:pPr>
        <w:pStyle w:val="Normal"/>
        <w:bidi w:val="0"/>
        <w:jc w:val="both"/>
        <w:rPr>
          <w:rFonts w:ascii="georgia;times new roman;serif" w:hAnsi="georgia;times new roman;serif"/>
          <w:b/>
          <w:b/>
          <w:bCs/>
          <w:color w:val="780373"/>
          <w:sz w:val="24"/>
          <w:szCs w:val="24"/>
        </w:rPr>
      </w:pPr>
      <w:r>
        <w:rPr>
          <w:rFonts w:ascii="georgia;times new roman;serif" w:hAnsi="georgia;times new roman;serif"/>
          <w:b/>
          <w:bCs/>
          <w:color w:val="780373"/>
          <w:sz w:val="24"/>
          <w:szCs w:val="24"/>
        </w:rPr>
        <w:t>Μακρυνίτσα μου καημό πόχει η καρδίτσα μου </w:t>
      </w:r>
    </w:p>
    <w:p>
      <w:pPr>
        <w:pStyle w:val="Normal"/>
        <w:bidi w:val="0"/>
        <w:jc w:val="both"/>
        <w:rPr>
          <w:rFonts w:ascii="georgia;times new roman;serif" w:hAnsi="georgia;times new roman;serif"/>
          <w:sz w:val="24"/>
          <w:szCs w:val="24"/>
        </w:rPr>
      </w:pPr>
      <w:r>
        <w:rPr>
          <w:rFonts w:ascii="georgia;times new roman;serif" w:hAnsi="georgia;times new roman;serif"/>
          <w:sz w:val="24"/>
          <w:szCs w:val="24"/>
        </w:rPr>
        <w:t xml:space="preserve"> </w:t>
      </w:r>
    </w:p>
    <w:p>
      <w:pPr>
        <w:pStyle w:val="Normal"/>
        <w:bidi w:val="0"/>
        <w:jc w:val="both"/>
        <w:rPr>
          <w:rFonts w:ascii="georgia;times new roman;serif" w:hAnsi="georgia;times new roman;serif"/>
          <w:sz w:val="24"/>
          <w:szCs w:val="24"/>
        </w:rPr>
      </w:pPr>
      <w:r>
        <w:rPr>
          <w:rFonts w:ascii="georgia;times new roman;serif" w:hAnsi="georgia;times new roman;serif"/>
          <w:sz w:val="24"/>
          <w:szCs w:val="24"/>
        </w:rPr>
      </w:r>
    </w:p>
    <w:p>
      <w:pPr>
        <w:pStyle w:val="Normal"/>
        <w:bidi w:val="0"/>
        <w:jc w:val="both"/>
        <w:rPr>
          <w:rFonts w:ascii="georgia;times new roman;serif" w:hAnsi="georgia;times new roman;serif"/>
          <w:sz w:val="24"/>
          <w:szCs w:val="24"/>
        </w:rPr>
      </w:pPr>
      <w:r>
        <w:rPr>
          <w:rFonts w:ascii="georgia;times new roman;serif" w:hAnsi="georgia;times new roman;serif"/>
          <w:sz w:val="24"/>
          <w:szCs w:val="24"/>
        </w:rPr>
      </w:r>
    </w:p>
    <w:p>
      <w:pPr>
        <w:pStyle w:val="Style16"/>
        <w:bidi w:val="0"/>
        <w:spacing w:lineRule="auto" w:line="288" w:before="0" w:after="140"/>
        <w:jc w:val="left"/>
        <w:rPr>
          <w:rStyle w:val="Style11"/>
          <w:b/>
          <w:b/>
          <w:bCs/>
          <w:i/>
          <w:i/>
          <w:iCs/>
          <w:sz w:val="24"/>
          <w:szCs w:val="24"/>
          <w:lang w:val="el-GR"/>
        </w:rPr>
      </w:pPr>
      <w:r>
        <w:rPr>
          <w:b/>
          <w:bCs/>
          <w:i/>
          <w:iCs/>
          <w:sz w:val="24"/>
          <w:szCs w:val="24"/>
          <w:lang w:val="el-GR"/>
        </w:rPr>
      </w:r>
    </w:p>
    <w:p>
      <w:pPr>
        <w:pStyle w:val="Style16"/>
        <w:bidi w:val="0"/>
        <w:spacing w:lineRule="auto" w:line="288" w:before="0" w:after="140"/>
        <w:jc w:val="left"/>
        <w:rPr>
          <w:rStyle w:val="Style11"/>
          <w:b/>
          <w:b/>
          <w:bCs/>
          <w:i/>
          <w:i/>
          <w:iCs/>
          <w:sz w:val="24"/>
          <w:szCs w:val="24"/>
          <w:lang w:val="el-GR"/>
        </w:rPr>
      </w:pPr>
      <w:r>
        <w:rPr>
          <w:b/>
          <w:bCs/>
          <w:i/>
          <w:iCs/>
          <w:sz w:val="24"/>
          <w:szCs w:val="24"/>
          <w:lang w:val="el-GR"/>
        </w:rPr>
      </w:r>
    </w:p>
    <w:p>
      <w:pPr>
        <w:pStyle w:val="Style16"/>
        <w:bidi w:val="0"/>
        <w:spacing w:lineRule="auto" w:line="288" w:before="0" w:after="140"/>
        <w:jc w:val="left"/>
        <w:rPr/>
      </w:pPr>
      <w:r>
        <w:rPr>
          <w:rStyle w:val="Style11"/>
          <w:b/>
          <w:bCs/>
          <w:i/>
          <w:iCs/>
          <w:color w:val="D62E4E"/>
          <w:sz w:val="40"/>
          <w:szCs w:val="40"/>
          <w:shd w:fill="FFFF00" w:val="clear"/>
          <w:lang w:val="el-GR"/>
        </w:rPr>
        <w:t>13</w:t>
      </w:r>
      <w:r>
        <w:rPr>
          <w:rStyle w:val="Style11"/>
          <w:b/>
          <w:bCs/>
          <w:color w:val="D62E4E"/>
          <w:sz w:val="40"/>
          <w:szCs w:val="40"/>
          <w:shd w:fill="FFFF00" w:val="clear"/>
        </w:rPr>
        <w:t>.</w:t>
      </w:r>
      <w:r>
        <w:rPr>
          <w:b/>
          <w:bCs/>
          <w:sz w:val="40"/>
          <w:szCs w:val="40"/>
        </w:rPr>
        <w:t xml:space="preserve">Το σπασμένο σπαθί του Μακρυγιάννη/ </w:t>
      </w:r>
      <w:r>
        <w:rPr>
          <w:b/>
          <w:bCs/>
          <w:color w:val="BF0041"/>
          <w:sz w:val="40"/>
          <w:szCs w:val="40"/>
          <w:lang w:val="el-GR"/>
        </w:rPr>
        <w:t>Αρμάνδη</w:t>
      </w:r>
    </w:p>
    <w:p>
      <w:pPr>
        <w:pStyle w:val="Style16"/>
        <w:bidi w:val="0"/>
        <w:jc w:val="left"/>
        <w:rPr>
          <w:b/>
          <w:b/>
          <w:bCs/>
          <w:sz w:val="40"/>
          <w:szCs w:val="40"/>
        </w:rPr>
      </w:pPr>
      <w:r>
        <w:rPr>
          <w:b/>
          <w:bCs/>
          <w:sz w:val="40"/>
          <w:szCs w:val="40"/>
        </w:rPr>
      </w:r>
    </w:p>
    <w:p>
      <w:pPr>
        <w:pStyle w:val="Style16"/>
        <w:bidi w:val="0"/>
        <w:spacing w:lineRule="auto" w:line="288" w:before="0" w:after="140"/>
        <w:jc w:val="left"/>
        <w:rPr/>
      </w:pPr>
      <w:r>
        <w:rPr>
          <w:sz w:val="28"/>
          <w:szCs w:val="28"/>
        </w:rPr>
        <w:t xml:space="preserve">Η πατρίδα του κάθε ανθρώπου και η θρησκεία είναι το παν και πρέπει να θυσιάζει και πατριωτισμόν και να ζει αυτός και οι συγγενείς του ως τίμιοι άνθρωποι εις την κοινωνία. Και τότε λέγονται έθνη, όταν είναι στολισμένα με πατριωτικά αιστήματα· το αναντίον λέγονται παλιόψαθες των εθνών και βάρος της γης. Και διά τούτο, ως πατρίδα γενική του κάθε ενού και έργο των αγώνων του μικρότερου και αδύνατου πολίτη, έχει κι αυτός τα συμφέροντά του εις αυτήνη την πατρίδα, εις αυτήνη την θρησκεία. Δεν πρέπει ο άνθρωπος να βαρύνεται και να αμελεί αυτά· και ο προκομμένος πρέπει να φωνάζει ως προκομμένος την αλήθεια,το ίδιον και ο απλός. Ότι </w:t>
      </w:r>
      <w:hyperlink r:id="rId10">
        <w:r>
          <w:rPr>
            <w:sz w:val="28"/>
            <w:szCs w:val="28"/>
          </w:rPr>
          <w:t>κρικέλα</w:t>
        </w:r>
      </w:hyperlink>
      <w:r>
        <w:rPr>
          <w:sz w:val="28"/>
          <w:szCs w:val="28"/>
        </w:rPr>
        <w:t xml:space="preserve">* δεν έχει η γης να την πάρει κανείς εις την πλάτη του, ούτε ο δυνατός ούτε ο αδύνατος· και όταν είναι ο καθείς αδύνατος εις ένα πράμα και μόνος του δεν μπορεί να πάρει το βάρος, και παίρνει και τους άλλους και βοηθούν, τότε να μην φαντάζεται να λέγει ο </w:t>
      </w:r>
      <w:hyperlink r:id="rId11">
        <w:r>
          <w:rPr>
            <w:sz w:val="28"/>
            <w:szCs w:val="28"/>
          </w:rPr>
          <w:t>αίτιος</w:t>
        </w:r>
      </w:hyperlink>
      <w:r>
        <w:rPr>
          <w:sz w:val="28"/>
          <w:szCs w:val="28"/>
        </w:rPr>
        <w:t>* εγώ· να λέγει εμείς. Ότι βάναμε όλοι τις πλάτες, όχι ένας</w:t>
      </w:r>
    </w:p>
    <w:p>
      <w:pPr>
        <w:pStyle w:val="Style16"/>
        <w:bidi w:val="0"/>
        <w:jc w:val="left"/>
        <w:rPr>
          <w:b/>
          <w:b/>
          <w:bCs/>
          <w:sz w:val="40"/>
          <w:szCs w:val="40"/>
          <w:lang w:val="el-GR"/>
        </w:rPr>
      </w:pPr>
      <w:r>
        <w:rPr>
          <w:b/>
          <w:bCs/>
          <w:sz w:val="40"/>
          <w:szCs w:val="40"/>
          <w:lang w:val="el-GR"/>
        </w:rPr>
      </w:r>
    </w:p>
    <w:p>
      <w:pPr>
        <w:pStyle w:val="Style16"/>
        <w:bidi w:val="0"/>
        <w:jc w:val="left"/>
        <w:rPr/>
      </w:pPr>
      <w:r>
        <w:rPr>
          <w:b/>
          <w:bCs/>
          <w:color w:val="D62E4E"/>
          <w:sz w:val="40"/>
          <w:szCs w:val="40"/>
          <w:shd w:fill="FFFF00" w:val="clear"/>
          <w:lang w:val="el-GR"/>
        </w:rPr>
        <w:t>14</w:t>
      </w:r>
      <w:r>
        <w:rPr>
          <w:b/>
          <w:bCs/>
          <w:color w:val="D62E4E"/>
          <w:sz w:val="40"/>
          <w:szCs w:val="40"/>
          <w:shd w:fill="FFFF00" w:val="clear"/>
          <w:lang w:val="en-US"/>
        </w:rPr>
        <w:t>.</w:t>
      </w:r>
      <w:r>
        <w:rPr>
          <w:b/>
          <w:bCs/>
          <w:sz w:val="40"/>
          <w:szCs w:val="40"/>
          <w:lang w:val="en-US"/>
        </w:rPr>
        <w:t xml:space="preserve"> </w:t>
      </w:r>
      <w:r>
        <w:rPr>
          <w:b/>
          <w:bCs/>
          <w:sz w:val="40"/>
          <w:szCs w:val="40"/>
          <w:lang w:val="el-GR"/>
        </w:rPr>
        <w:t>Απομνημονεύματα Κολοκοτρώνη (</w:t>
      </w:r>
      <w:r>
        <w:rPr>
          <w:rStyle w:val="Style13"/>
          <w:sz w:val="40"/>
          <w:szCs w:val="40"/>
          <w:lang w:val="el-GR"/>
        </w:rPr>
        <w:t xml:space="preserve">Άπαντα Τσερτσέτη)/           </w:t>
      </w:r>
      <w:r>
        <w:rPr>
          <w:rStyle w:val="Style13"/>
          <w:b/>
          <w:bCs/>
          <w:color w:val="780373"/>
          <w:sz w:val="40"/>
          <w:szCs w:val="40"/>
          <w:lang w:val="el-GR"/>
        </w:rPr>
        <w:t>Σ</w:t>
      </w:r>
      <w:r>
        <w:rPr>
          <w:rStyle w:val="Style13"/>
          <w:color w:val="780373"/>
          <w:sz w:val="40"/>
          <w:szCs w:val="40"/>
          <w:lang w:val="el-GR"/>
        </w:rPr>
        <w:t xml:space="preserve">οφία </w:t>
      </w:r>
      <w:r>
        <w:rPr>
          <w:rStyle w:val="Style13"/>
          <w:b/>
          <w:bCs/>
          <w:color w:val="780373"/>
          <w:sz w:val="40"/>
          <w:szCs w:val="40"/>
          <w:lang w:val="el-GR"/>
        </w:rPr>
        <w:t>Ρ</w:t>
      </w:r>
      <w:r>
        <w:rPr>
          <w:rStyle w:val="Style13"/>
          <w:color w:val="780373"/>
          <w:sz w:val="40"/>
          <w:szCs w:val="40"/>
          <w:lang w:val="el-GR"/>
        </w:rPr>
        <w:t>ούμογλου</w:t>
      </w:r>
    </w:p>
    <w:p>
      <w:pPr>
        <w:pStyle w:val="Normal"/>
        <w:bidi w:val="0"/>
        <w:jc w:val="left"/>
        <w:rPr/>
      </w:pPr>
      <w:r>
        <w:rPr>
          <w:b/>
          <w:bCs/>
          <w:sz w:val="26"/>
          <w:szCs w:val="26"/>
        </w:rPr>
        <w:t>Η</w:t>
      </w:r>
      <w:r>
        <w:rPr>
          <w:b/>
          <w:bCs/>
          <w:color w:val="6B5E9B"/>
          <w:sz w:val="26"/>
          <w:szCs w:val="26"/>
        </w:rPr>
        <w:t xml:space="preserve"> επανάστασις η εδική μας δεν ομοιάζει με καμιάν απ’ όσες γίνονται την σήμερον εις την Ευρώπην. Της Ευρώπης αι επαναστάσεις εναντίον των διοικήσεών των είναι εμφύλιος πόλεμος. Ο εδικός μας πόλεμος ήτο ο πλέον δίκαιος, ήτον έθνος με άλλο έθνος, ήτο με ένα λαόν, όπου ποτέ δεν ηθέλησε να αναγνωριστεί ως τοιούτος, ούτε να ορκισθεί, παρά μόνο ό,τι έκαμνε η βία. Ούτε ο Σουλτάνος ηθέλησε ποτέ να θεωρήσει τον ελληνικόν λαόν ως λαόν, αλλ’ ως σκλάβους. Μία φοράν, όταν επήραμε το Ναύπλιο, ήλθεν ο Άμιλτον να με ιδεί. Μου είπε ότι: «Πρέπει οι Έλληνες να ζητήσουν συμβιβασμό, και η Αγγλία να μεσιτεύσει». Εγώ του αποκρίθηκα, ότι: «Αυτό δεν γίνεται ποτέ, ελευθερία ή θάνατος. Εμείς, καπιτάν Άμιλτον, ποτέ συμβιβασμό δεν εκάμαμε με τους Τούρκους. Άλλους έκοψε, άλλους σκλάβωσε με το σπαθί και άλλοι, καθώς ημείς, εζούσαμε ελεύθεροι από γενεά εις γενεά. Ο βασιλεύς μας εσκοτώθη, καμμία συνθήκη δεν έκαμε, η φρουρά του είχε παντοτινό πόλεμο με τους Τούρκους και δύο φρούρια ήτον πάντοτε ανυπότακτα». Με είπε: «Ποία είναι η βασιλική φρουρά του, ποία είναι τα φρούρια;» – «Η φρουρά του βασιλέως μας είναι οι λεγόμενοι Κλέφται, τα φρούρια, η </w:t>
      </w:r>
      <w:r>
        <w:rPr>
          <w:color w:val="6B5E9B"/>
          <w:sz w:val="26"/>
          <w:szCs w:val="26"/>
        </w:rPr>
        <w:t>Μάνη και το Σούλι και τα βουνά». Έτσι δεν με ομίλησε πλέον.</w:t>
        <w:br/>
      </w:r>
      <w:r>
        <w:rPr>
          <w:b/>
          <w:bCs/>
          <w:color w:val="6B5E9B"/>
          <w:sz w:val="26"/>
          <w:szCs w:val="26"/>
        </w:rPr>
        <w:t>Ο κόσμος μας έλεγε τρελούς. Ημείς, αν δεν είμεθα τρελλοί, δεν εκάναμε την επανάσταση, διατί ηθέλαμε συλλογισθεί πρώτον διά πολεμοφόδια, καβαλλαρία μας, πυροβολικό μας, πυροτοθήκες μας, τα μαγαζιά μας, ηθέλαμε λογαριάσει τη δύναμη την εδική μας, την τούρκικη δύναμη. Τώρα όπου ενικήσαμε, όπου ετελειώσαμε με καλό τον πόλεμό μας, μακαριζόμεθα, επαινόμεθα. Αν δεν ευτυχούσαμε, ηθέλαμε τρώγει κατάρες, αναθέματα.</w:t>
      </w:r>
      <w:r>
        <w:rPr>
          <w:sz w:val="26"/>
          <w:szCs w:val="26"/>
        </w:rPr>
        <w:t xml:space="preserve"> </w:t>
        <w:br/>
      </w:r>
      <w:r>
        <w:rPr>
          <w:rStyle w:val="Style13"/>
          <w:sz w:val="26"/>
          <w:szCs w:val="26"/>
        </w:rPr>
        <w:t>«Άπαντα Τσερτσέτη», τομ. Γ’, σελ. 149-150</w:t>
      </w:r>
      <w:r>
        <w:rPr>
          <w:sz w:val="26"/>
          <w:szCs w:val="26"/>
        </w:rPr>
        <w:t xml:space="preserve"> </w:t>
      </w:r>
    </w:p>
    <w:p>
      <w:pPr>
        <w:pStyle w:val="Normal"/>
        <w:bidi w:val="0"/>
        <w:jc w:val="left"/>
        <w:rPr>
          <w:sz w:val="26"/>
          <w:szCs w:val="26"/>
          <w:lang w:val="el-GR"/>
        </w:rPr>
      </w:pPr>
      <w:r>
        <w:rPr>
          <w:sz w:val="26"/>
          <w:szCs w:val="26"/>
          <w:lang w:val="el-GR"/>
        </w:rPr>
      </w:r>
    </w:p>
    <w:p>
      <w:pPr>
        <w:pStyle w:val="Normal"/>
        <w:bidi w:val="0"/>
        <w:jc w:val="left"/>
        <w:rPr/>
      </w:pPr>
      <w:r>
        <w:rPr/>
      </w:r>
    </w:p>
    <w:p>
      <w:pPr>
        <w:pStyle w:val="Normal"/>
        <w:bidi w:val="0"/>
        <w:jc w:val="left"/>
        <w:rPr>
          <w:rFonts w:ascii="serif" w:hAnsi="serif"/>
          <w:b/>
          <w:b/>
          <w:bCs/>
          <w:sz w:val="40"/>
          <w:szCs w:val="40"/>
          <w:lang w:val="el-GR"/>
        </w:rPr>
      </w:pPr>
      <w:r>
        <w:rPr>
          <w:rFonts w:ascii="serif" w:hAnsi="serif"/>
          <w:b/>
          <w:bCs/>
          <w:sz w:val="40"/>
          <w:szCs w:val="40"/>
          <w:lang w:val="el-GR"/>
        </w:rPr>
      </w:r>
    </w:p>
    <w:p>
      <w:pPr>
        <w:pStyle w:val="Normal"/>
        <w:bidi w:val="0"/>
        <w:jc w:val="left"/>
        <w:rPr>
          <w:rFonts w:ascii="serif" w:hAnsi="serif"/>
          <w:b/>
          <w:b/>
          <w:bCs/>
          <w:sz w:val="40"/>
          <w:szCs w:val="40"/>
          <w:lang w:val="el-GR"/>
        </w:rPr>
      </w:pPr>
      <w:r>
        <w:rPr>
          <w:rFonts w:ascii="serif" w:hAnsi="serif"/>
          <w:b/>
          <w:bCs/>
          <w:sz w:val="40"/>
          <w:szCs w:val="40"/>
          <w:lang w:val="el-GR"/>
        </w:rPr>
      </w:r>
    </w:p>
    <w:p>
      <w:pPr>
        <w:pStyle w:val="Normal"/>
        <w:bidi w:val="0"/>
        <w:jc w:val="left"/>
        <w:rPr/>
      </w:pPr>
      <w:r>
        <w:rPr>
          <w:rFonts w:ascii="serif" w:hAnsi="serif"/>
          <w:b/>
          <w:bCs/>
          <w:color w:val="D62E4E"/>
          <w:sz w:val="40"/>
          <w:szCs w:val="40"/>
          <w:shd w:fill="FFFF00" w:val="clear"/>
          <w:lang w:val="el-GR"/>
        </w:rPr>
        <w:t>15</w:t>
      </w:r>
      <w:r>
        <w:rPr>
          <w:rFonts w:ascii="serif" w:hAnsi="serif"/>
          <w:b/>
          <w:bCs/>
          <w:color w:val="D62E4E"/>
          <w:sz w:val="40"/>
          <w:szCs w:val="40"/>
          <w:shd w:fill="FFFF00" w:val="clear"/>
        </w:rPr>
        <w:t>.</w:t>
      </w:r>
      <w:r>
        <w:rPr>
          <w:rFonts w:ascii="serif" w:hAnsi="serif"/>
          <w:b/>
          <w:bCs/>
          <w:color w:val="D62E4E"/>
          <w:sz w:val="40"/>
          <w:szCs w:val="40"/>
        </w:rPr>
        <w:t xml:space="preserve"> </w:t>
      </w:r>
      <w:r>
        <w:rPr>
          <w:rFonts w:ascii="serif" w:hAnsi="serif"/>
          <w:b/>
          <w:bCs/>
          <w:sz w:val="40"/>
          <w:szCs w:val="40"/>
        </w:rPr>
        <w:t>Έγγραφο που απηύθυνε το</w:t>
      </w:r>
      <w:r>
        <w:rPr>
          <w:b/>
          <w:bCs/>
          <w:sz w:val="40"/>
          <w:szCs w:val="40"/>
        </w:rPr>
        <w:t xml:space="preserve"> </w:t>
      </w:r>
      <w:r>
        <w:rPr>
          <w:rFonts w:ascii="serif" w:hAnsi="serif"/>
          <w:b/>
          <w:bCs/>
          <w:sz w:val="40"/>
          <w:szCs w:val="40"/>
        </w:rPr>
        <w:t>«ΑχαϊκόνΔιευθυντήριον»</w:t>
      </w:r>
      <w:r>
        <w:rPr>
          <w:rFonts w:ascii="serif" w:hAnsi="serif"/>
          <w:sz w:val="30"/>
        </w:rPr>
        <w:t xml:space="preserve"> / προς τους προξένους των Ευρωπαϊκών χωρών στην Πάτρα αμέσως μετά την κήρυξη της Επανάστασης. /        </w:t>
      </w:r>
      <w:r>
        <w:rPr>
          <w:rFonts w:ascii="serif" w:hAnsi="serif"/>
          <w:b/>
          <w:bCs/>
          <w:color w:val="FF0000"/>
          <w:sz w:val="30"/>
          <w:lang w:val="el-GR"/>
        </w:rPr>
        <w:t>Αντιγόνη</w:t>
      </w:r>
    </w:p>
    <w:p>
      <w:pPr>
        <w:pStyle w:val="Normal"/>
        <w:bidi w:val="0"/>
        <w:jc w:val="left"/>
        <w:rPr>
          <w:rFonts w:ascii="serif" w:hAnsi="serif"/>
          <w:sz w:val="30"/>
        </w:rPr>
      </w:pPr>
      <w:r>
        <w:rPr>
          <w:rFonts w:ascii="serif" w:hAnsi="serif"/>
          <w:sz w:val="30"/>
        </w:rPr>
      </w:r>
    </w:p>
    <w:p>
      <w:pPr>
        <w:pStyle w:val="Normal"/>
        <w:bidi w:val="0"/>
        <w:jc w:val="left"/>
        <w:rPr>
          <w:rFonts w:ascii="serif" w:hAnsi="serif"/>
          <w:sz w:val="30"/>
        </w:rPr>
      </w:pPr>
      <w:r>
        <w:rPr>
          <w:rFonts w:ascii="serif" w:hAnsi="serif"/>
          <w:sz w:val="30"/>
        </w:rPr>
        <w:t>«Προς τους εν Πάτραις προξένους των ξένων επικρατειών</w:t>
      </w:r>
    </w:p>
    <w:p>
      <w:pPr>
        <w:pStyle w:val="Normal"/>
        <w:bidi w:val="0"/>
        <w:jc w:val="left"/>
        <w:rPr/>
      </w:pPr>
      <w:r>
        <w:rPr>
          <w:rFonts w:ascii="serif" w:hAnsi="serif"/>
          <w:sz w:val="30"/>
        </w:rPr>
        <w:t>Ημείς το Ελληνικόν έθνος των χριστιανών, βλέποντες ότι μας καταφρονεί το οθωμανικόν γένος και σκοπεύει όλεθρον εναντίον μας, πότε μ ́ένα και πότε μ’ ́άλλον τρόπον, απεφασίσαμεν σταθερώς, ή ν’ ́αποθάνωμεν όλοι, ή να ελευθερωθώμεν</w:t>
      </w:r>
      <w:r>
        <w:rPr/>
        <w:t xml:space="preserve"> ̇ </w:t>
      </w:r>
      <w:r>
        <w:rPr>
          <w:rFonts w:ascii="serif" w:hAnsi="serif"/>
          <w:sz w:val="30"/>
        </w:rPr>
        <w:t xml:space="preserve">και τούτου ένεκα βαστούμεν τα όπλα εις χείρας, ζητούντες τα δικαιώματά μας. Όντες λοιπόν βέβαιοι, ότι όλα τα χριστιανικά βασίλεια γνωρίζουν τα δίκαιά μας, και όχι μόνον δεν θέλουν μας εναντιωθή αλλά και θέλουν μας συνδράμει, και ότι έχουν εις μνήμην, ότι οι ένδοξοι πρόγονοί μας εφάνησαν ποτέ ωφέλιμοι εις την ανθρωπότητα, δια τούτο ειδοποιούμεν την εκλαμπρότητά </w:t>
      </w:r>
    </w:p>
    <w:p>
      <w:pPr>
        <w:pStyle w:val="Normal"/>
        <w:bidi w:val="0"/>
        <w:jc w:val="left"/>
        <w:rPr/>
      </w:pPr>
      <w:r>
        <w:rPr>
          <w:rFonts w:ascii="serif" w:hAnsi="serif"/>
          <w:sz w:val="30"/>
        </w:rPr>
        <w:t>σας και σας παρακαλούμεν να προσπαθήσετε, να είμεθα υπό την εύνοιαν και προστασίαν του μεγάλου τούτου κράτους»</w:t>
      </w:r>
      <w:r>
        <w:rPr/>
        <w:t xml:space="preserve"> </w:t>
      </w:r>
    </w:p>
    <w:p>
      <w:pPr>
        <w:pStyle w:val="Normal"/>
        <w:bidi w:val="0"/>
        <w:jc w:val="left"/>
        <w:rPr>
          <w:b/>
          <w:b/>
          <w:bCs/>
          <w:sz w:val="40"/>
          <w:szCs w:val="40"/>
        </w:rPr>
      </w:pPr>
      <w:r>
        <w:rPr>
          <w:b/>
          <w:bCs/>
          <w:sz w:val="40"/>
          <w:szCs w:val="40"/>
        </w:rPr>
      </w:r>
    </w:p>
    <w:p>
      <w:pPr>
        <w:pStyle w:val="Normal"/>
        <w:bidi w:val="0"/>
        <w:jc w:val="left"/>
        <w:rPr>
          <w:b/>
          <w:b/>
          <w:bCs/>
          <w:sz w:val="40"/>
          <w:szCs w:val="40"/>
        </w:rPr>
      </w:pPr>
      <w:r>
        <w:rPr>
          <w:b/>
          <w:bCs/>
          <w:sz w:val="40"/>
          <w:szCs w:val="40"/>
        </w:rPr>
      </w:r>
    </w:p>
    <w:p>
      <w:pPr>
        <w:pStyle w:val="Normal"/>
        <w:bidi w:val="0"/>
        <w:jc w:val="left"/>
        <w:rPr>
          <w:b/>
          <w:b/>
          <w:bCs/>
          <w:sz w:val="40"/>
          <w:szCs w:val="40"/>
        </w:rPr>
      </w:pPr>
      <w:r>
        <w:rPr>
          <w:b/>
          <w:bCs/>
          <w:sz w:val="40"/>
          <w:szCs w:val="40"/>
        </w:rPr>
      </w:r>
    </w:p>
    <w:p>
      <w:pPr>
        <w:pStyle w:val="Normal"/>
        <w:bidi w:val="0"/>
        <w:jc w:val="left"/>
        <w:rPr/>
      </w:pPr>
      <w:r>
        <w:rPr>
          <w:b/>
          <w:bCs/>
          <w:color w:val="D62E4E"/>
          <w:sz w:val="40"/>
          <w:szCs w:val="40"/>
          <w:shd w:fill="FFFF00" w:val="clear"/>
        </w:rPr>
        <w:t>1</w:t>
      </w:r>
      <w:r>
        <w:rPr>
          <w:b/>
          <w:bCs/>
          <w:color w:val="D62E4E"/>
          <w:sz w:val="40"/>
          <w:szCs w:val="40"/>
          <w:shd w:fill="FFFF00" w:val="clear"/>
          <w:lang w:val="el-GR"/>
        </w:rPr>
        <w:t>6</w:t>
      </w:r>
      <w:r>
        <w:rPr>
          <w:b/>
          <w:bCs/>
          <w:color w:val="D62E4E"/>
          <w:sz w:val="40"/>
          <w:szCs w:val="40"/>
          <w:shd w:fill="FFFF00" w:val="clear"/>
        </w:rPr>
        <w:t xml:space="preserve">. </w:t>
      </w:r>
      <w:r>
        <w:rPr>
          <w:b/>
          <w:bCs/>
          <w:color w:val="D62E4E"/>
          <w:sz w:val="40"/>
          <w:szCs w:val="40"/>
          <w:lang w:val="el-GR"/>
        </w:rPr>
        <w:t>Η</w:t>
      </w:r>
      <w:r>
        <w:rPr>
          <w:b/>
          <w:bCs/>
          <w:sz w:val="40"/>
          <w:szCs w:val="40"/>
        </w:rPr>
        <w:t xml:space="preserve"> </w:t>
      </w:r>
      <w:r>
        <w:rPr>
          <w:b/>
          <w:bCs/>
          <w:sz w:val="40"/>
          <w:szCs w:val="40"/>
          <w:lang w:val="el-GR"/>
        </w:rPr>
        <w:t xml:space="preserve">Διακήρυξη </w:t>
      </w:r>
      <w:r>
        <w:rPr>
          <w:b/>
          <w:bCs/>
          <w:sz w:val="40"/>
          <w:szCs w:val="40"/>
          <w:lang w:val="el-GR"/>
        </w:rPr>
        <w:t xml:space="preserve">της </w:t>
      </w:r>
      <w:r>
        <w:rPr>
          <w:b/>
          <w:bCs/>
          <w:sz w:val="40"/>
          <w:szCs w:val="40"/>
          <w:lang w:val="el-GR"/>
        </w:rPr>
        <w:t xml:space="preserve">ανεξαρτησίας  </w:t>
      </w:r>
      <w:r>
        <w:rPr>
          <w:b/>
          <w:bCs/>
          <w:sz w:val="40"/>
          <w:szCs w:val="40"/>
          <w:lang w:val="el-GR"/>
        </w:rPr>
        <w:t xml:space="preserve">από την </w:t>
      </w:r>
      <w:r>
        <w:rPr>
          <w:b/>
          <w:bCs/>
          <w:sz w:val="40"/>
          <w:szCs w:val="40"/>
          <w:lang w:val="el-GR"/>
        </w:rPr>
        <w:t xml:space="preserve">Α΄ Εθνοσυνέλευση                 </w:t>
      </w:r>
      <w:r>
        <w:rPr>
          <w:b/>
          <w:bCs/>
          <w:color w:val="FF4000"/>
          <w:sz w:val="40"/>
          <w:szCs w:val="40"/>
          <w:lang w:val="el-GR"/>
        </w:rPr>
        <w:t>Κωνσταντίνα Χρόνη</w:t>
      </w:r>
    </w:p>
    <w:p>
      <w:pPr>
        <w:pStyle w:val="Normal"/>
        <w:bidi w:val="0"/>
        <w:jc w:val="left"/>
        <w:rPr>
          <w:b/>
          <w:b/>
          <w:bCs/>
          <w:color w:val="F10D0C"/>
          <w:sz w:val="40"/>
          <w:szCs w:val="40"/>
          <w:lang w:val="el-GR"/>
        </w:rPr>
      </w:pPr>
      <w:r>
        <w:rPr>
          <w:b/>
          <w:bCs/>
          <w:color w:val="F10D0C"/>
          <w:sz w:val="40"/>
          <w:szCs w:val="40"/>
          <w:lang w:val="el-GR"/>
        </w:rPr>
      </w:r>
    </w:p>
    <w:p>
      <w:pPr>
        <w:pStyle w:val="Style16"/>
        <w:bidi w:val="0"/>
        <w:jc w:val="left"/>
        <w:rPr>
          <w:sz w:val="30"/>
          <w:szCs w:val="30"/>
        </w:rPr>
      </w:pPr>
      <w:r>
        <w:rPr>
          <w:b/>
          <w:bCs/>
          <w:color w:val="F10D0C"/>
          <w:sz w:val="30"/>
          <w:szCs w:val="30"/>
        </w:rPr>
        <w:t>Ὁ κατὰ τῶν Τούρκων πόλεμος ἡμῶν, μακρὰν τοῦ νὰ στηρίζηται εἰς ἀρχάς τινας δημαγωγικὰς καὶ στασιώδεις ἢ ἰδιωφελεῖς μέρους τινὸς τοῦ σύμπαντος ἑλληνικοῦ ἔθνους σκοπούς, εἶναι πόλεμος ἐθνικός, πόλεμος ἱερός, πόλεμος, τοῦ ὁποίου ἡ μόνη αἰτία εἶναι ἡ ἀνάκτησις τῶν δικαίων τῆς προσωπικῆς ἡμῶν ἐλευθερίας, τῆς ἰδιοκτησίας καὶ τῆς τιμῆς, τὰ ὁποία, ἐνῶ τὴν σήμερον ὅλοι οἱ εὐνομούμενοι καὶ γειτονικοὶ λαοὶ τῆς Εὐρώπης τὰ χαίρουσιν, ἀπὸ ἡμᾶς μόνον ἡ σκληρὰ καὶ ἀπαραδειγμάτιστος τῶν ὀθωμανῶν τυραννία ἐπροσπάθησε μὲ βίαν ν’ ἀφαιρέσῃ καὶ ἐντὸς τοῦ στήθους ἡμῶν νὰ τὰ πνίξῃ.</w:t>
      </w:r>
      <w:r>
        <w:rPr>
          <w:sz w:val="30"/>
          <w:szCs w:val="30"/>
        </w:rPr>
        <w:t xml:space="preserve"> </w:t>
      </w:r>
    </w:p>
    <w:p>
      <w:pPr>
        <w:pStyle w:val="Style16"/>
        <w:bidi w:val="0"/>
        <w:jc w:val="left"/>
        <w:rPr>
          <w:sz w:val="30"/>
          <w:szCs w:val="30"/>
        </w:rPr>
      </w:pPr>
      <w:r>
        <w:rPr>
          <w:b/>
          <w:bCs/>
          <w:color w:val="F10D0C"/>
          <w:sz w:val="30"/>
          <w:szCs w:val="30"/>
        </w:rPr>
        <w:t>Ἀπ</w:t>
      </w:r>
      <w:r>
        <w:rPr>
          <w:b/>
          <w:bCs/>
          <w:color w:val="F10D0C"/>
          <w:sz w:val="30"/>
          <w:szCs w:val="30"/>
          <w:lang w:val="el-GR"/>
        </w:rPr>
        <w:t>ο</w:t>
      </w:r>
      <w:r>
        <w:rPr>
          <w:b/>
          <w:bCs/>
          <w:color w:val="F10D0C"/>
          <w:sz w:val="30"/>
          <w:szCs w:val="30"/>
        </w:rPr>
        <w:t xml:space="preserve"> τοιαύτας ἀρχὰς τῶν φυσικῶν δικαίων ὁρμώμενοι καὶ θέλοντες νὰ ἐξομοιωθῶμεν μὲ τοὺς λοιποὺς συναδέλφους μας Εὐρωπαίους χριστιανούς, ἐκινήσαμεν τὸν πόλεμον κατὰ τῶν Τούρκων,</w:t>
      </w:r>
      <w:r>
        <w:rPr>
          <w:color w:val="F10D0C"/>
          <w:sz w:val="30"/>
          <w:szCs w:val="30"/>
        </w:rPr>
        <w:t xml:space="preserve"> </w:t>
      </w:r>
      <w:r>
        <w:rPr>
          <w:sz w:val="30"/>
          <w:szCs w:val="30"/>
        </w:rPr>
        <w:t>,</w:t>
      </w:r>
      <w:r>
        <w:rPr>
          <w:color w:val="F10D0C"/>
          <w:sz w:val="30"/>
          <w:szCs w:val="30"/>
        </w:rPr>
        <w:t xml:space="preserve"> </w:t>
      </w:r>
      <w:r>
        <w:rPr>
          <w:b/>
          <w:bCs/>
          <w:color w:val="F10D0C"/>
          <w:sz w:val="30"/>
          <w:szCs w:val="30"/>
        </w:rPr>
        <w:t>ἀποφασίσαντες ἢ νὰ ἐπιτύχωμεν τὸν σκοπόν μας καὶ νὰ διοικηθῶμεν μὲ νόμους δικαίους, ἢ νὰ χαθῶμεν ἐξ ὁλοκλήρου</w:t>
      </w:r>
      <w:r>
        <w:rPr>
          <w:color w:val="F10D0C"/>
          <w:sz w:val="30"/>
          <w:szCs w:val="30"/>
        </w:rPr>
        <w:t xml:space="preserve">, </w:t>
      </w:r>
      <w:r>
        <w:rPr>
          <w:b/>
          <w:bCs/>
          <w:color w:val="F10D0C"/>
          <w:sz w:val="30"/>
          <w:szCs w:val="30"/>
        </w:rPr>
        <w:t>κρίνοντες ἀνάξιον νὰ ζῶμεν πλέον ἡμεῖς οἱ ἀπόγονοι τοῦ περικλεοῦς ἐκείνου ἔθνους τῶν Ἑλλήνων ὑπὸ δουλείαν τοιαύτην</w:t>
      </w:r>
      <w:r>
        <w:rPr>
          <w:color w:val="F10D0C"/>
          <w:sz w:val="30"/>
          <w:szCs w:val="30"/>
        </w:rPr>
        <w:t>,</w:t>
      </w:r>
      <w:r>
        <w:rPr>
          <w:color w:val="000000"/>
          <w:sz w:val="30"/>
          <w:szCs w:val="30"/>
        </w:rPr>
        <w:t xml:space="preserve"> </w:t>
      </w:r>
    </w:p>
    <w:p>
      <w:pPr>
        <w:pStyle w:val="Normal"/>
        <w:bidi w:val="0"/>
        <w:jc w:val="left"/>
        <w:rPr>
          <w:b/>
          <w:b/>
          <w:bCs/>
          <w:sz w:val="40"/>
          <w:szCs w:val="40"/>
        </w:rPr>
      </w:pPr>
      <w:r>
        <w:rPr>
          <w:rFonts w:ascii="serif" w:hAnsi="serif"/>
          <w:b/>
          <w:bCs/>
          <w:color w:val="D62E4E"/>
          <w:sz w:val="40"/>
          <w:szCs w:val="40"/>
          <w:shd w:fill="FFFF00" w:val="clear"/>
          <w:lang w:val="el-GR"/>
        </w:rPr>
        <w:t>17α</w:t>
      </w:r>
      <w:r>
        <w:rPr>
          <w:rFonts w:ascii="serif" w:hAnsi="serif"/>
          <w:b/>
          <w:bCs/>
          <w:sz w:val="40"/>
          <w:szCs w:val="40"/>
          <w:shd w:fill="FFFF00" w:val="clear"/>
          <w:lang w:val="el-GR"/>
        </w:rPr>
        <w:t>.</w:t>
      </w:r>
      <w:r>
        <w:rPr>
          <w:rFonts w:ascii="serif" w:hAnsi="serif"/>
          <w:b/>
          <w:bCs/>
          <w:sz w:val="40"/>
          <w:szCs w:val="40"/>
          <w:lang w:val="el-GR"/>
        </w:rPr>
        <w:t>Π</w:t>
      </w:r>
      <w:r>
        <w:rPr>
          <w:rFonts w:ascii="serif" w:hAnsi="serif"/>
          <w:b/>
          <w:bCs/>
          <w:sz w:val="40"/>
          <w:szCs w:val="40"/>
        </w:rPr>
        <w:t>ώς περιγράφουν οι Ευρωπαίοι την</w:t>
      </w:r>
    </w:p>
    <w:p>
      <w:pPr>
        <w:pStyle w:val="Normal"/>
        <w:bidi w:val="0"/>
        <w:jc w:val="left"/>
        <w:rPr/>
      </w:pPr>
      <w:r>
        <w:rPr>
          <w:rFonts w:ascii="serif" w:hAnsi="serif"/>
          <w:b/>
          <w:bCs/>
          <w:sz w:val="40"/>
          <w:szCs w:val="40"/>
          <w:lang w:val="el-GR"/>
        </w:rPr>
        <w:t xml:space="preserve">καταστροφή της </w:t>
      </w:r>
      <w:r>
        <w:rPr>
          <w:rFonts w:ascii="serif" w:hAnsi="serif"/>
          <w:b/>
          <w:bCs/>
          <w:sz w:val="40"/>
          <w:szCs w:val="40"/>
        </w:rPr>
        <w:t xml:space="preserve">Χίου/  </w:t>
      </w:r>
      <w:r>
        <w:rPr>
          <w:rFonts w:ascii="serif" w:hAnsi="serif"/>
          <w:b/>
          <w:bCs/>
          <w:color w:val="A1467E"/>
          <w:sz w:val="40"/>
          <w:szCs w:val="40"/>
          <w:lang w:val="el-GR"/>
        </w:rPr>
        <w:t>Νεραντζία</w:t>
      </w:r>
    </w:p>
    <w:p>
      <w:pPr>
        <w:pStyle w:val="Normal"/>
        <w:bidi w:val="0"/>
        <w:jc w:val="left"/>
        <w:rPr>
          <w:rFonts w:ascii="serif" w:hAnsi="serif"/>
          <w:b/>
          <w:b/>
          <w:bCs/>
          <w:sz w:val="32"/>
          <w:szCs w:val="32"/>
        </w:rPr>
      </w:pPr>
      <w:r>
        <w:rPr>
          <w:rFonts w:ascii="serif" w:hAnsi="serif"/>
          <w:b/>
          <w:bCs/>
          <w:sz w:val="32"/>
          <w:szCs w:val="32"/>
        </w:rPr>
      </w:r>
    </w:p>
    <w:p>
      <w:pPr>
        <w:pStyle w:val="Normal"/>
        <w:bidi w:val="0"/>
        <w:jc w:val="left"/>
        <w:rPr>
          <w:sz w:val="32"/>
          <w:szCs w:val="32"/>
        </w:rPr>
      </w:pPr>
      <w:r>
        <w:rPr>
          <w:rFonts w:ascii="serif" w:hAnsi="serif"/>
          <w:sz w:val="32"/>
          <w:szCs w:val="32"/>
        </w:rPr>
        <w:t>(α) Τούρκοι διαβήκαν</w:t>
      </w:r>
      <w:r>
        <w:rPr>
          <w:sz w:val="32"/>
          <w:szCs w:val="32"/>
        </w:rPr>
        <w:t xml:space="preserve"> </w:t>
      </w:r>
      <w:r>
        <w:rPr>
          <w:rFonts w:ascii="serif" w:hAnsi="serif"/>
          <w:sz w:val="32"/>
          <w:szCs w:val="32"/>
        </w:rPr>
        <w:t>.... Χαλασμός! Θάνατος πέρα ως πέρα! Η Χίος, τ ́όμορφο νησί, Μαύρη απομένει ξέρα</w:t>
      </w:r>
      <w:r>
        <w:rPr>
          <w:sz w:val="32"/>
          <w:szCs w:val="32"/>
        </w:rPr>
        <w:t xml:space="preserve"> </w:t>
      </w:r>
      <w:r>
        <w:rPr>
          <w:rFonts w:ascii="serif" w:hAnsi="serif"/>
          <w:sz w:val="32"/>
          <w:szCs w:val="32"/>
        </w:rPr>
        <w:t>.... Τ ́αρχοντονήσι</w:t>
      </w:r>
      <w:r>
        <w:rPr>
          <w:sz w:val="32"/>
          <w:szCs w:val="32"/>
        </w:rPr>
        <w:t xml:space="preserve"> </w:t>
      </w:r>
      <w:r>
        <w:rPr>
          <w:rFonts w:ascii="serif" w:hAnsi="serif"/>
          <w:sz w:val="32"/>
          <w:szCs w:val="32"/>
        </w:rPr>
        <w:t xml:space="preserve">... Ερημιά παντού! ... </w:t>
      </w:r>
      <w:r>
        <w:rPr>
          <w:rFonts w:ascii="serif" w:hAnsi="serif"/>
          <w:i/>
          <w:iCs/>
          <w:sz w:val="32"/>
          <w:szCs w:val="32"/>
          <w:shd w:fill="FFFF00" w:val="clear"/>
        </w:rPr>
        <w:t>Βίκτωρ Ουγκό.</w:t>
      </w:r>
      <w:r>
        <w:rPr>
          <w:rFonts w:ascii="serif" w:hAnsi="serif"/>
          <w:sz w:val="32"/>
          <w:szCs w:val="32"/>
          <w:shd w:fill="FFFF00" w:val="clear"/>
        </w:rPr>
        <w:t xml:space="preserve"> </w:t>
      </w:r>
    </w:p>
    <w:p>
      <w:pPr>
        <w:pStyle w:val="Normal"/>
        <w:bidi w:val="0"/>
        <w:jc w:val="left"/>
        <w:rPr>
          <w:rFonts w:ascii="serif" w:hAnsi="serif"/>
          <w:sz w:val="32"/>
          <w:szCs w:val="32"/>
        </w:rPr>
      </w:pPr>
      <w:r>
        <w:rPr>
          <w:rFonts w:ascii="serif" w:hAnsi="serif"/>
          <w:sz w:val="32"/>
          <w:szCs w:val="32"/>
        </w:rPr>
      </w:r>
    </w:p>
    <w:p>
      <w:pPr>
        <w:pStyle w:val="Normal"/>
        <w:bidi w:val="0"/>
        <w:jc w:val="left"/>
        <w:rPr>
          <w:rFonts w:ascii="serif" w:hAnsi="serif"/>
          <w:sz w:val="32"/>
          <w:szCs w:val="32"/>
        </w:rPr>
      </w:pPr>
      <w:r>
        <w:rPr>
          <w:rFonts w:ascii="serif" w:hAnsi="serif"/>
          <w:sz w:val="32"/>
          <w:szCs w:val="32"/>
        </w:rPr>
        <w:t xml:space="preserve">(β) «... Δεβλέπεις τίποτα άλλο από φωτιά, καταστροφή και βάρκες φορτωμένες λάφυρα, σκλάβους, παιδιά, βόδια, κατσίκες, μουλάρια. Το θέαμα προκαλεί οίκτο και μελαγχολία...» </w:t>
      </w:r>
      <w:r>
        <w:rPr>
          <w:rFonts w:ascii="serif" w:hAnsi="serif"/>
          <w:sz w:val="32"/>
          <w:szCs w:val="32"/>
          <w:shd w:fill="FFFF00" w:val="clear"/>
        </w:rPr>
        <w:t>Ολλανδός πρόξενος στη Χίο</w:t>
      </w:r>
      <w:r>
        <w:rPr>
          <w:rFonts w:ascii="serif" w:hAnsi="serif"/>
          <w:sz w:val="32"/>
          <w:szCs w:val="32"/>
        </w:rPr>
        <w:t xml:space="preserve">. </w:t>
      </w:r>
    </w:p>
    <w:p>
      <w:pPr>
        <w:pStyle w:val="Normal"/>
        <w:bidi w:val="0"/>
        <w:jc w:val="left"/>
        <w:rPr>
          <w:rFonts w:ascii="serif" w:hAnsi="serif"/>
          <w:sz w:val="32"/>
          <w:szCs w:val="32"/>
        </w:rPr>
      </w:pPr>
      <w:r>
        <w:rPr>
          <w:rFonts w:ascii="serif" w:hAnsi="serif"/>
          <w:sz w:val="32"/>
          <w:szCs w:val="32"/>
        </w:rPr>
      </w:r>
    </w:p>
    <w:p>
      <w:pPr>
        <w:pStyle w:val="Normal"/>
        <w:bidi w:val="0"/>
        <w:jc w:val="left"/>
        <w:rPr>
          <w:sz w:val="32"/>
          <w:szCs w:val="32"/>
        </w:rPr>
      </w:pPr>
      <w:r>
        <w:rPr>
          <w:rFonts w:ascii="serif" w:hAnsi="serif"/>
          <w:sz w:val="32"/>
          <w:szCs w:val="32"/>
        </w:rPr>
        <w:t>(γ) «Το θέαμα που αντίκρισα δε θα σβήσει ποτέ από τη μνήμη μου. Βρίσκεται ακόμα μπροστά στα μάτια μου με όλη τη φρίκητου</w:t>
      </w:r>
      <w:r>
        <w:rPr>
          <w:sz w:val="32"/>
          <w:szCs w:val="32"/>
        </w:rPr>
        <w:t xml:space="preserve"> </w:t>
      </w:r>
      <w:r>
        <w:rPr>
          <w:rFonts w:ascii="serif" w:hAnsi="serif"/>
          <w:sz w:val="32"/>
          <w:szCs w:val="32"/>
        </w:rPr>
        <w:t xml:space="preserve">...». </w:t>
      </w:r>
    </w:p>
    <w:p>
      <w:pPr>
        <w:pStyle w:val="Normal"/>
        <w:bidi w:val="0"/>
        <w:jc w:val="left"/>
        <w:rPr>
          <w:shd w:fill="FFFF00" w:val="clear"/>
        </w:rPr>
      </w:pPr>
      <w:r>
        <w:rPr>
          <w:rFonts w:ascii="serif" w:hAnsi="serif"/>
          <w:sz w:val="32"/>
          <w:szCs w:val="32"/>
          <w:shd w:fill="FFFF00" w:val="clear"/>
        </w:rPr>
        <w:t>Από το χρονικό του Γάλλου πλοιάρχου Ζιουρνάν</w:t>
      </w:r>
    </w:p>
    <w:p>
      <w:pPr>
        <w:pStyle w:val="Normal"/>
        <w:bidi w:val="0"/>
        <w:jc w:val="left"/>
        <w:rPr>
          <w:rFonts w:ascii="serif" w:hAnsi="serif"/>
          <w:sz w:val="32"/>
          <w:szCs w:val="32"/>
        </w:rPr>
      </w:pPr>
      <w:r>
        <w:rPr>
          <w:rFonts w:ascii="serif" w:hAnsi="serif"/>
          <w:sz w:val="32"/>
          <w:szCs w:val="32"/>
        </w:rPr>
        <w:t xml:space="preserve">. </w:t>
      </w:r>
    </w:p>
    <w:p>
      <w:pPr>
        <w:pStyle w:val="Normal"/>
        <w:bidi w:val="0"/>
        <w:jc w:val="left"/>
        <w:rPr>
          <w:sz w:val="32"/>
          <w:szCs w:val="32"/>
        </w:rPr>
      </w:pPr>
      <w:r>
        <w:rPr>
          <w:rFonts w:ascii="serif" w:hAnsi="serif"/>
          <w:sz w:val="32"/>
          <w:szCs w:val="32"/>
        </w:rPr>
        <w:t>(δ) «... Αν δεν τα έβλεπα με τα μάτια μου, δεν θα πίστευα ποτέ πως η καταστροφή ήταν ολοκληρωτική</w:t>
      </w:r>
      <w:r>
        <w:rPr>
          <w:sz w:val="32"/>
          <w:szCs w:val="32"/>
        </w:rPr>
        <w:t xml:space="preserve"> </w:t>
      </w:r>
      <w:r>
        <w:rPr>
          <w:rFonts w:ascii="serif" w:hAnsi="serif"/>
          <w:sz w:val="32"/>
          <w:szCs w:val="32"/>
        </w:rPr>
        <w:t>... Από έναν πληθυσμό</w:t>
      </w:r>
      <w:r>
        <w:rPr>
          <w:sz w:val="32"/>
          <w:szCs w:val="32"/>
        </w:rPr>
        <w:t xml:space="preserve"> </w:t>
      </w:r>
      <w:r>
        <w:rPr>
          <w:rFonts w:ascii="serif" w:hAnsi="serif"/>
          <w:sz w:val="32"/>
          <w:szCs w:val="32"/>
        </w:rPr>
        <w:t>130.000 Ελλήνων απέμειναν ίσως</w:t>
      </w:r>
      <w:r>
        <w:rPr>
          <w:sz w:val="32"/>
          <w:szCs w:val="32"/>
        </w:rPr>
        <w:t xml:space="preserve"> </w:t>
      </w:r>
      <w:r>
        <w:rPr>
          <w:rFonts w:ascii="serif" w:hAnsi="serif"/>
          <w:sz w:val="32"/>
          <w:szCs w:val="32"/>
        </w:rPr>
        <w:t>800 ως</w:t>
      </w:r>
      <w:r>
        <w:rPr>
          <w:sz w:val="32"/>
          <w:szCs w:val="32"/>
        </w:rPr>
        <w:t xml:space="preserve"> </w:t>
      </w:r>
      <w:r>
        <w:rPr>
          <w:rFonts w:ascii="serif" w:hAnsi="serif"/>
          <w:sz w:val="32"/>
          <w:szCs w:val="32"/>
        </w:rPr>
        <w:t>1000 άτομα σκορπισμένα εδώ κι εκεί στηνύπαιθρο</w:t>
      </w:r>
      <w:r>
        <w:rPr>
          <w:sz w:val="32"/>
          <w:szCs w:val="32"/>
        </w:rPr>
        <w:t xml:space="preserve"> </w:t>
      </w:r>
      <w:r>
        <w:rPr>
          <w:rFonts w:ascii="serif" w:hAnsi="serif"/>
          <w:sz w:val="32"/>
          <w:szCs w:val="32"/>
        </w:rPr>
        <w:t xml:space="preserve">...». </w:t>
      </w:r>
      <w:r>
        <w:rPr>
          <w:rFonts w:ascii="serif" w:hAnsi="serif"/>
          <w:i/>
          <w:iCs/>
          <w:sz w:val="32"/>
          <w:szCs w:val="32"/>
          <w:shd w:fill="FFFF00" w:val="clear"/>
        </w:rPr>
        <w:t>Άγγλοςιερέας</w:t>
      </w:r>
    </w:p>
    <w:p>
      <w:pPr>
        <w:pStyle w:val="Normal"/>
        <w:bidi w:val="0"/>
        <w:jc w:val="left"/>
        <w:rPr>
          <w:rFonts w:ascii="serif" w:hAnsi="serif"/>
          <w:i/>
          <w:i/>
          <w:iCs/>
          <w:sz w:val="30"/>
        </w:rPr>
      </w:pPr>
      <w:r>
        <w:rPr>
          <w:rFonts w:ascii="serif" w:hAnsi="serif"/>
          <w:i/>
          <w:iCs/>
          <w:sz w:val="30"/>
        </w:rPr>
      </w:r>
    </w:p>
    <w:p>
      <w:pPr>
        <w:pStyle w:val="Normal"/>
        <w:bidi w:val="0"/>
        <w:jc w:val="left"/>
        <w:rPr>
          <w:i/>
          <w:i/>
          <w:iCs/>
          <w:sz w:val="18"/>
          <w:szCs w:val="18"/>
        </w:rPr>
      </w:pPr>
      <w:r>
        <w:rPr>
          <w:rFonts w:ascii="serif" w:hAnsi="serif"/>
          <w:i/>
          <w:iCs/>
          <w:sz w:val="18"/>
          <w:szCs w:val="18"/>
        </w:rPr>
        <w:t>ΕλένηΧριστοδουλίδου</w:t>
      </w:r>
      <w:r>
        <w:rPr>
          <w:i/>
          <w:iCs/>
          <w:sz w:val="18"/>
          <w:szCs w:val="18"/>
        </w:rPr>
        <w:t xml:space="preserve"> – </w:t>
      </w:r>
      <w:r>
        <w:rPr>
          <w:rFonts w:ascii="serif" w:hAnsi="serif"/>
          <w:i/>
          <w:iCs/>
          <w:sz w:val="18"/>
          <w:szCs w:val="18"/>
        </w:rPr>
        <w:t>ΆρτεμιςΑριστείδου, ΙστορίαΓ ́Γυμνασίου</w:t>
      </w:r>
      <w:r>
        <w:rPr>
          <w:i/>
          <w:iCs/>
          <w:sz w:val="18"/>
          <w:szCs w:val="18"/>
        </w:rPr>
        <w:t xml:space="preserve"> – </w:t>
      </w:r>
      <w:r>
        <w:rPr>
          <w:rFonts w:ascii="serif" w:hAnsi="serif"/>
          <w:i/>
          <w:iCs/>
          <w:sz w:val="18"/>
          <w:szCs w:val="18"/>
        </w:rPr>
        <w:t>ΒιβλίοΕργασίας, ΥΑΠ, Λευκωσία</w:t>
      </w:r>
      <w:r>
        <w:rPr>
          <w:i/>
          <w:iCs/>
          <w:sz w:val="18"/>
          <w:szCs w:val="18"/>
        </w:rPr>
        <w:t xml:space="preserve"> </w:t>
      </w:r>
      <w:r>
        <w:rPr>
          <w:rFonts w:ascii="serif" w:hAnsi="serif"/>
          <w:i/>
          <w:iCs/>
          <w:sz w:val="18"/>
          <w:szCs w:val="18"/>
        </w:rPr>
        <w:t>1999</w:t>
      </w:r>
      <w:r>
        <w:rPr>
          <w:i/>
          <w:iCs/>
          <w:sz w:val="18"/>
          <w:szCs w:val="18"/>
        </w:rPr>
        <w:t xml:space="preserve"> </w:t>
      </w:r>
    </w:p>
    <w:p>
      <w:pPr>
        <w:pStyle w:val="Normal"/>
        <w:bidi w:val="0"/>
        <w:jc w:val="left"/>
        <w:rPr>
          <w:i/>
          <w:i/>
          <w:iCs/>
        </w:rPr>
      </w:pPr>
      <w:r>
        <w:rPr>
          <w:i/>
          <w:iCs/>
        </w:rPr>
      </w:r>
    </w:p>
    <w:p>
      <w:pPr>
        <w:pStyle w:val="Normal"/>
        <w:bidi w:val="0"/>
        <w:jc w:val="left"/>
        <w:rPr>
          <w:b/>
          <w:b/>
          <w:bCs/>
          <w:i/>
          <w:i/>
          <w:iCs/>
          <w:sz w:val="40"/>
          <w:szCs w:val="40"/>
          <w:lang w:val="el-GR"/>
        </w:rPr>
      </w:pPr>
      <w:r>
        <w:rPr>
          <w:b/>
          <w:bCs/>
          <w:i/>
          <w:iCs/>
          <w:sz w:val="40"/>
          <w:szCs w:val="40"/>
          <w:lang w:val="el-GR"/>
        </w:rPr>
      </w:r>
    </w:p>
    <w:p>
      <w:pPr>
        <w:pStyle w:val="Normal"/>
        <w:bidi w:val="0"/>
        <w:jc w:val="left"/>
        <w:rPr>
          <w:b/>
          <w:b/>
          <w:bCs/>
          <w:i/>
          <w:i/>
          <w:iCs/>
          <w:sz w:val="40"/>
          <w:szCs w:val="40"/>
          <w:lang w:val="el-GR"/>
        </w:rPr>
      </w:pPr>
      <w:r>
        <w:rPr>
          <w:b/>
          <w:bCs/>
          <w:i/>
          <w:iCs/>
          <w:color w:val="D62E4E"/>
          <w:sz w:val="40"/>
          <w:szCs w:val="40"/>
          <w:shd w:fill="FFFF00" w:val="clear"/>
          <w:lang w:val="el-GR"/>
        </w:rPr>
        <w:t>17β</w:t>
      </w:r>
      <w:r>
        <w:rPr>
          <w:b/>
          <w:bCs/>
          <w:i/>
          <w:iCs/>
          <w:sz w:val="40"/>
          <w:szCs w:val="40"/>
          <w:shd w:fill="auto" w:val="clear"/>
          <w:lang w:val="el-GR"/>
        </w:rPr>
        <w:t xml:space="preserve"> </w:t>
      </w:r>
      <w:r>
        <w:rPr>
          <w:b/>
          <w:bCs/>
          <w:i/>
          <w:iCs/>
          <w:sz w:val="40"/>
          <w:szCs w:val="40"/>
          <w:lang w:val="el-GR"/>
        </w:rPr>
        <w:t xml:space="preserve">Το Ελληνόπουλο ( </w:t>
      </w:r>
      <w:r>
        <w:rPr>
          <w:rFonts w:eastAsia="SimSun" w:cs="Mangal"/>
          <w:b/>
          <w:bCs/>
          <w:i/>
          <w:iCs/>
          <w:color w:val="auto"/>
          <w:kern w:val="2"/>
          <w:sz w:val="40"/>
          <w:szCs w:val="40"/>
          <w:lang w:val="el-GR" w:eastAsia="zh-CN" w:bidi="hi-IN"/>
        </w:rPr>
        <w:t>Β</w:t>
      </w:r>
      <w:r>
        <w:rPr>
          <w:b/>
          <w:bCs/>
          <w:i/>
          <w:iCs/>
          <w:sz w:val="40"/>
          <w:szCs w:val="40"/>
          <w:lang w:val="el-GR"/>
        </w:rPr>
        <w:t>. Ουγκώ )</w:t>
      </w:r>
    </w:p>
    <w:p>
      <w:pPr>
        <w:pStyle w:val="Normal"/>
        <w:bidi w:val="0"/>
        <w:jc w:val="left"/>
        <w:rPr>
          <w:b/>
          <w:b/>
          <w:bCs/>
          <w:i/>
          <w:i/>
          <w:iCs/>
          <w:sz w:val="40"/>
          <w:szCs w:val="40"/>
          <w:lang w:val="el-GR"/>
        </w:rPr>
      </w:pPr>
      <w:r>
        <w:rPr>
          <w:b/>
          <w:bCs/>
          <w:i/>
          <w:iCs/>
          <w:color w:val="A1467E"/>
          <w:sz w:val="40"/>
          <w:szCs w:val="40"/>
          <w:lang w:val="el-GR"/>
        </w:rPr>
        <w:t>Σοφία Ρ</w:t>
      </w:r>
      <w:r>
        <w:rPr>
          <w:b/>
          <w:bCs/>
          <w:i/>
          <w:iCs/>
          <w:sz w:val="40"/>
          <w:szCs w:val="40"/>
          <w:lang w:val="el-GR"/>
        </w:rPr>
        <w:t xml:space="preserve">. </w:t>
      </w:r>
      <w:r>
        <w:rPr>
          <w:b/>
          <w:bCs/>
          <w:i/>
          <w:iCs/>
          <w:color w:val="77BC65"/>
          <w:sz w:val="40"/>
          <w:szCs w:val="40"/>
          <w:lang w:val="el-GR"/>
        </w:rPr>
        <w:t>Αντιγόνη Ρ.</w:t>
      </w:r>
      <w:r>
        <w:rPr>
          <w:b/>
          <w:bCs/>
          <w:i/>
          <w:iCs/>
          <w:sz w:val="40"/>
          <w:szCs w:val="40"/>
          <w:lang w:val="el-GR"/>
        </w:rPr>
        <w:t xml:space="preserve"> </w:t>
      </w:r>
      <w:r>
        <w:rPr>
          <w:b/>
          <w:bCs/>
          <w:i/>
          <w:iCs/>
          <w:color w:val="FF8000"/>
          <w:sz w:val="40"/>
          <w:szCs w:val="40"/>
          <w:lang w:val="el-GR"/>
        </w:rPr>
        <w:t>Χρήστος Π.</w:t>
      </w:r>
    </w:p>
    <w:p>
      <w:pPr>
        <w:pStyle w:val="Normal"/>
        <w:bidi w:val="0"/>
        <w:jc w:val="left"/>
        <w:rPr>
          <w:b/>
          <w:b/>
          <w:bCs/>
          <w:i/>
          <w:i/>
          <w:iCs/>
          <w:sz w:val="40"/>
          <w:szCs w:val="40"/>
          <w:lang w:val="el-GR"/>
        </w:rPr>
      </w:pPr>
      <w:r>
        <w:rPr>
          <w:b/>
          <w:bCs/>
          <w:i/>
          <w:iCs/>
          <w:sz w:val="40"/>
          <w:szCs w:val="40"/>
          <w:lang w:val="el-GR"/>
        </w:rPr>
      </w:r>
    </w:p>
    <w:p>
      <w:pPr>
        <w:pStyle w:val="Style16"/>
        <w:bidi w:val="0"/>
        <w:jc w:val="left"/>
        <w:rPr/>
      </w:pPr>
      <w:r>
        <w:rPr>
          <w:i/>
          <w:iCs/>
          <w:color w:val="800080"/>
        </w:rPr>
        <w:t xml:space="preserve">Τούρκοι διαβήκαν. Χαλασμός, θάνατος πέρα ως πέρα.           </w:t>
      </w:r>
      <w:r>
        <w:rPr>
          <w:b/>
          <w:bCs/>
          <w:i/>
          <w:iCs/>
          <w:color w:val="800080"/>
          <w:lang w:val="el-GR"/>
        </w:rPr>
        <w:t>ΣοφίαΡουμογλου</w:t>
      </w:r>
      <w:r>
        <w:rPr>
          <w:i/>
          <w:iCs/>
          <w:color w:val="800080"/>
        </w:rPr>
        <w:br/>
        <w:t>Η Χίο, τ' όμορφο νησί, μαύρη απομένει ξέρα,</w:t>
        <w:br/>
        <w:t>με τα κρασιά, με τα δεντρά,</w:t>
        <w:br/>
        <w:t>τ' αρχοντονήσι, που βουνά και σπίτια και λαγκάδια</w:t>
        <w:br/>
        <w:t>και στο χορό τις λυγερές καμιά φορά τα βράδια</w:t>
        <w:br/>
        <w:t>καθρέφτιζε μεσ' τα νερά.</w:t>
      </w:r>
    </w:p>
    <w:p>
      <w:pPr>
        <w:pStyle w:val="Style16"/>
        <w:bidi w:val="0"/>
        <w:jc w:val="left"/>
        <w:rPr>
          <w:color w:val="800080"/>
        </w:rPr>
      </w:pPr>
      <w:r>
        <w:rPr>
          <w:color w:val="800080"/>
        </w:rPr>
        <w:t>Ερμιά παντού. Μα κοίταξε κι απάνου εκεί στο βράχο,</w:t>
        <w:br/>
        <w:t>στου κάστρου τα χαλάσματα κάποιο παιδί μονάχο</w:t>
        <w:br/>
        <w:t>κάθεται, σκύβει θλιβερά</w:t>
        <w:br/>
        <w:t>το κεφαλάκι στήριγμα και σκέπη του απομένει</w:t>
        <w:br/>
        <w:t>μόνο μιαν άσπρη αγράμπελη σαν αυτό ξεχασμένη</w:t>
        <w:br/>
        <w:t>μεσ' την αφάνταστη φθορά.</w:t>
      </w:r>
    </w:p>
    <w:p>
      <w:pPr>
        <w:pStyle w:val="Style16"/>
        <w:bidi w:val="0"/>
        <w:jc w:val="left"/>
        <w:rPr>
          <w:color w:val="158466"/>
        </w:rPr>
      </w:pPr>
      <w:r>
        <w:rPr>
          <w:color w:val="158466"/>
        </w:rPr>
        <w:t>Φτωχό παιδί, που κάθεσαι ξυπόλυτο στις ράχες</w:t>
        <w:br/>
        <w:t>για να μην κλαις λυπητερά, τ' ήθελες τάχα να 'χες</w:t>
        <w:br/>
        <w:t>για να τα ιδώ τα θαλασσά</w:t>
        <w:br/>
        <w:t>ματάκια σου ν' αστράψουνε, να ξαστερώσουν πάλι</w:t>
        <w:br/>
        <w:t xml:space="preserve">και να σηκώσεις χαρωπά σαν πρώτα το κεφάλι </w:t>
        <w:br/>
        <w:t>με τα μαλλάκια τα χρυσά;</w:t>
      </w:r>
    </w:p>
    <w:p>
      <w:pPr>
        <w:pStyle w:val="Style16"/>
        <w:bidi w:val="0"/>
        <w:jc w:val="left"/>
        <w:rPr/>
      </w:pPr>
      <w:r>
        <w:rPr>
          <w:color w:val="158466"/>
        </w:rPr>
        <w:t>Τι θέλεις άτυχο παιδί, τι θέλεις να σου δώσω</w:t>
        <w:br/>
        <w:t xml:space="preserve">για να τα πλέξης ξέγνοιαστα, για να τα καμαρώσω ριχτά </w:t>
        <w:br/>
        <w:t>στους ώμους σου πλατιά</w:t>
        <w:br/>
        <w:t>μαλλάκια που του ψαλιδιού δεν τάχει αγγίξει η κόψη</w:t>
        <w:br/>
        <w:t>και σκόρπια στη δροσάτη σου τριγύρω γέρνουν όψη</w:t>
        <w:br/>
        <w:t xml:space="preserve">και σαν την κλαίουσα την ιτιά;/                                     </w:t>
      </w:r>
      <w:r>
        <w:rPr>
          <w:color w:val="158466"/>
          <w:lang w:val="el-GR"/>
        </w:rPr>
        <w:t>Α</w:t>
      </w:r>
      <w:r>
        <w:rPr>
          <w:b/>
          <w:bCs/>
          <w:color w:val="158466"/>
          <w:lang w:val="el-GR"/>
        </w:rPr>
        <w:t>ντιγόνη</w:t>
      </w:r>
    </w:p>
    <w:p>
      <w:pPr>
        <w:pStyle w:val="Style16"/>
        <w:bidi w:val="0"/>
        <w:jc w:val="left"/>
        <w:rPr>
          <w:sz w:val="24"/>
          <w:szCs w:val="24"/>
        </w:rPr>
      </w:pPr>
      <w:r>
        <w:rPr>
          <w:color w:val="FF4000"/>
          <w:sz w:val="24"/>
          <w:szCs w:val="24"/>
        </w:rPr>
        <w:t>Σαν τι μπορούσε να σου διώξει τάχα το μαράζι;</w:t>
        <w:br/>
        <w:t>Μήπως το κρίνο απ` το Ιράν, που του ματιού σου μοιάζει;</w:t>
        <w:br/>
        <w:t>Μην ο καρπός απ' το δεντρί</w:t>
        <w:br/>
        <w:t>που μεσ' στη μουσουλμανική παράδεισο φυτρώνει,</w:t>
        <w:br/>
        <w:t>κ' έν</w:t>
      </w:r>
      <w:r>
        <w:rPr>
          <w:color w:val="FF4000"/>
          <w:sz w:val="24"/>
          <w:szCs w:val="24"/>
          <w:lang w:val="el-GR"/>
        </w:rPr>
        <w:t>α</w:t>
      </w:r>
      <w:r>
        <w:rPr>
          <w:color w:val="FF4000"/>
          <w:sz w:val="24"/>
          <w:szCs w:val="24"/>
        </w:rPr>
        <w:t xml:space="preserve"> άλογο χρόνια εκατό κι αν πιλαλάει, </w:t>
      </w:r>
      <w:r>
        <w:rPr>
          <w:rFonts w:eastAsia="SimSun" w:cs="Mangal"/>
          <w:color w:val="FF4000"/>
          <w:kern w:val="2"/>
          <w:sz w:val="24"/>
          <w:szCs w:val="24"/>
          <w:lang w:val="el-GR" w:eastAsia="zh-CN" w:bidi="hi-IN"/>
        </w:rPr>
        <w:t>δ</w:t>
      </w:r>
      <w:r>
        <w:rPr>
          <w:color w:val="FF4000"/>
          <w:sz w:val="24"/>
          <w:szCs w:val="24"/>
        </w:rPr>
        <w:t>εν σώνει</w:t>
        <w:br/>
        <w:t>μεσ' απ' τον ίσκιο του να βγει;</w:t>
      </w:r>
    </w:p>
    <w:p>
      <w:pPr>
        <w:pStyle w:val="Style16"/>
        <w:bidi w:val="0"/>
        <w:jc w:val="left"/>
        <w:rPr>
          <w:sz w:val="24"/>
          <w:szCs w:val="24"/>
        </w:rPr>
      </w:pPr>
      <w:r>
        <w:rPr>
          <w:color w:val="FF4000"/>
          <w:sz w:val="24"/>
          <w:szCs w:val="24"/>
        </w:rPr>
        <w:t>Μη το πουλί που κελαηδάει στο δάσος νύκτα μέρα</w:t>
        <w:br/>
        <w:t>και με τη γλύκα του περνάει και ντέφι και φλογέρα;</w:t>
        <w:br/>
        <w:t>Τι θες κι απ' όλα τα αγαθά τούτα;</w:t>
        <w:br/>
        <w:t xml:space="preserve"> Πες.  Τ` άνθος, τον καρπό; Θες το πουλί;    </w:t>
      </w:r>
      <w:r>
        <w:rPr>
          <w:color w:val="FF4000"/>
          <w:sz w:val="24"/>
          <w:szCs w:val="24"/>
          <w:lang w:val="el-GR"/>
        </w:rPr>
        <w:t>(</w:t>
      </w:r>
      <w:r>
        <w:rPr>
          <w:rFonts w:eastAsia="SimSun" w:cs="Mangal"/>
          <w:b/>
          <w:bCs/>
          <w:color w:val="FF4000"/>
          <w:kern w:val="2"/>
          <w:sz w:val="24"/>
          <w:szCs w:val="24"/>
          <w:lang w:val="el-GR" w:eastAsia="zh-CN" w:bidi="hi-IN"/>
        </w:rPr>
        <w:t>Μ</w:t>
      </w:r>
      <w:r>
        <w:rPr>
          <w:b/>
          <w:bCs/>
          <w:color w:val="FF4000"/>
          <w:sz w:val="24"/>
          <w:szCs w:val="24"/>
          <w:lang w:val="el-GR"/>
        </w:rPr>
        <w:t>αριάννα</w:t>
      </w:r>
      <w:r>
        <w:rPr>
          <w:color w:val="FF4000"/>
          <w:sz w:val="24"/>
          <w:szCs w:val="24"/>
          <w:lang w:val="el-GR"/>
        </w:rPr>
        <w:t xml:space="preserve"> )              </w:t>
      </w:r>
      <w:r>
        <w:rPr>
          <w:color w:val="FF4000"/>
          <w:sz w:val="24"/>
          <w:szCs w:val="24"/>
        </w:rPr>
        <w:br/>
      </w:r>
      <w:r>
        <w:rPr>
          <w:color w:val="650953"/>
          <w:sz w:val="24"/>
          <w:szCs w:val="24"/>
        </w:rPr>
        <w:t>-Διαβάτη,</w:t>
        <w:br/>
      </w:r>
    </w:p>
    <w:p>
      <w:pPr>
        <w:pStyle w:val="Style16"/>
        <w:bidi w:val="0"/>
        <w:jc w:val="left"/>
        <w:rPr>
          <w:sz w:val="24"/>
          <w:szCs w:val="24"/>
        </w:rPr>
      </w:pPr>
      <w:r>
        <w:rPr>
          <w:color w:val="ED4C05"/>
          <w:sz w:val="24"/>
          <w:szCs w:val="24"/>
        </w:rPr>
        <w:t>μου κράζει το Ελληνόπουλο με το γαλάζιο μάτι:</w:t>
      </w:r>
      <w:r>
        <w:rPr>
          <w:color w:val="650953"/>
          <w:sz w:val="24"/>
          <w:szCs w:val="24"/>
        </w:rPr>
        <w:br/>
      </w:r>
    </w:p>
    <w:p>
      <w:pPr>
        <w:pStyle w:val="Style16"/>
        <w:bidi w:val="0"/>
        <w:jc w:val="left"/>
        <w:rPr>
          <w:sz w:val="24"/>
          <w:szCs w:val="24"/>
        </w:rPr>
      </w:pPr>
      <w:r>
        <w:rPr>
          <w:color w:val="650953"/>
          <w:sz w:val="24"/>
          <w:szCs w:val="24"/>
        </w:rPr>
        <w:t>Βόλια, μπαρούτι θέλω. Νά.</w:t>
      </w:r>
      <w:r>
        <w:rPr>
          <w:b/>
          <w:bCs/>
          <w:color w:val="650953"/>
          <w:sz w:val="24"/>
          <w:szCs w:val="24"/>
        </w:rPr>
        <w:t xml:space="preserve">    /</w:t>
      </w:r>
      <w:r>
        <w:rPr>
          <w:b/>
          <w:bCs/>
          <w:color w:val="650953"/>
          <w:sz w:val="24"/>
          <w:szCs w:val="24"/>
          <w:lang w:val="el-GR"/>
        </w:rPr>
        <w:t>Χρήστος</w:t>
      </w:r>
    </w:p>
    <w:p>
      <w:pPr>
        <w:pStyle w:val="Style16"/>
        <w:bidi w:val="0"/>
        <w:spacing w:lineRule="auto" w:line="288" w:before="0" w:after="140"/>
        <w:jc w:val="left"/>
        <w:rPr>
          <w:i/>
          <w:i/>
          <w:iCs/>
        </w:rPr>
      </w:pPr>
      <w:r>
        <w:rPr>
          <w:i/>
          <w:iCs/>
        </w:rPr>
      </w:r>
    </w:p>
    <w:p>
      <w:pPr>
        <w:pStyle w:val="Style16"/>
        <w:bidi w:val="0"/>
        <w:spacing w:before="0" w:after="0"/>
        <w:jc w:val="left"/>
        <w:rPr/>
      </w:pPr>
      <w:r>
        <w:rPr/>
        <w:br/>
      </w:r>
    </w:p>
    <w:p>
      <w:pPr>
        <w:pStyle w:val="Normal"/>
        <w:bidi w:val="0"/>
        <w:jc w:val="left"/>
        <w:rPr>
          <w:i/>
          <w:i/>
          <w:iCs/>
        </w:rPr>
      </w:pPr>
      <w:r>
        <w:rPr>
          <w:i/>
          <w:iCs/>
        </w:rPr>
      </w:r>
    </w:p>
    <w:p>
      <w:pPr>
        <w:pStyle w:val="Normal"/>
        <w:bidi w:val="0"/>
        <w:jc w:val="left"/>
        <w:rPr/>
      </w:pPr>
      <w:r>
        <w:rPr>
          <w:b/>
          <w:bCs/>
          <w:color w:val="D62E4E"/>
          <w:sz w:val="40"/>
          <w:szCs w:val="40"/>
          <w:shd w:fill="FFFF00" w:val="clear"/>
          <w:lang w:val="el-GR"/>
        </w:rPr>
        <w:t xml:space="preserve">17γ/ </w:t>
      </w:r>
      <w:r>
        <w:rPr>
          <w:b/>
          <w:bCs/>
          <w:color w:val="D62E4E"/>
          <w:sz w:val="40"/>
          <w:szCs w:val="40"/>
          <w:lang w:val="el-GR"/>
        </w:rPr>
        <w:t xml:space="preserve"> </w:t>
      </w:r>
      <w:r>
        <w:rPr>
          <w:b/>
          <w:bCs/>
          <w:sz w:val="40"/>
          <w:szCs w:val="40"/>
          <w:lang w:val="el-GR"/>
        </w:rPr>
        <w:t>Θωμάς</w:t>
      </w:r>
    </w:p>
    <w:tbl>
      <w:tblPr>
        <w:tblW w:w="3426" w:type="dxa"/>
        <w:jc w:val="center"/>
        <w:tblInd w:w="0" w:type="dxa"/>
        <w:tblLayout w:type="fixed"/>
        <w:tblCellMar>
          <w:top w:w="30" w:type="dxa"/>
          <w:left w:w="30" w:type="dxa"/>
          <w:bottom w:w="30" w:type="dxa"/>
          <w:right w:w="30" w:type="dxa"/>
        </w:tblCellMar>
      </w:tblPr>
      <w:tblGrid>
        <w:gridCol w:w="3426"/>
      </w:tblGrid>
      <w:tr>
        <w:trPr/>
        <w:tc>
          <w:tcPr>
            <w:tcW w:w="3426" w:type="dxa"/>
            <w:tcBorders/>
          </w:tcPr>
          <w:p>
            <w:pPr>
              <w:pStyle w:val="Style20"/>
              <w:widowControl w:val="false"/>
              <w:bidi w:val="0"/>
              <w:jc w:val="center"/>
              <w:rPr/>
            </w:pPr>
            <w:r>
              <w:rPr>
                <w:b/>
                <w:bCs/>
                <w:sz w:val="40"/>
                <w:szCs w:val="40"/>
              </w:rPr>
              <w:t xml:space="preserve"> </w:t>
            </w:r>
            <w:r>
              <w:rPr>
                <w:rStyle w:val="Style11"/>
                <w:b/>
                <w:bCs/>
                <w:sz w:val="40"/>
                <w:szCs w:val="40"/>
              </w:rPr>
              <w:t>Μετά την καταστροφή των Ψαρών</w:t>
            </w:r>
          </w:p>
        </w:tc>
      </w:tr>
      <w:tr>
        <w:trPr/>
        <w:tc>
          <w:tcPr>
            <w:tcW w:w="3426" w:type="dxa"/>
            <w:tcBorders/>
            <w:vAlign w:val="center"/>
          </w:tcPr>
          <w:p>
            <w:pPr>
              <w:pStyle w:val="Style20"/>
              <w:widowControl w:val="false"/>
              <w:suppressLineNumbers/>
              <w:bidi w:val="0"/>
              <w:jc w:val="left"/>
              <w:rPr/>
            </w:pPr>
            <w:r>
              <w:rPr>
                <w:rStyle w:val="Style11"/>
              </w:rPr>
              <w:t>Σ</w:t>
            </w:r>
            <w:r>
              <w:rPr/>
              <w:t xml:space="preserve">των Ψαρών την ολόμαυρη ράχη </w:t>
              <w:br/>
              <w:t xml:space="preserve">Περπατώντας η Δόξα μονάχη </w:t>
              <w:br/>
              <w:t xml:space="preserve">Μελετά τα λαμπρά παλικάρια </w:t>
              <w:br/>
              <w:t xml:space="preserve">Και στην κόμη στεφάνι φορεί </w:t>
              <w:br/>
              <w:t xml:space="preserve">Γεναμένο από λίγα χορτάρια </w:t>
              <w:br/>
              <w:t xml:space="preserve">Που είχαν μείνει στην έρημη γη. </w:t>
            </w:r>
          </w:p>
        </w:tc>
      </w:tr>
    </w:tbl>
    <w:p>
      <w:pPr>
        <w:pStyle w:val="Normal"/>
        <w:bidi w:val="0"/>
        <w:jc w:val="left"/>
        <w:rPr>
          <w:rFonts w:ascii="Liberation Serif" w:hAnsi="Liberation Serif" w:eastAsia="NSimSun" w:cs="Mangal"/>
          <w:b/>
          <w:b/>
          <w:bCs/>
          <w:sz w:val="36"/>
          <w:szCs w:val="36"/>
          <w:lang w:val="el-GR"/>
        </w:rPr>
      </w:pPr>
      <w:r>
        <w:rPr>
          <w:rFonts w:eastAsia="NSimSun" w:cs="Mangal"/>
          <w:b/>
          <w:bCs/>
          <w:sz w:val="36"/>
          <w:szCs w:val="36"/>
          <w:lang w:val="el-GR"/>
        </w:rPr>
      </w:r>
    </w:p>
    <w:p>
      <w:pPr>
        <w:pStyle w:val="Style16"/>
        <w:bidi w:val="0"/>
        <w:jc w:val="left"/>
        <w:rPr>
          <w:rFonts w:ascii="Liberation Serif" w:hAnsi="Liberation Serif" w:eastAsia="NSimSun" w:cs="Mangal"/>
          <w:b/>
          <w:b/>
          <w:bCs/>
          <w:sz w:val="36"/>
          <w:szCs w:val="36"/>
          <w:lang w:val="el-GR"/>
        </w:rPr>
      </w:pPr>
      <w:r>
        <w:rPr>
          <w:rFonts w:eastAsia="NSimSun" w:cs="Mangal"/>
          <w:b/>
          <w:bCs/>
          <w:sz w:val="36"/>
          <w:szCs w:val="36"/>
          <w:lang w:val="el-GR"/>
        </w:rPr>
      </w:r>
    </w:p>
    <w:p>
      <w:pPr>
        <w:pStyle w:val="Style16"/>
        <w:bidi w:val="0"/>
        <w:jc w:val="left"/>
        <w:rPr>
          <w:rFonts w:ascii="Liberation Serif" w:hAnsi="Liberation Serif" w:eastAsia="NSimSun" w:cs="Mangal"/>
          <w:b/>
          <w:b/>
          <w:bCs/>
          <w:sz w:val="36"/>
          <w:szCs w:val="36"/>
          <w:lang w:val="el-GR"/>
        </w:rPr>
      </w:pPr>
      <w:r>
        <w:rPr>
          <w:rFonts w:eastAsia="NSimSun" w:cs="Mangal"/>
          <w:b/>
          <w:bCs/>
          <w:sz w:val="36"/>
          <w:szCs w:val="36"/>
          <w:lang w:val="el-GR"/>
        </w:rPr>
      </w:r>
    </w:p>
    <w:p>
      <w:pPr>
        <w:pStyle w:val="2"/>
        <w:bidi w:val="0"/>
        <w:jc w:val="left"/>
        <w:rPr/>
      </w:pPr>
      <w:r>
        <w:rPr>
          <w:rFonts w:eastAsia="NSimSun" w:cs="Mangal"/>
          <w:b/>
          <w:bCs/>
          <w:color w:val="D62E4E"/>
          <w:sz w:val="44"/>
          <w:szCs w:val="44"/>
          <w:shd w:fill="FFFF00" w:val="clear"/>
          <w:lang w:val="el-GR"/>
        </w:rPr>
        <w:t>18</w:t>
      </w:r>
      <w:r>
        <w:rPr>
          <w:color w:val="D62E4E"/>
          <w:sz w:val="44"/>
          <w:szCs w:val="44"/>
          <w:shd w:fill="FFFF00" w:val="clear"/>
          <w:lang w:val="en-US"/>
        </w:rPr>
        <w:t>.</w:t>
      </w:r>
      <w:r>
        <w:rPr>
          <w:rFonts w:eastAsia="NSimSun" w:cs="Mangal"/>
          <w:b/>
          <w:bCs/>
          <w:sz w:val="36"/>
          <w:szCs w:val="36"/>
          <w:lang w:val="el-GR"/>
        </w:rPr>
        <w:t>Η</w:t>
      </w:r>
      <w:r>
        <w:rPr>
          <w:lang w:val="el-GR"/>
        </w:rPr>
        <w:t xml:space="preserve"> γυναίκα της </w:t>
      </w:r>
      <w:r>
        <w:rPr>
          <w:rFonts w:eastAsia="NSimSun" w:cs="Mangal"/>
          <w:b/>
          <w:bCs/>
          <w:sz w:val="36"/>
          <w:szCs w:val="36"/>
          <w:lang w:val="el-GR"/>
        </w:rPr>
        <w:t>Ζ</w:t>
      </w:r>
      <w:r>
        <w:rPr>
          <w:lang w:val="el-GR"/>
        </w:rPr>
        <w:t xml:space="preserve">άκυθος  </w:t>
      </w:r>
    </w:p>
    <w:p>
      <w:pPr>
        <w:pStyle w:val="2"/>
        <w:bidi w:val="0"/>
        <w:jc w:val="left"/>
        <w:rPr/>
      </w:pPr>
      <w:r>
        <w:rPr/>
        <w:t xml:space="preserve">ΠΡΟΦΗΤΕΙΑ  ΑΠΑΝΟΥ ΣΤΟ ΠΕΣΙΜΟ ΤΟΥ ΜΙΣΟΛΟΓΓΙΟΥ/     </w:t>
      </w:r>
      <w:r>
        <w:rPr>
          <w:rFonts w:eastAsia="NSimSun" w:cs="Mangal"/>
          <w:b/>
          <w:bCs/>
          <w:color w:val="D62E4E"/>
          <w:sz w:val="36"/>
          <w:szCs w:val="36"/>
          <w:lang w:val="el-GR"/>
        </w:rPr>
        <w:t>Χ</w:t>
      </w:r>
      <w:r>
        <w:rPr>
          <w:color w:val="D62E4E"/>
          <w:lang w:val="el-GR"/>
        </w:rPr>
        <w:t>αρά Π.</w:t>
      </w:r>
    </w:p>
    <w:p>
      <w:pPr>
        <w:pStyle w:val="Style16"/>
        <w:bidi w:val="0"/>
        <w:jc w:val="left"/>
        <w:rPr>
          <w:color w:val="BF0041"/>
        </w:rPr>
      </w:pPr>
      <w:r>
        <w:rPr>
          <w:b/>
          <w:bCs/>
          <w:color w:val="BF0041"/>
          <w:sz w:val="22"/>
          <w:szCs w:val="22"/>
        </w:rPr>
        <w:t>1.</w:t>
      </w:r>
      <w:r>
        <w:rPr>
          <w:color w:val="BF0041"/>
          <w:sz w:val="22"/>
          <w:szCs w:val="22"/>
        </w:rPr>
        <w:t xml:space="preserve"> Καὶ ἀκολούθησα τὲς γυναῖκες τοῦ Μισολογγιοῦ, οἱ ὁποῖες ἐστρωθήκανε στ᾿ ἀκρογιάλι, καὶ ἐγὼ ἤμουνα ἀπὸ πίσω ἀπὸ μιὰ φράχτη καὶ ἐκοίταζα.</w:t>
      </w:r>
    </w:p>
    <w:p>
      <w:pPr>
        <w:pStyle w:val="Style16"/>
        <w:bidi w:val="0"/>
        <w:jc w:val="left"/>
        <w:rPr>
          <w:sz w:val="22"/>
          <w:szCs w:val="22"/>
        </w:rPr>
      </w:pPr>
      <w:r>
        <w:rPr>
          <w:sz w:val="22"/>
          <w:szCs w:val="22"/>
        </w:rPr>
      </w:r>
    </w:p>
    <w:p>
      <w:pPr>
        <w:pStyle w:val="Style16"/>
        <w:bidi w:val="0"/>
        <w:jc w:val="left"/>
        <w:rPr>
          <w:sz w:val="22"/>
          <w:szCs w:val="22"/>
        </w:rPr>
      </w:pPr>
      <w:r>
        <w:rPr>
          <w:b/>
          <w:bCs/>
          <w:sz w:val="22"/>
          <w:szCs w:val="22"/>
        </w:rPr>
        <w:t>7</w:t>
      </w:r>
      <w:r>
        <w:rPr>
          <w:sz w:val="22"/>
          <w:szCs w:val="22"/>
        </w:rPr>
        <w:t xml:space="preserve">. </w:t>
      </w:r>
      <w:r>
        <w:rPr>
          <w:b/>
          <w:bCs/>
          <w:color w:val="D62E4E"/>
          <w:sz w:val="22"/>
          <w:szCs w:val="22"/>
        </w:rPr>
        <w:t>Κ᾿ ἐγὼ ἄκουγα μέσα μου μεγάλη ταραχὴ καὶ μὲ συνεπῆρε τὸ πνεῦμα στὸ Μισολόγγι. Καὶ δὲν ἔβλεπα μήτε τὸ κάστρο, μήτε τὸ στρατόπεδο, μήτε τὴ λίμνη, μήτε τὴ θάλασσα, μήτε τὴ γῆ ποὺ ἐπάτουνα, μήτε τὸν οὐρανό· πολιορκούμενους καὶ πολιορκισμένους καὶ ὅλα τὰ ἔργα τους καὶ ὅλα τὰ πάντα τὰ ἐκατασκέπαζε μαυρίλα καὶ πίσσα.</w:t>
      </w:r>
    </w:p>
    <w:p>
      <w:pPr>
        <w:pStyle w:val="Style16"/>
        <w:bidi w:val="0"/>
        <w:jc w:val="left"/>
        <w:rPr>
          <w:sz w:val="22"/>
          <w:szCs w:val="22"/>
        </w:rPr>
      </w:pPr>
      <w:r>
        <w:rPr>
          <w:b/>
          <w:bCs/>
          <w:color w:val="D62E4E"/>
          <w:sz w:val="22"/>
          <w:szCs w:val="22"/>
        </w:rPr>
        <w:t>Καὶ ὕψωσα τὰ μάτια καὶ τὰ χέρια κατὰ τὸν οὐρανὸ γιὰ νὰ κάμω δέηση μὲ ὅλη τὴ θερμότητα τῆς ψυχῆς, καὶ εἶδα φωτισμένη ἀπὸ μίαν ἀκατάπαυστη σπιθοβολὴ μία γυναίκα μὲ μιὰ λύρα στὸ χέρι ποὺ ἐσταμάτησε ἀνάερα μὲς στὴν καπνούρα.</w:t>
      </w:r>
    </w:p>
    <w:p>
      <w:pPr>
        <w:pStyle w:val="Style16"/>
        <w:bidi w:val="0"/>
        <w:jc w:val="left"/>
        <w:rPr>
          <w:sz w:val="22"/>
          <w:szCs w:val="22"/>
        </w:rPr>
      </w:pPr>
      <w:r>
        <w:rPr>
          <w:sz w:val="22"/>
          <w:szCs w:val="22"/>
        </w:rPr>
      </w:r>
    </w:p>
    <w:p>
      <w:pPr>
        <w:pStyle w:val="Style16"/>
        <w:bidi w:val="0"/>
        <w:jc w:val="left"/>
        <w:rPr>
          <w:sz w:val="22"/>
          <w:szCs w:val="22"/>
        </w:rPr>
      </w:pPr>
      <w:r>
        <w:rPr>
          <w:b/>
          <w:bCs/>
          <w:sz w:val="22"/>
          <w:szCs w:val="22"/>
        </w:rPr>
        <w:t>10.</w:t>
      </w:r>
      <w:r>
        <w:rPr>
          <w:b/>
          <w:bCs/>
          <w:color w:val="D62E4E"/>
          <w:sz w:val="22"/>
          <w:szCs w:val="22"/>
        </w:rPr>
        <w:t xml:space="preserve"> Ἅπλωσε τὰ δάχτυλα στὴ λύρα καὶ τὴν ἄκουσα νὰ ψάλει τὰ ἀκόλουθα:</w:t>
      </w:r>
    </w:p>
    <w:p>
      <w:pPr>
        <w:pStyle w:val="Style16"/>
        <w:bidi w:val="0"/>
        <w:jc w:val="left"/>
        <w:rPr>
          <w:sz w:val="22"/>
          <w:szCs w:val="22"/>
        </w:rPr>
      </w:pPr>
      <w:r>
        <w:rPr>
          <w:b/>
          <w:bCs/>
          <w:i/>
          <w:color w:val="D62E4E"/>
          <w:sz w:val="22"/>
          <w:szCs w:val="22"/>
        </w:rPr>
        <w:t>Τὸ χάραμα ἐπῆρα</w:t>
        <w:br/>
        <w:t>Τοῦ ἥλιου τὸ δρόμο</w:t>
        <w:br/>
        <w:t>Κρεμώντας τὴ λύρα</w:t>
        <w:br/>
        <w:t>Τὴ δίκαιη στὸν ὤμο.</w:t>
        <w:br/>
        <w:t>Κι ἀπ᾿ ὅπου χαράζει</w:t>
        <w:br/>
        <w:t>Κι᾿ ὡς ὅπου βυθᾶ</w:t>
      </w:r>
    </w:p>
    <w:p>
      <w:pPr>
        <w:pStyle w:val="Style16"/>
        <w:bidi w:val="0"/>
        <w:spacing w:lineRule="auto" w:line="288" w:before="0" w:after="140"/>
        <w:jc w:val="left"/>
        <w:rPr>
          <w:sz w:val="22"/>
          <w:szCs w:val="22"/>
        </w:rPr>
      </w:pPr>
      <w:r>
        <w:rPr>
          <w:b/>
          <w:bCs/>
          <w:i/>
          <w:color w:val="BF0041"/>
          <w:sz w:val="22"/>
          <w:szCs w:val="22"/>
          <w:lang w:val="el-GR"/>
        </w:rPr>
        <w:t>Τα μάτια μου δεν είδαν τόπο ενδοξότερο από τούτο το αλωνάκι.</w:t>
      </w:r>
    </w:p>
    <w:p>
      <w:pPr>
        <w:pStyle w:val="Style16"/>
        <w:bidi w:val="0"/>
        <w:spacing w:lineRule="auto" w:line="288" w:before="0" w:after="140"/>
        <w:jc w:val="left"/>
        <w:rPr>
          <w:lang w:val="el-GR"/>
        </w:rPr>
      </w:pPr>
      <w:r>
        <w:rPr>
          <w:lang w:val="el-GR"/>
        </w:rPr>
      </w:r>
    </w:p>
    <w:p>
      <w:pPr>
        <w:pStyle w:val="Normal"/>
        <w:bidi w:val="0"/>
        <w:jc w:val="left"/>
        <w:rPr/>
      </w:pPr>
      <w:r>
        <w:drawing>
          <wp:anchor behindDoc="0" distT="0" distB="0" distL="0" distR="0" simplePos="0" locked="0" layoutInCell="0" allowOverlap="1" relativeHeight="4">
            <wp:simplePos x="0" y="0"/>
            <wp:positionH relativeFrom="column">
              <wp:posOffset>5080</wp:posOffset>
            </wp:positionH>
            <wp:positionV relativeFrom="paragraph">
              <wp:posOffset>3563620</wp:posOffset>
            </wp:positionV>
            <wp:extent cx="6120130" cy="7711440"/>
            <wp:effectExtent l="0" t="0" r="0" b="0"/>
            <wp:wrapSquare wrapText="largest"/>
            <wp:docPr id="2"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descr=""/>
                    <pic:cNvPicPr>
                      <a:picLocks noChangeAspect="1" noChangeArrowheads="1"/>
                    </pic:cNvPicPr>
                  </pic:nvPicPr>
                  <pic:blipFill>
                    <a:blip r:embed="rId12"/>
                    <a:stretch>
                      <a:fillRect/>
                    </a:stretch>
                  </pic:blipFill>
                  <pic:spPr bwMode="auto">
                    <a:xfrm>
                      <a:off x="0" y="0"/>
                      <a:ext cx="6120130" cy="7711440"/>
                    </a:xfrm>
                    <a:prstGeom prst="rect">
                      <a:avLst/>
                    </a:prstGeom>
                  </pic:spPr>
                </pic:pic>
              </a:graphicData>
            </a:graphic>
          </wp:anchor>
        </w:drawing>
      </w:r>
      <w:r>
        <w:rPr>
          <w:b/>
          <w:bCs/>
          <w:color w:val="D62E4E"/>
          <w:sz w:val="40"/>
          <w:szCs w:val="40"/>
          <w:shd w:fill="FFFF00" w:val="clear"/>
          <w:lang w:val="el-GR"/>
        </w:rPr>
        <w:t>1</w:t>
      </w:r>
      <w:r>
        <w:rPr>
          <w:b/>
          <w:bCs/>
          <w:color w:val="D62E4E"/>
          <w:sz w:val="40"/>
          <w:szCs w:val="40"/>
          <w:shd w:fill="FFFF00" w:val="clear"/>
          <w:lang w:val="el-GR"/>
        </w:rPr>
        <w:t>9</w:t>
      </w:r>
      <w:r>
        <w:rPr>
          <w:b/>
          <w:bCs/>
          <w:color w:val="D62E4E"/>
          <w:sz w:val="40"/>
          <w:szCs w:val="40"/>
          <w:lang w:val="el-GR"/>
        </w:rPr>
        <w:t>.</w:t>
      </w:r>
      <w:r>
        <w:rPr>
          <w:b/>
          <w:bCs/>
          <w:sz w:val="40"/>
          <w:szCs w:val="40"/>
          <w:lang w:val="el-GR"/>
        </w:rPr>
        <w:t>Έξοδος του Μεσολογγιού/  Ηλίας Χ.</w:t>
      </w:r>
    </w:p>
    <w:p>
      <w:pPr>
        <w:pStyle w:val="Normal"/>
        <w:bidi w:val="0"/>
        <w:jc w:val="left"/>
        <w:rPr>
          <w:b/>
          <w:b/>
          <w:bCs/>
          <w:sz w:val="40"/>
          <w:szCs w:val="40"/>
          <w:lang w:val="el-GR"/>
        </w:rPr>
      </w:pPr>
      <w:r>
        <w:rPr>
          <w:b/>
          <w:bCs/>
          <w:sz w:val="40"/>
          <w:szCs w:val="40"/>
          <w:lang w:val="el-GR"/>
        </w:rPr>
        <w:t xml:space="preserve"> </w:t>
      </w:r>
      <w:r>
        <w:rPr>
          <w:rStyle w:val="Style11"/>
          <w:b/>
          <w:bCs/>
          <w:sz w:val="28"/>
          <w:szCs w:val="28"/>
          <w:lang w:val="el-GR"/>
        </w:rPr>
        <w:t xml:space="preserve"> </w:t>
      </w:r>
      <w:r>
        <w:rPr>
          <w:rStyle w:val="Style11"/>
          <w:b/>
          <w:bCs/>
          <w:sz w:val="28"/>
          <w:szCs w:val="28"/>
          <w:lang w:val="el-GR"/>
        </w:rPr>
        <w:t>("</w:t>
      </w:r>
      <w:hyperlink r:id="rId13">
        <w:r>
          <w:rPr>
            <w:b/>
            <w:bCs/>
            <w:i/>
            <w:iCs/>
            <w:sz w:val="28"/>
            <w:szCs w:val="28"/>
            <w:lang w:val="el-GR"/>
          </w:rPr>
          <w:t>Στρατιωτικά Ενθυμήματα</w:t>
        </w:r>
      </w:hyperlink>
      <w:r>
        <w:rPr>
          <w:rStyle w:val="Style11"/>
          <w:b/>
          <w:bCs/>
          <w:sz w:val="28"/>
          <w:szCs w:val="28"/>
          <w:lang w:val="el-GR"/>
        </w:rPr>
        <w:t xml:space="preserve">", του </w:t>
      </w:r>
      <w:hyperlink r:id="rId14" w:tgtFrame="_blank">
        <w:r>
          <w:rPr>
            <w:b/>
            <w:bCs/>
            <w:i/>
            <w:iCs/>
            <w:sz w:val="28"/>
            <w:szCs w:val="28"/>
            <w:lang w:val="el-GR"/>
          </w:rPr>
          <w:t>Νικολάου Κασομούλη</w:t>
        </w:r>
      </w:hyperlink>
      <w:r>
        <w:rPr>
          <w:rStyle w:val="Style11"/>
          <w:b/>
          <w:bCs/>
          <w:sz w:val="28"/>
          <w:szCs w:val="28"/>
          <w:lang w:val="el-GR"/>
        </w:rPr>
        <w:t>)</w:t>
      </w:r>
    </w:p>
    <w:p>
      <w:pPr>
        <w:pStyle w:val="Normal"/>
        <w:bidi w:val="0"/>
        <w:jc w:val="left"/>
        <w:rPr>
          <w:b/>
          <w:b/>
          <w:bCs/>
          <w:sz w:val="28"/>
          <w:szCs w:val="28"/>
          <w:lang w:val="el-GR"/>
        </w:rPr>
      </w:pPr>
      <w:r>
        <w:rPr>
          <w:b/>
          <w:bCs/>
          <w:sz w:val="28"/>
          <w:szCs w:val="28"/>
          <w:lang w:val="el-GR"/>
        </w:rPr>
      </w:r>
    </w:p>
    <w:p>
      <w:pPr>
        <w:pStyle w:val="Normal"/>
        <w:bidi w:val="0"/>
        <w:jc w:val="center"/>
        <w:rPr>
          <w:rStyle w:val="Style11"/>
          <w:sz w:val="14"/>
        </w:rPr>
      </w:pPr>
      <w:r>
        <w:rPr>
          <w:sz w:val="14"/>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pPr>
      <w:r>
        <w:rPr>
          <w:b/>
          <w:bCs/>
          <w:color w:val="C9211E"/>
          <w:sz w:val="40"/>
          <w:szCs w:val="40"/>
          <w:shd w:fill="FFFF00" w:val="clear"/>
          <w:lang w:val="el-GR"/>
        </w:rPr>
        <w:t>19α</w:t>
      </w:r>
      <w:r>
        <w:rPr>
          <w:b/>
          <w:bCs/>
          <w:color w:val="C9211E"/>
          <w:sz w:val="40"/>
          <w:szCs w:val="40"/>
          <w:lang w:val="el-GR"/>
        </w:rPr>
        <w:t xml:space="preserve"> </w:t>
      </w:r>
      <w:r>
        <w:rPr>
          <w:b/>
          <w:bCs/>
          <w:sz w:val="40"/>
          <w:szCs w:val="40"/>
          <w:lang w:val="el-GR"/>
        </w:rPr>
        <w:t xml:space="preserve">Έξοδος, απόσπασμα, (Βλαχογιάννης)/ </w:t>
      </w:r>
      <w:r>
        <w:rPr>
          <w:b/>
          <w:bCs/>
          <w:color w:val="A7074B"/>
          <w:sz w:val="40"/>
          <w:szCs w:val="40"/>
          <w:lang w:val="el-GR"/>
        </w:rPr>
        <w:t>Φωτιάδου Κωνσταντίνα</w:t>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tbl>
      <w:tblPr>
        <w:tblW w:w="9638" w:type="dxa"/>
        <w:jc w:val="left"/>
        <w:tblInd w:w="0" w:type="dxa"/>
        <w:tblLayout w:type="fixed"/>
        <w:tblCellMar>
          <w:top w:w="75" w:type="dxa"/>
          <w:left w:w="75" w:type="dxa"/>
          <w:bottom w:w="75" w:type="dxa"/>
          <w:right w:w="75" w:type="dxa"/>
        </w:tblCellMar>
      </w:tblPr>
      <w:tblGrid>
        <w:gridCol w:w="5594"/>
        <w:gridCol w:w="4043"/>
      </w:tblGrid>
      <w:tr>
        <w:trPr/>
        <w:tc>
          <w:tcPr>
            <w:tcW w:w="9637" w:type="dxa"/>
            <w:gridSpan w:val="2"/>
            <w:tcBorders/>
            <w:vAlign w:val="center"/>
          </w:tcPr>
          <w:p>
            <w:pPr>
              <w:pStyle w:val="Style20"/>
              <w:widowControl w:val="false"/>
              <w:bidi w:val="0"/>
              <w:spacing w:before="0" w:after="283"/>
              <w:jc w:val="left"/>
              <w:rPr/>
            </w:pPr>
            <w:r>
              <w:rPr/>
              <w:t xml:space="preserve">Το Μεσολόγγι τώρα τοιμάζεται να βγει, με το σπαθί. Τοιμάζεται κι η χήρα Μάνθα, η Μεσολογγίτισσα, να βγει κι αυτή. O Τούρκος  νικήθηκε χίλιες φορές, της πείνας το θεριό είν’ ανίκητο. Έτσι ο λαός, μαζί με τη Φρουρά, πήρανε την απόφαση. Κι απόψε… </w:t>
            </w:r>
          </w:p>
          <w:p>
            <w:pPr>
              <w:pStyle w:val="Style20"/>
              <w:widowControl w:val="false"/>
              <w:bidi w:val="0"/>
              <w:spacing w:before="0" w:after="283"/>
              <w:jc w:val="left"/>
              <w:rPr/>
            </w:pPr>
            <w:r>
              <w:rPr/>
              <w:t xml:space="preserve">Νύχτα, σκοτάδι. Η χήρα στα τυφλά ψηλαφώντας ηύρε το δέμα με τα ρούχα τ’ άχαρα του μακαρίτη ανδρός της. Η μπόμπα η τούρκικη τον έκοψε στα δυο, μόλις άρχιζε η πολιορκία. Κι αυτό μονάχα; Το βόλι, το σπαθί, της αρρώστιας η οργή, της πείνας η κατάρα θέρισαν κάθε δικό της, γύρω της. </w:t>
            </w:r>
          </w:p>
          <w:p>
            <w:pPr>
              <w:pStyle w:val="Style20"/>
              <w:widowControl w:val="false"/>
              <w:bidi w:val="0"/>
              <w:spacing w:before="0" w:after="283"/>
              <w:jc w:val="left"/>
              <w:rPr/>
            </w:pPr>
            <w:r>
              <w:rPr/>
              <w:t xml:space="preserve">Έρημη η χήρα, έρημη με την Ανθή την κόρη της, εφτά χρονώ μικρούλα κι άρρωστη, στα βάσανα μπασμένη, από την πείνα αγνώριστη, φάντασμα ζωντανό, κι ήμερο κι </w:t>
            </w:r>
            <w:hyperlink r:id="rId15">
              <w:r>
                <w:rPr/>
                <w:t>ιλαρό</w:t>
              </w:r>
            </w:hyperlink>
            <w:r>
              <w:rPr/>
              <w:t xml:space="preserve"> σαν άλλου κόσμου πλάσμα. </w:t>
            </w:r>
          </w:p>
        </w:tc>
      </w:tr>
      <w:tr>
        <w:trPr/>
        <w:tc>
          <w:tcPr>
            <w:tcW w:w="5594" w:type="dxa"/>
            <w:tcBorders/>
            <w:vAlign w:val="center"/>
          </w:tcPr>
          <w:p>
            <w:pPr>
              <w:pStyle w:val="Style20"/>
              <w:widowControl w:val="false"/>
              <w:bidi w:val="0"/>
              <w:spacing w:before="0" w:after="283"/>
              <w:jc w:val="left"/>
              <w:rPr/>
            </w:pPr>
            <w:r>
              <w:rPr/>
              <w:drawing>
                <wp:inline distT="0" distB="0" distL="0" distR="0">
                  <wp:extent cx="3448050" cy="2552700"/>
                  <wp:effectExtent l="0" t="0" r="0" b="0"/>
                  <wp:docPr id="3"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1" descr=""/>
                          <pic:cNvPicPr>
                            <a:picLocks noChangeAspect="1" noChangeArrowheads="1"/>
                          </pic:cNvPicPr>
                        </pic:nvPicPr>
                        <pic:blipFill>
                          <a:blip r:embed="rId16"/>
                          <a:stretch>
                            <a:fillRect/>
                          </a:stretch>
                        </pic:blipFill>
                        <pic:spPr bwMode="auto">
                          <a:xfrm>
                            <a:off x="0" y="0"/>
                            <a:ext cx="3448050" cy="2552700"/>
                          </a:xfrm>
                          <a:prstGeom prst="rect">
                            <a:avLst/>
                          </a:prstGeom>
                        </pic:spPr>
                      </pic:pic>
                    </a:graphicData>
                  </a:graphic>
                </wp:inline>
              </w:drawing>
            </w:r>
          </w:p>
          <w:p>
            <w:pPr>
              <w:pStyle w:val="Style20"/>
              <w:widowControl w:val="false"/>
              <w:bidi w:val="0"/>
              <w:spacing w:before="0" w:after="283"/>
              <w:jc w:val="left"/>
              <w:rPr/>
            </w:pPr>
            <w:r>
              <w:rPr/>
              <w:t xml:space="preserve">Θεόδωρος Βρυζάκης, </w:t>
            </w:r>
            <w:r>
              <w:rPr>
                <w:rStyle w:val="Style11"/>
              </w:rPr>
              <w:t>Παραμυθία</w:t>
            </w:r>
            <w:r>
              <w:rPr/>
              <w:t xml:space="preserve"> (λεπτομέρεια)</w:t>
            </w:r>
          </w:p>
        </w:tc>
        <w:tc>
          <w:tcPr>
            <w:tcW w:w="4043" w:type="dxa"/>
            <w:tcBorders/>
            <w:vAlign w:val="center"/>
          </w:tcPr>
          <w:p>
            <w:pPr>
              <w:pStyle w:val="Style20"/>
              <w:widowControl w:val="false"/>
              <w:bidi w:val="0"/>
              <w:spacing w:before="0" w:after="283"/>
              <w:jc w:val="left"/>
              <w:rPr/>
            </w:pPr>
            <w:r>
              <w:rPr/>
              <w:t xml:space="preserve">Η χήρα ντυμένη βρίσκεται με τη στολή, τη λεβέντικη και τη </w:t>
            </w:r>
            <w:hyperlink r:id="rId17">
              <w:r>
                <w:rPr/>
                <w:t>ματόβαφη</w:t>
              </w:r>
            </w:hyperlink>
            <w:r>
              <w:rPr/>
              <w:t xml:space="preserve"> τ’ αντρός της. Τη φύλαγε σαν άγιο λείψανο, τόσον καιρό. Και τώρα πόσα γέλια θ’ άκουγε, μέρα έτσι να την έβλεπε κανείς. Τόσο είν’ άχαρη και τόσο κωμική. Κι έχει στη μέση της ζωσμένο το σπαθί. Και πρέπει να ’ναι τόσο τρομερή κι η όψη κι η ματιά της, που θα ’διωχνε ακόμα και του χωρατού τον ίσκιο από μπροστά της. Κι είναι τόσες άλλες, χήρες είτε ανύπαντρες, νιες και γριές, αντροντυμένες, έτοιμες να βγουν απόψε… </w:t>
            </w:r>
          </w:p>
          <w:p>
            <w:pPr>
              <w:pStyle w:val="Style20"/>
              <w:widowControl w:val="false"/>
              <w:bidi w:val="0"/>
              <w:spacing w:before="0" w:after="283"/>
              <w:jc w:val="left"/>
              <w:rPr/>
            </w:pPr>
            <w:r>
              <w:rPr/>
              <w:t xml:space="preserve">Την κόρη της σηκώνει από το στρώμα. Το χάδι της καρδιάς τραχύ της βγαίνει απ’ το λαιμό. Μοιάζει σαν προσταγή και σα φοβέρισμα. Τη σέρνει από το χέρι, της κρυφομιλεί, μα στην αγκαλιά να τη σηκώσει δεν μπορεί. Τέτοια δύναμη κι η μάνα δεν την έχει. </w:t>
            </w:r>
          </w:p>
        </w:tc>
      </w:tr>
      <w:tr>
        <w:trPr/>
        <w:tc>
          <w:tcPr>
            <w:tcW w:w="9637" w:type="dxa"/>
            <w:gridSpan w:val="2"/>
            <w:tcBorders/>
            <w:vAlign w:val="center"/>
          </w:tcPr>
          <w:p>
            <w:pPr>
              <w:pStyle w:val="Style20"/>
              <w:widowControl w:val="false"/>
              <w:bidi w:val="0"/>
              <w:spacing w:before="0" w:after="283"/>
              <w:jc w:val="left"/>
              <w:rPr/>
            </w:pPr>
            <w:r>
              <w:rPr/>
              <w:t xml:space="preserve">Τραβούν αργά το δρόμο κατά τα </w:t>
            </w:r>
            <w:hyperlink r:id="rId18">
              <w:r>
                <w:rPr/>
                <w:t>προχώματα</w:t>
              </w:r>
            </w:hyperlink>
            <w:r>
              <w:rPr/>
              <w:t xml:space="preserve">, μαζί με τ’ άλλο ρέμα του κόσμου που τραβά. </w:t>
            </w:r>
            <w:hyperlink r:id="rId19">
              <w:r>
                <w:rPr/>
                <w:t>Ζυγώνει</w:t>
              </w:r>
            </w:hyperlink>
            <w:r>
              <w:rPr/>
              <w:t xml:space="preserve"> η ώρα. Κανένας δε φωνάζει, κι όμως μια </w:t>
            </w:r>
            <w:hyperlink r:id="rId20">
              <w:r>
                <w:rPr/>
                <w:t>σύσμιχτη</w:t>
              </w:r>
            </w:hyperlink>
            <w:r>
              <w:rPr/>
              <w:t xml:space="preserve"> βοή ακολουθεί τον ίδιο δρόμο. Η χήρα σκύβει για στερνή φορά, κι άγρια και </w:t>
            </w:r>
            <w:hyperlink r:id="rId21">
              <w:r>
                <w:rPr/>
                <w:t>βραχνερά</w:t>
              </w:r>
            </w:hyperlink>
            <w:r>
              <w:rPr/>
              <w:t xml:space="preserve"> την άμοιρη μικρούλα θέλει </w:t>
            </w:r>
            <w:hyperlink r:id="rId22">
              <w:r>
                <w:rPr/>
                <w:t>να ορμηνέψει</w:t>
              </w:r>
            </w:hyperlink>
            <w:r>
              <w:rPr/>
              <w:t>.</w:t>
            </w:r>
          </w:p>
          <w:p>
            <w:pPr>
              <w:pStyle w:val="Style20"/>
              <w:widowControl w:val="false"/>
              <w:bidi w:val="0"/>
              <w:spacing w:before="0" w:after="283"/>
              <w:jc w:val="left"/>
              <w:rPr/>
            </w:pPr>
            <w:r>
              <w:rPr/>
              <w:t xml:space="preserve">— </w:t>
            </w:r>
            <w:r>
              <w:rPr/>
              <w:t xml:space="preserve">Ανθή μου, Ανθή, Ανθίτσα μου, εδώ που </w:t>
            </w:r>
            <w:hyperlink r:id="rId23">
              <w:r>
                <w:rPr/>
                <w:t>θα κινήσουμε</w:t>
              </w:r>
            </w:hyperlink>
            <w:r>
              <w:rPr/>
              <w:t xml:space="preserve">, σφιχτά να μου κρατείς τη φουστανέλα. Τίποτ’ άλλο να μη βλέπεις και να μην ακούς: Τη φουστανέλα να μη χάσεις απ’ τα χέρια σου! Ανθή μου, Ανθίτσα μου… Εδώ που πάμε, για να σε γλιτώσω πρέπει να χτυπώ με το σπαθί, μ’ ό,τι μπορώ. Δε θα ’χω όλο το νου μου απάνου σου. Βαστάξου εσύ με τα χεράκια σου, με την καρδιά σου! Πιάσου… </w:t>
            </w:r>
          </w:p>
          <w:p>
            <w:pPr>
              <w:pStyle w:val="Style20"/>
              <w:widowControl w:val="false"/>
              <w:bidi w:val="0"/>
              <w:spacing w:before="0" w:after="283"/>
              <w:jc w:val="left"/>
              <w:rPr/>
            </w:pPr>
            <w:r>
              <w:rPr/>
              <w:t xml:space="preserve">Και κινήσανε. Μες στη </w:t>
            </w:r>
            <w:hyperlink r:id="rId24">
              <w:r>
                <w:rPr/>
                <w:t>θεοποντή</w:t>
              </w:r>
            </w:hyperlink>
            <w:r>
              <w:rPr/>
              <w:t>, που ανοίγαν και περνούσανε, χωρίς να γύρει πίσω, κάποτε ρωτούσε η χήρα:</w:t>
            </w:r>
          </w:p>
          <w:p>
            <w:pPr>
              <w:pStyle w:val="Style20"/>
              <w:widowControl w:val="false"/>
              <w:bidi w:val="0"/>
              <w:spacing w:before="0" w:after="283"/>
              <w:jc w:val="left"/>
              <w:rPr/>
            </w:pPr>
            <w:r>
              <w:rPr/>
              <w:t xml:space="preserve">— </w:t>
            </w:r>
            <w:r>
              <w:rPr/>
              <w:t>Πού είσαι, Ανθή;</w:t>
            </w:r>
          </w:p>
          <w:p>
            <w:pPr>
              <w:pStyle w:val="Style20"/>
              <w:widowControl w:val="false"/>
              <w:bidi w:val="0"/>
              <w:spacing w:before="0" w:after="283"/>
              <w:jc w:val="left"/>
              <w:rPr/>
            </w:pPr>
            <w:r>
              <w:rPr/>
              <w:t xml:space="preserve">— </w:t>
            </w:r>
            <w:r>
              <w:rPr/>
              <w:t>Εδώ είμαι, μάνα.</w:t>
            </w:r>
          </w:p>
          <w:p>
            <w:pPr>
              <w:pStyle w:val="Style20"/>
              <w:widowControl w:val="false"/>
              <w:bidi w:val="0"/>
              <w:spacing w:before="0" w:after="283"/>
              <w:jc w:val="left"/>
              <w:rPr/>
            </w:pPr>
            <w:r>
              <w:rPr/>
              <w:t xml:space="preserve">Μα κάποτε, κι εκεί που πλάκωσε το κύμα το </w:t>
            </w:r>
            <w:hyperlink r:id="rId25">
              <w:r>
                <w:rPr/>
                <w:t>τρανό</w:t>
              </w:r>
            </w:hyperlink>
            <w:r>
              <w:rPr/>
              <w:t xml:space="preserve">, και </w:t>
            </w:r>
            <w:hyperlink r:id="rId26">
              <w:r>
                <w:rPr/>
                <w:t>σάρωσε</w:t>
              </w:r>
            </w:hyperlink>
            <w:r>
              <w:rPr/>
              <w:t xml:space="preserve"> και σαρώθηκε, η χήρα ξέχασε την Ανθή, για μόνη μια στιγμή· ξέχασε και να τη ρωτήσει. Κι άμα βρέθηκε σε μια </w:t>
            </w:r>
            <w:hyperlink r:id="rId27">
              <w:r>
                <w:rPr/>
                <w:t>βρουλιά</w:t>
              </w:r>
            </w:hyperlink>
            <w:r>
              <w:rPr/>
              <w:t xml:space="preserve"> κρυμμένη και πήρε αναπνοή, τότε είδε πως έλειπε η Ανθή της. </w:t>
            </w:r>
          </w:p>
          <w:p>
            <w:pPr>
              <w:pStyle w:val="Style20"/>
              <w:widowControl w:val="false"/>
              <w:bidi w:val="0"/>
              <w:spacing w:before="0" w:after="283"/>
              <w:jc w:val="left"/>
              <w:rPr/>
            </w:pPr>
            <w:r>
              <w:rPr/>
              <w:t xml:space="preserve">Δεν άργησε ύστερα στη ράχη απάνου να βρεθεί. Τότε </w:t>
            </w:r>
            <w:hyperlink r:id="rId28">
              <w:r>
                <w:rPr/>
                <w:t>γύρισε στον εαυτό της</w:t>
              </w:r>
            </w:hyperlink>
            <w:r>
              <w:rPr/>
              <w:t xml:space="preserve">. Τότε ξύπνησε της θυγατέρας ο καημός μες στην καρδιά της. </w:t>
            </w:r>
          </w:p>
          <w:p>
            <w:pPr>
              <w:pStyle w:val="Style20"/>
              <w:widowControl w:val="false"/>
              <w:bidi w:val="0"/>
              <w:spacing w:before="0" w:after="283"/>
              <w:jc w:val="left"/>
              <w:rPr/>
            </w:pPr>
            <w:r>
              <w:rPr/>
              <w:t xml:space="preserve">— </w:t>
            </w:r>
            <w:r>
              <w:rPr/>
              <w:t>Ανθή!, φώναξε και πάλι φώναξε.</w:t>
            </w:r>
          </w:p>
          <w:p>
            <w:pPr>
              <w:pStyle w:val="Style20"/>
              <w:widowControl w:val="false"/>
              <w:bidi w:val="0"/>
              <w:spacing w:before="0" w:after="283"/>
              <w:jc w:val="left"/>
              <w:rPr/>
            </w:pPr>
            <w:r>
              <w:rPr/>
              <w:t xml:space="preserve">— </w:t>
            </w:r>
            <w:r>
              <w:rPr/>
              <w:t>Ανθή! Ανθίτσα!</w:t>
            </w:r>
          </w:p>
          <w:p>
            <w:pPr>
              <w:pStyle w:val="Style20"/>
              <w:widowControl w:val="false"/>
              <w:bidi w:val="0"/>
              <w:spacing w:before="0" w:after="283"/>
              <w:jc w:val="left"/>
              <w:rPr/>
            </w:pPr>
            <w:r>
              <w:rPr/>
              <w:t>Του κάκου! Η Ανθίτσα πάει πια! Πάει και το Μεσολόγγι.</w:t>
            </w:r>
          </w:p>
        </w:tc>
      </w:tr>
    </w:tbl>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rPr>
      </w:pPr>
      <w:r>
        <w:rPr>
          <w:b/>
          <w:bCs/>
          <w:color w:val="C9211E"/>
          <w:sz w:val="40"/>
          <w:szCs w:val="40"/>
          <w:shd w:fill="FFFF00" w:val="clear"/>
          <w:lang w:val="el-GR"/>
        </w:rPr>
        <w:t>19-γ</w:t>
      </w:r>
      <w:r>
        <w:rPr>
          <w:b/>
          <w:bCs/>
          <w:sz w:val="40"/>
          <w:szCs w:val="40"/>
          <w:shd w:fill="FFFF00" w:val="clear"/>
          <w:lang w:val="el-GR"/>
        </w:rPr>
        <w:t xml:space="preserve"> </w:t>
      </w:r>
      <w:r>
        <w:rPr>
          <w:b/>
          <w:bCs/>
          <w:sz w:val="40"/>
          <w:szCs w:val="40"/>
          <w:lang w:val="el-GR"/>
        </w:rPr>
        <w:t>σχεδίασμα β. Έστησεν ο έρωτας χορό</w:t>
      </w:r>
    </w:p>
    <w:p>
      <w:pPr>
        <w:pStyle w:val="Style16"/>
        <w:bidi w:val="0"/>
        <w:jc w:val="left"/>
        <w:rPr>
          <w:b/>
          <w:b/>
          <w:bCs/>
          <w:sz w:val="40"/>
          <w:szCs w:val="40"/>
          <w:lang w:val="el-GR"/>
        </w:rPr>
      </w:pPr>
      <w:r>
        <w:rPr>
          <w:b/>
          <w:bCs/>
          <w:sz w:val="40"/>
          <w:szCs w:val="40"/>
          <w:lang w:val="el-GR"/>
        </w:rPr>
        <w:t>Δ.  ΣΟΛΩΜΟΣ:  ΕΛΕΥΘΕΡΟΙ  ΠΟΛΙΟΡΚΗΜΕΝΟΙ</w:t>
      </w:r>
    </w:p>
    <w:p>
      <w:pPr>
        <w:pStyle w:val="Style16"/>
        <w:bidi w:val="0"/>
        <w:jc w:val="center"/>
        <w:rPr/>
      </w:pPr>
      <w:r>
        <w:rPr/>
        <w:t>ΣΧΕΔΙΑΣΜΑ  Γ΄,  αποσπάσματα  6</w:t>
      </w:r>
    </w:p>
    <w:p>
      <w:pPr>
        <w:pStyle w:val="Style16"/>
        <w:bidi w:val="0"/>
        <w:spacing w:lineRule="auto" w:line="288" w:before="0" w:after="140"/>
        <w:jc w:val="left"/>
        <w:rPr/>
      </w:pPr>
      <w:r>
        <w:rPr>
          <w:rStyle w:val="Style13"/>
        </w:rPr>
        <w:t>Έστησ’  ο  Έρωτας  χορό  με  τον  ξανθόν  Απρίλη</w:t>
      </w:r>
      <w:r>
        <w:rPr/>
        <w:t>,</w:t>
      </w:r>
    </w:p>
    <w:p>
      <w:pPr>
        <w:pStyle w:val="Style16"/>
        <w:bidi w:val="0"/>
        <w:spacing w:lineRule="auto" w:line="288" w:before="0" w:after="140"/>
        <w:jc w:val="left"/>
        <w:rPr/>
      </w:pPr>
      <w:r>
        <w:rPr/>
        <w:t>Κι  η  φύσις  ηύρε  την  καλή  και  τη  γλυκιά  της  ώρα,</w:t>
      </w:r>
    </w:p>
    <w:p>
      <w:pPr>
        <w:pStyle w:val="Style16"/>
        <w:bidi w:val="0"/>
        <w:spacing w:lineRule="auto" w:line="288" w:before="0" w:after="140"/>
        <w:jc w:val="left"/>
        <w:rPr/>
      </w:pPr>
      <w:r>
        <w:rPr/>
        <w:t>Και  μες  στη  σκιά  που  φούντωσε  και  κλει  δροσιές  και  μόσχους</w:t>
      </w:r>
    </w:p>
    <w:p>
      <w:pPr>
        <w:pStyle w:val="Style16"/>
        <w:bidi w:val="0"/>
        <w:spacing w:lineRule="auto" w:line="288" w:before="0" w:after="140"/>
        <w:jc w:val="left"/>
        <w:rPr/>
      </w:pPr>
      <w:r>
        <w:rPr/>
        <w:t>Ανάκουστος  κιλαϊδισμός  και  λιποθυμισμένος.</w:t>
      </w:r>
    </w:p>
    <w:p>
      <w:pPr>
        <w:pStyle w:val="Style16"/>
        <w:bidi w:val="0"/>
        <w:spacing w:lineRule="auto" w:line="288" w:before="0" w:after="140"/>
        <w:jc w:val="left"/>
        <w:rPr/>
      </w:pPr>
      <w:r>
        <w:rPr/>
        <w:t>Νερά  καθάρια  και  γλυκά,  νερά  χαριτωμένα,</w:t>
      </w:r>
    </w:p>
    <w:p>
      <w:pPr>
        <w:pStyle w:val="Style16"/>
        <w:bidi w:val="0"/>
        <w:spacing w:lineRule="auto" w:line="288" w:before="0" w:after="140"/>
        <w:jc w:val="left"/>
        <w:rPr/>
      </w:pPr>
      <w:r>
        <w:rPr/>
        <w:t>Χύνονται  μες  την  άβυσσο  τη  μοσχοβολισμένη,</w:t>
      </w:r>
    </w:p>
    <w:p>
      <w:pPr>
        <w:pStyle w:val="Style16"/>
        <w:bidi w:val="0"/>
        <w:spacing w:lineRule="auto" w:line="288" w:before="0" w:after="140"/>
        <w:jc w:val="left"/>
        <w:rPr/>
      </w:pPr>
      <w:r>
        <w:rPr/>
        <w:t>Και  πέρνουνε  το  μόσχο  της,  κι  αφήνουν  τη  δροσιά  τους,</w:t>
      </w:r>
    </w:p>
    <w:p>
      <w:pPr>
        <w:pStyle w:val="Style16"/>
        <w:bidi w:val="0"/>
        <w:spacing w:lineRule="auto" w:line="288" w:before="0" w:after="140"/>
        <w:jc w:val="left"/>
        <w:rPr/>
      </w:pPr>
      <w:r>
        <w:rPr/>
        <w:t>Κι  ούλα  στον  ήλιο  δείχνοντας  τα  πλούτια  της  πηγής  τους,</w:t>
      </w:r>
    </w:p>
    <w:p>
      <w:pPr>
        <w:pStyle w:val="Style16"/>
        <w:bidi w:val="0"/>
        <w:spacing w:lineRule="auto" w:line="288" w:before="0" w:after="140"/>
        <w:jc w:val="left"/>
        <w:rPr/>
      </w:pPr>
      <w:r>
        <w:rPr/>
        <w:t>Τρέχουν  εδώ,  τρέχουν  εκεί,  και  κάνουν  σαν  αηδόνια.</w:t>
      </w:r>
    </w:p>
    <w:p>
      <w:pPr>
        <w:pStyle w:val="Style16"/>
        <w:bidi w:val="0"/>
        <w:spacing w:lineRule="auto" w:line="288" w:before="0" w:after="140"/>
        <w:jc w:val="left"/>
        <w:rPr/>
      </w:pPr>
      <w:r>
        <w:rPr/>
        <w:t>Εξ’  αναβρύζει  κι  η  ζωή  σ’  γη,  σ’  ουρανό  σε  κύμα.</w:t>
      </w:r>
    </w:p>
    <w:p>
      <w:pPr>
        <w:pStyle w:val="Style16"/>
        <w:bidi w:val="0"/>
        <w:spacing w:lineRule="auto" w:line="288" w:before="0" w:after="140"/>
        <w:jc w:val="left"/>
        <w:rPr/>
      </w:pPr>
      <w:r>
        <w:rPr/>
        <w:t>Αλλά  στης  λίμνης  το  νερό,  π’  ακίνητό  ‘ναι  κι  άσπρο,</w:t>
      </w:r>
    </w:p>
    <w:p>
      <w:pPr>
        <w:pStyle w:val="Style16"/>
        <w:bidi w:val="0"/>
        <w:spacing w:lineRule="auto" w:line="288" w:before="0" w:after="140"/>
        <w:jc w:val="left"/>
        <w:rPr/>
      </w:pPr>
      <w:r>
        <w:rPr/>
        <w:t>Ακίνητ’  όπου  κι  αν  ιδείς,  και  κάτασπρ’  ως  τον  πάτο,</w:t>
      </w:r>
    </w:p>
    <w:p>
      <w:pPr>
        <w:pStyle w:val="Style16"/>
        <w:bidi w:val="0"/>
        <w:spacing w:lineRule="auto" w:line="288" w:before="0" w:after="140"/>
        <w:jc w:val="left"/>
        <w:rPr/>
      </w:pPr>
      <w:r>
        <w:rPr/>
        <w:t>Με  μικρόν  ίσκιον  άγνωρον  έπαιξ’  η  πεταλούδα,</w:t>
      </w:r>
    </w:p>
    <w:p>
      <w:pPr>
        <w:pStyle w:val="Style16"/>
        <w:bidi w:val="0"/>
        <w:spacing w:lineRule="auto" w:line="288" w:before="0" w:after="140"/>
        <w:jc w:val="left"/>
        <w:rPr/>
      </w:pPr>
      <w:r>
        <w:rPr/>
        <w:t>Που  ‘χ’  ευωδίσει  τς  ύπνους  της  μέσα  στον  άγριο  κρίνο.</w:t>
      </w:r>
    </w:p>
    <w:p>
      <w:pPr>
        <w:pStyle w:val="Style16"/>
        <w:bidi w:val="0"/>
        <w:spacing w:lineRule="auto" w:line="288" w:before="0" w:after="140"/>
        <w:jc w:val="left"/>
        <w:rPr/>
      </w:pPr>
      <w:r>
        <w:rPr/>
        <w:t>Αλαφροίσκιωτε  καλέ,  για  πες  απόψε  τι  ‘δες`</w:t>
      </w:r>
    </w:p>
    <w:p>
      <w:pPr>
        <w:pStyle w:val="Style16"/>
        <w:bidi w:val="0"/>
        <w:spacing w:lineRule="auto" w:line="288" w:before="0" w:after="140"/>
        <w:jc w:val="left"/>
        <w:rPr/>
      </w:pPr>
      <w:r>
        <w:rPr/>
        <w:t>Νύχτα  γιομάτη  θαύματα,  νύχτα  σπαρμένη  μάγια!</w:t>
      </w:r>
    </w:p>
    <w:p>
      <w:pPr>
        <w:pStyle w:val="Style16"/>
        <w:bidi w:val="0"/>
        <w:spacing w:lineRule="auto" w:line="288" w:before="0" w:after="140"/>
        <w:jc w:val="left"/>
        <w:rPr/>
      </w:pPr>
      <w:r>
        <w:rPr/>
        <w:t>Χωρίς  ποσώς  γης,  ουρανός  και  θάλασσα  να  πνένε,</w:t>
      </w:r>
    </w:p>
    <w:p>
      <w:pPr>
        <w:pStyle w:val="Style16"/>
        <w:bidi w:val="0"/>
        <w:spacing w:lineRule="auto" w:line="288" w:before="0" w:after="140"/>
        <w:jc w:val="left"/>
        <w:rPr/>
      </w:pPr>
      <w:r>
        <w:rPr/>
        <w:t>Ούδ’  όσο  καν’  η  μέλισσα  κοντά  στο  λουλουδάκι,</w:t>
      </w:r>
    </w:p>
    <w:p>
      <w:pPr>
        <w:pStyle w:val="Style16"/>
        <w:bidi w:val="0"/>
        <w:spacing w:lineRule="auto" w:line="288" w:before="0" w:after="140"/>
        <w:jc w:val="left"/>
        <w:rPr/>
      </w:pPr>
      <w:r>
        <w:rPr/>
        <w:t>Γύρου  σε  κάτι  ατάραχο   π’  ασπρίζει  μες  στη  λίμνη,</w:t>
      </w:r>
    </w:p>
    <w:p>
      <w:pPr>
        <w:pStyle w:val="Style16"/>
        <w:bidi w:val="0"/>
        <w:spacing w:lineRule="auto" w:line="288" w:before="0" w:after="140"/>
        <w:jc w:val="left"/>
        <w:rPr/>
      </w:pPr>
      <w:r>
        <w:rPr/>
        <w:t>Μονάχο  ανακατώθηκε  το  στρογγυλό  φεγγάρι,</w:t>
      </w:r>
    </w:p>
    <w:p>
      <w:pPr>
        <w:pStyle w:val="Style16"/>
        <w:bidi w:val="0"/>
        <w:spacing w:lineRule="auto" w:line="288" w:before="0" w:after="140"/>
        <w:jc w:val="left"/>
        <w:rPr/>
      </w:pPr>
      <w:r>
        <w:rPr/>
        <w:t>Κι  όμορφη  βγαίνει  κορασιά  ντυμένη  μες  το  φως  του.</w:t>
      </w:r>
    </w:p>
    <w:p>
      <w:pPr>
        <w:pStyle w:val="Style16"/>
        <w:bidi w:val="0"/>
        <w:jc w:val="left"/>
        <w:rPr>
          <w:b/>
          <w:b/>
          <w:bCs/>
        </w:rPr>
      </w:pPr>
      <w:r>
        <w:rPr>
          <w:b/>
          <w:bCs/>
          <w:color w:val="FF860D"/>
        </w:rPr>
        <w:t xml:space="preserve">Άκρα του τάφου σιωπή στον κάμπο βασιλεύει·   //// </w:t>
      </w:r>
      <w:r>
        <w:rPr>
          <w:b/>
          <w:bCs/>
          <w:color w:val="D62E4E"/>
          <w:lang w:val="el-GR"/>
        </w:rPr>
        <w:t>Κωνσταντίνα Τρ.</w:t>
      </w:r>
      <w:r>
        <w:rPr>
          <w:b/>
          <w:bCs/>
          <w:color w:val="FF860D"/>
        </w:rPr>
        <w:br/>
        <w:t>Λαλεί πουλί, παίρνει σπυρί, κι’ η μάνα το ζηλεύει.</w:t>
        <w:br/>
        <w:t>Τα μάτια η πείνα εμαύρισε· στα μάτια η μάνα μνέει·</w:t>
        <w:br/>
        <w:t>Στέκει ο Σουλιώτης ο καλός παράμερα και κλαίει:</w:t>
        <w:br/>
        <w:t>«Έρμο τουφέκι σκοτεινό, τί σ’ έχω γω στο χέρι;</w:t>
        <w:br/>
        <w:t>Οπού συ μούγινες βαρύ κι’ ο Αγαρηνός το ξέρει.»</w:t>
      </w:r>
    </w:p>
    <w:p>
      <w:pPr>
        <w:pStyle w:val="Normal"/>
        <w:bidi w:val="0"/>
        <w:jc w:val="left"/>
        <w:rPr>
          <w:b/>
          <w:b/>
          <w:bCs/>
          <w:sz w:val="40"/>
          <w:szCs w:val="40"/>
          <w:lang w:val="el-GR"/>
        </w:rPr>
      </w:pPr>
      <w:r>
        <w:rPr>
          <w:b/>
          <w:bCs/>
          <w:sz w:val="40"/>
          <w:szCs w:val="40"/>
          <w:lang w:val="el-GR"/>
        </w:rPr>
      </w:r>
    </w:p>
    <w:p>
      <w:pPr>
        <w:pStyle w:val="Normal"/>
        <w:bidi w:val="0"/>
        <w:jc w:val="left"/>
        <w:rPr/>
      </w:pPr>
      <w:r>
        <w:rPr>
          <w:b/>
          <w:bCs/>
          <w:color w:val="C9211E"/>
          <w:sz w:val="40"/>
          <w:szCs w:val="40"/>
          <w:shd w:fill="FFFF00" w:val="clear"/>
          <w:lang w:val="el-GR"/>
        </w:rPr>
        <w:t>20.</w:t>
      </w:r>
      <w:r>
        <w:rPr>
          <w:b/>
          <w:bCs/>
          <w:sz w:val="40"/>
          <w:szCs w:val="40"/>
          <w:lang w:val="el-GR"/>
        </w:rPr>
        <w:t xml:space="preserve"> Ιωάννης Καποδίστριας, </w:t>
      </w:r>
      <w:r>
        <w:rPr>
          <w:b/>
          <w:bCs/>
          <w:sz w:val="40"/>
          <w:szCs w:val="40"/>
          <w:lang w:val="el-GR"/>
        </w:rPr>
        <w:t>ο πρώτος Κυβερνήτης της Ελλάδος /</w:t>
      </w:r>
      <w:r>
        <w:rPr>
          <w:b/>
          <w:bCs/>
          <w:color w:val="B7B3CA"/>
          <w:sz w:val="40"/>
          <w:szCs w:val="40"/>
          <w:u w:val="single"/>
          <w:lang w:val="el-GR"/>
        </w:rPr>
        <w:t>Θ</w:t>
      </w:r>
      <w:r>
        <w:rPr>
          <w:b/>
          <w:bCs/>
          <w:color w:val="B7B3CA"/>
          <w:sz w:val="40"/>
          <w:szCs w:val="40"/>
          <w:lang w:val="el-GR"/>
        </w:rPr>
        <w:t>ωμάς, Άλκης</w:t>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rPr>
      </w:pPr>
      <w:hyperlink r:id="rId29">
        <w:r>
          <w:rPr>
            <w:b w:val="false"/>
            <w:bCs w:val="false"/>
            <w:color w:val="FF4000"/>
            <w:sz w:val="26"/>
            <w:szCs w:val="26"/>
          </w:rPr>
          <w:t>Απέκαμα! Αλλ’ όμως θα παραμείνω στη χαλάστρα, μέχρι την τελευταία στιγμή της ζωής μου και ας κινδυνεύσω να χαθώ…</w:t>
        </w:r>
      </w:hyperlink>
      <w:r>
        <w:rPr>
          <w:b/>
          <w:bCs/>
          <w:color w:val="FF4000"/>
          <w:sz w:val="40"/>
          <w:szCs w:val="40"/>
          <w:lang w:val="el-GR"/>
        </w:rPr>
        <w:t xml:space="preserve"> </w:t>
      </w:r>
    </w:p>
    <w:p>
      <w:pPr>
        <w:pStyle w:val="Normal"/>
        <w:bidi w:val="0"/>
        <w:jc w:val="left"/>
        <w:rPr>
          <w:color w:val="FF4000"/>
          <w:shd w:fill="auto" w:val="clear"/>
        </w:rPr>
      </w:pPr>
      <w:r>
        <w:rPr>
          <w:color w:val="FF4000"/>
          <w:shd w:fill="auto" w:val="clear"/>
        </w:rPr>
      </w:r>
    </w:p>
    <w:p>
      <w:pPr>
        <w:pStyle w:val="Normal"/>
        <w:bidi w:val="0"/>
        <w:jc w:val="left"/>
        <w:rPr/>
      </w:pPr>
      <w:hyperlink r:id="rId30">
        <w:r>
          <w:rPr>
            <w:color w:val="FFD428"/>
            <w:shd w:fill="auto" w:val="clear"/>
          </w:rPr>
          <w:t>Είμαι αποφασισμένος να άρω τον ουρανόθεν επικαταβαίνοντά μου σταυρόν.</w:t>
        </w:r>
      </w:hyperlink>
      <w:r>
        <w:rPr>
          <w:color w:val="FFD428"/>
          <w:shd w:fill="auto" w:val="clear"/>
        </w:rPr>
        <w:t xml:space="preserve"> </w:t>
      </w:r>
    </w:p>
    <w:p>
      <w:pPr>
        <w:pStyle w:val="Normal"/>
        <w:bidi w:val="0"/>
        <w:jc w:val="left"/>
        <w:rPr>
          <w:color w:val="FFD428"/>
          <w:shd w:fill="auto" w:val="clear"/>
        </w:rPr>
      </w:pPr>
      <w:r>
        <w:rPr>
          <w:color w:val="FFD428"/>
          <w:shd w:fill="auto" w:val="clear"/>
        </w:rPr>
      </w:r>
    </w:p>
    <w:p>
      <w:pPr>
        <w:pStyle w:val="Normal"/>
        <w:bidi w:val="0"/>
        <w:jc w:val="left"/>
        <w:rPr/>
      </w:pPr>
      <w:hyperlink r:id="rId31">
        <w:r>
          <w:rPr>
            <w:color w:val="FFD428"/>
            <w:shd w:fill="auto" w:val="clear"/>
          </w:rPr>
          <w:t>Εφ´ όσον τα ιδιαίτερα εισοδήματά μου αρκούν διά να ζήσω, αρνούμαι να εγγίσω μέχρι και του οβολού τα δημόσια χρήματα, ενώ ευρισκόμεθα εις το μέσον ερειπίων και ανθρώπων βυθισμένων εις εσχάτην πενίαν.</w:t>
        </w:r>
      </w:hyperlink>
      <w:r>
        <w:rPr>
          <w:color w:val="FFD428"/>
          <w:shd w:fill="auto" w:val="clear"/>
        </w:rPr>
        <w:t xml:space="preserve"> / </w:t>
      </w:r>
      <w:r>
        <w:rPr>
          <w:b/>
          <w:bCs/>
          <w:color w:val="1C1C1C"/>
          <w:shd w:fill="auto" w:val="clear"/>
          <w:lang w:val="el-GR"/>
        </w:rPr>
        <w:t>Θωμάς</w:t>
      </w:r>
    </w:p>
    <w:p>
      <w:pPr>
        <w:pStyle w:val="Normal"/>
        <w:bidi w:val="0"/>
        <w:jc w:val="left"/>
        <w:rPr/>
      </w:pPr>
      <w:hyperlink r:id="rId32">
        <w:r>
          <w:rPr/>
          <w:t xml:space="preserve"> </w:t>
        </w:r>
      </w:hyperlink>
    </w:p>
    <w:p>
      <w:pPr>
        <w:pStyle w:val="Normal"/>
        <w:bidi w:val="0"/>
        <w:jc w:val="left"/>
        <w:rPr/>
      </w:pPr>
      <w:hyperlink r:id="rId33">
        <w:r>
          <w:rPr/>
          <w:t>Η νίκη θα είναι δική μας, αν βασιλεύση εις την ακαρδίαν μας μόνο το αίσθημα το ελληνικό. Ο φιλήκοος των ξένων είναι προδότης.</w:t>
        </w:r>
      </w:hyperlink>
      <w:r>
        <w:rPr/>
        <w:t xml:space="preserve"> </w:t>
      </w:r>
    </w:p>
    <w:p>
      <w:pPr>
        <w:pStyle w:val="Normal"/>
        <w:bidi w:val="0"/>
        <w:jc w:val="left"/>
        <w:rPr/>
      </w:pPr>
      <w:hyperlink r:id="rId34">
        <w:r>
          <w:rPr/>
          <w:t xml:space="preserve"> </w:t>
        </w:r>
      </w:hyperlink>
    </w:p>
    <w:p>
      <w:pPr>
        <w:pStyle w:val="Normal"/>
        <w:bidi w:val="0"/>
        <w:jc w:val="left"/>
        <w:rPr/>
      </w:pPr>
      <w:hyperlink r:id="rId35">
        <w:r>
          <w:rPr/>
          <w:t>Ως ψάρι εις το δίχτυ σπαράζει εις πολλούς κινδύνους ακόμη η ελληνική ελευθερία. Μου εδώσατε τους χαλινούς του κράτους. Τίνος κράτους; Μετρούμε εις τα δάκτυλα την επικράτειάν μας.</w:t>
        </w:r>
      </w:hyperlink>
      <w:r>
        <w:rPr/>
        <w:t xml:space="preserve"> </w:t>
      </w:r>
    </w:p>
    <w:p>
      <w:pPr>
        <w:pStyle w:val="Normal"/>
        <w:bidi w:val="0"/>
        <w:jc w:val="left"/>
        <w:rPr/>
      </w:pPr>
      <w:r>
        <w:rPr/>
      </w:r>
    </w:p>
    <w:p>
      <w:pPr>
        <w:pStyle w:val="Normal"/>
        <w:bidi w:val="0"/>
        <w:jc w:val="left"/>
        <w:rPr/>
      </w:pPr>
      <w:r>
        <w:rPr/>
      </w:r>
    </w:p>
    <w:p>
      <w:pPr>
        <w:pStyle w:val="Normal"/>
        <w:bidi w:val="0"/>
        <w:jc w:val="left"/>
        <w:rPr/>
      </w:pPr>
      <w:hyperlink r:id="rId36">
        <w:r>
          <w:rPr/>
          <w:t>Εάν ο Θεός μεθ' ημών ουδείς καθ' ημών.</w:t>
        </w:r>
      </w:hyperlink>
      <w:r>
        <w:rPr/>
        <w:t xml:space="preserve"> /</w:t>
      </w:r>
      <w:r>
        <w:rPr>
          <w:b/>
          <w:bCs/>
        </w:rPr>
        <w:t xml:space="preserve"> </w:t>
      </w:r>
      <w:r>
        <w:rPr>
          <w:b/>
          <w:bCs/>
          <w:lang w:val="el-GR"/>
        </w:rPr>
        <w:t xml:space="preserve">Άλκης </w:t>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lang w:val="el-GR"/>
        </w:rPr>
      </w:pPr>
      <w:r>
        <w:rPr>
          <w:b/>
          <w:bCs/>
          <w:sz w:val="40"/>
          <w:szCs w:val="40"/>
          <w:lang w:val="el-GR"/>
        </w:rPr>
      </w:r>
    </w:p>
    <w:p>
      <w:pPr>
        <w:pStyle w:val="Normal"/>
        <w:bidi w:val="0"/>
        <w:jc w:val="left"/>
        <w:rPr>
          <w:b/>
          <w:b/>
          <w:bCs/>
          <w:sz w:val="40"/>
          <w:szCs w:val="40"/>
        </w:rPr>
      </w:pPr>
      <w:r>
        <w:rPr>
          <w:b/>
          <w:bCs/>
          <w:color w:val="C9211E"/>
          <w:sz w:val="40"/>
          <w:szCs w:val="40"/>
          <w:lang w:val="el-GR"/>
        </w:rPr>
        <w:t>21.</w:t>
      </w:r>
      <w:r>
        <w:rPr>
          <w:b/>
          <w:bCs/>
          <w:sz w:val="40"/>
          <w:szCs w:val="40"/>
          <w:lang w:val="el-GR"/>
        </w:rPr>
        <w:t xml:space="preserve"> Κολοκοτρώνη, ο λόγος στην Πνύκα/</w:t>
      </w:r>
    </w:p>
    <w:p>
      <w:pPr>
        <w:pStyle w:val="Normal"/>
        <w:bidi w:val="0"/>
        <w:jc w:val="left"/>
        <w:rPr>
          <w:color w:val="FF4000"/>
        </w:rPr>
      </w:pPr>
      <w:r>
        <w:rPr>
          <w:b/>
          <w:bCs/>
          <w:color w:val="FF4000"/>
          <w:sz w:val="40"/>
          <w:szCs w:val="40"/>
          <w:lang w:val="el-GR"/>
        </w:rPr>
        <w:t>Θεολόγος</w:t>
      </w:r>
    </w:p>
    <w:p>
      <w:pPr>
        <w:pStyle w:val="Normal"/>
        <w:bidi w:val="0"/>
        <w:jc w:val="left"/>
        <w:rPr>
          <w:b/>
          <w:b/>
          <w:bCs/>
          <w:sz w:val="40"/>
          <w:szCs w:val="40"/>
          <w:lang w:val="el-GR"/>
        </w:rPr>
      </w:pPr>
      <w:r>
        <w:rPr>
          <w:b/>
          <w:bCs/>
          <w:sz w:val="40"/>
          <w:szCs w:val="40"/>
          <w:lang w:val="el-GR"/>
        </w:rPr>
      </w:r>
    </w:p>
    <w:p>
      <w:pPr>
        <w:pStyle w:val="Normal"/>
        <w:bidi w:val="0"/>
        <w:jc w:val="left"/>
        <w:rPr>
          <w:lang w:val="el-GR"/>
        </w:rPr>
      </w:pPr>
      <w:r>
        <w:rPr>
          <w:b/>
          <w:bCs/>
          <w:lang w:val="el-GR"/>
        </w:rPr>
        <w:t>..</w:t>
      </w:r>
      <w:r>
        <w:rPr>
          <w:b/>
          <w:bCs/>
          <w:color w:val="FF4000"/>
          <w:lang w:val="el-GR"/>
        </w:rPr>
        <w:t>.</w:t>
      </w:r>
      <w:r>
        <w:rPr>
          <w:b/>
          <w:bCs/>
          <w:color w:val="50938A"/>
          <w:lang w:val="el-GR"/>
        </w:rPr>
        <w:t xml:space="preserve">Εἰς τὸν πρῶτο χρόνο τῆς Ἐπαναστάσεως εἴχαμε μεγάλη ὁμόνοια καὶ ὅλοι ἐτρέχαμε σύμφωνοι. Ὁ ἕνας ἐπῆγεν εἰς τὸν πόλεμο, ὁ ἀδελφός του ἔφερνε ξύλα, ἡ γυναῖκα του ἐζύμωνε, τὸ παιδί του ἐκουβαλοῦσε ψωμὶ καὶ μπαρουτόβολα εἰς τὸ στρατόπεδον καὶ ἐὰν αὐτὴ ἡ ὁμόνοια ἐβαστοῦσε ἀκόμη δυὸ χρόνους, ἠθέλαμε κυριεύσει καὶ τὴν Θεσσαλία καὶ τὴν Μακεδονία, καὶ ἴσως ἐφθάναμε καὶ ἕως τὴν Κωνσταντινούπολη. </w:t>
      </w:r>
    </w:p>
    <w:p>
      <w:pPr>
        <w:pStyle w:val="Normal"/>
        <w:bidi w:val="0"/>
        <w:jc w:val="left"/>
        <w:rPr>
          <w:lang w:val="el-GR"/>
        </w:rPr>
      </w:pPr>
      <w:r>
        <w:rPr>
          <w:b/>
          <w:bCs/>
          <w:color w:val="50938A"/>
          <w:lang w:val="el-GR"/>
        </w:rPr>
        <w:t>Τόσον τρομάξαμε τοὺς Τούρκους, ὁποὺ ἄκουγαν Ἕλληνα καὶ ἔφευγαν χίλια μίλια μακρά. Ἑκατὸν Ἕλληνες ἔβαζαν</w:t>
      </w:r>
      <w:r>
        <w:rPr>
          <w:color w:val="50938A"/>
          <w:lang w:val="el-GR"/>
        </w:rPr>
        <w:t xml:space="preserve"> </w:t>
      </w:r>
      <w:r>
        <w:rPr>
          <w:b/>
          <w:bCs/>
          <w:color w:val="50938A"/>
          <w:lang w:val="el-GR"/>
        </w:rPr>
        <w:t>πέντε χιλιάδες ἐμπρός, καὶ ἕνα καράβι μίαν ἁρμάδα. Ἀλλὰ δὲν ἐβάσταξεν</w:t>
      </w:r>
      <w:r>
        <w:rPr>
          <w:color w:val="50938A"/>
          <w:lang w:val="el-GR"/>
        </w:rPr>
        <w:t xml:space="preserve">.  </w:t>
      </w:r>
      <w:r>
        <w:rPr>
          <w:b/>
          <w:bCs/>
          <w:color w:val="50938A"/>
          <w:lang w:val="el-GR"/>
        </w:rPr>
        <w:t>Ἀπὸ τότε ἤρχισεν ἡ διχόνοια, καὶ ἐχάθη ἡ πρώτη προθυμία καὶ ὁμόνοια.  Καὶ μ᾿ αὐτὸν τὸν τρόπο κανεὶς δὲν ἤθελε οὔτε νὰ συνδράμῃ οὔτε νὰ πολεμήσῃ.</w:t>
      </w:r>
      <w:r>
        <w:rPr>
          <w:color w:val="50938A"/>
          <w:lang w:val="el-GR"/>
        </w:rPr>
        <w:t xml:space="preserve">. </w:t>
      </w:r>
      <w:r>
        <w:rPr>
          <w:b/>
          <w:bCs/>
          <w:color w:val="50938A"/>
          <w:lang w:val="el-GR"/>
        </w:rPr>
        <w:t xml:space="preserve">Ἴσως ὅλοι ἠθέλαμε τὸ καλό, πλὴν καθένας κατὰ τὴν γνώμη του. </w:t>
      </w:r>
      <w:r>
        <w:rPr>
          <w:color w:val="50938A"/>
          <w:lang w:val="el-GR"/>
        </w:rPr>
        <w:t xml:space="preserve">. </w:t>
      </w:r>
    </w:p>
    <w:p>
      <w:pPr>
        <w:pStyle w:val="Normal"/>
        <w:bidi w:val="0"/>
        <w:jc w:val="left"/>
        <w:rPr>
          <w:lang w:val="el-GR"/>
        </w:rPr>
      </w:pPr>
      <w:r>
        <w:rPr>
          <w:b/>
          <w:bCs/>
          <w:color w:val="50938A"/>
          <w:lang w:val="el-GR"/>
        </w:rPr>
        <w:t>Μὲ τοῦτο τὸν τρόπο δεν κτίζεται ποτὲ τὸ σπίτι, ἀλλὰ πρέπει να εἶναι ἔνας ἀρχιτέκτων, ὁποῦ νὰ προστάζῃ πῶς θὰ γενῇ</w:t>
      </w:r>
      <w:r>
        <w:rPr>
          <w:color w:val="50938A"/>
          <w:lang w:val="el-GR"/>
        </w:rPr>
        <w:t xml:space="preserve">. </w:t>
      </w:r>
      <w:r>
        <w:rPr>
          <w:b/>
          <w:bCs/>
          <w:color w:val="50938A"/>
          <w:lang w:val="el-GR"/>
        </w:rPr>
        <w:t>Παρομοίως καὶ ἡμεῖς ἐχρειαζόμεθα ἕναν ἀρχηγὸ καὶ ἔναν ἀρχιτέκτονα, ὅστις νὰ προστάζῃ καὶ οἱ ἄλλοι να ὑπακούουν καὶ νὰ ἀκολουθοῦν.</w:t>
      </w:r>
      <w:r>
        <w:rPr>
          <w:color w:val="50938A"/>
          <w:lang w:val="el-GR"/>
        </w:rPr>
        <w:t xml:space="preserve">  ….</w:t>
      </w:r>
    </w:p>
    <w:p>
      <w:pPr>
        <w:pStyle w:val="Normal"/>
        <w:bidi w:val="0"/>
        <w:jc w:val="left"/>
        <w:rPr>
          <w:color w:val="50938A"/>
          <w:lang w:val="el-GR"/>
        </w:rPr>
      </w:pPr>
      <w:r>
        <w:rPr>
          <w:color w:val="50938A"/>
          <w:lang w:val="el-GR"/>
        </w:rPr>
      </w:r>
    </w:p>
    <w:p>
      <w:pPr>
        <w:pStyle w:val="Normal"/>
        <w:bidi w:val="0"/>
        <w:jc w:val="left"/>
        <w:rPr>
          <w:lang w:val="el-GR"/>
        </w:rPr>
      </w:pPr>
      <w:r>
        <w:rPr>
          <w:b/>
          <w:bCs/>
          <w:color w:val="50938A"/>
          <w:lang w:val="el-GR"/>
        </w:rPr>
        <w:t>Ἐγώ, παιδιά μου, κατὰ κακή μου τύχη, ἐξ αἰτίας τῶν περιστάσεων, ἔμεινα ἀγράμματο</w:t>
      </w:r>
      <w:r>
        <w:rPr>
          <w:color w:val="50938A"/>
          <w:lang w:val="el-GR"/>
        </w:rPr>
        <w:t>ς καὶ διὰ τοῦτο σᾶς ζητῶ συγχώρηση,</w:t>
      </w:r>
      <w:r>
        <w:rPr>
          <w:b/>
          <w:bCs/>
          <w:color w:val="50938A"/>
          <w:lang w:val="el-GR"/>
        </w:rPr>
        <w:t xml:space="preserve"> διότι δὲν ὁμιλῶ καθὼς οἱ δάσκαλοί σας.</w:t>
      </w:r>
      <w:r>
        <w:rPr>
          <w:color w:val="50938A"/>
          <w:lang w:val="el-GR"/>
        </w:rPr>
        <w:t xml:space="preserve"> Σ</w:t>
      </w:r>
      <w:r>
        <w:rPr>
          <w:b/>
          <w:bCs/>
          <w:color w:val="50938A"/>
          <w:lang w:val="el-GR"/>
        </w:rPr>
        <w:t>ᾶς εἶπα ὅσα ὁ ἴδιος εἶδα, ἤκουσα καὶ ἐγνώρισα, διὰ νὰ ὠφεληθῆτε ἀπὸ τὰ ἀπερασμένα καὶ ἀπὸ τὰ κακὰ ἀποτελέσματα τῆς διχονοίας, τὴν ὁποίαν νὰ ἀποστρέφεσθε, καὶ νὰ ἔχετε ὁμόνοια</w:t>
      </w:r>
      <w:r>
        <w:rPr>
          <w:color w:val="50938A"/>
          <w:lang w:val="el-GR"/>
        </w:rPr>
        <w:t>. Ἐ</w:t>
      </w:r>
      <w:r>
        <w:rPr>
          <w:b/>
          <w:bCs/>
          <w:color w:val="50938A"/>
          <w:lang w:val="el-GR"/>
        </w:rPr>
        <w:t xml:space="preserve">μᾶς μὴ μᾶς τηρᾶτε πλέον. Τὸ ἔργο μας καὶ ὁ καιρός μας ἐπέρασε. </w:t>
      </w:r>
      <w:r>
        <w:rPr>
          <w:color w:val="50938A"/>
          <w:lang w:val="el-GR"/>
        </w:rPr>
        <w:t xml:space="preserve"> </w:t>
      </w:r>
      <w:r>
        <w:rPr>
          <w:b/>
          <w:bCs/>
          <w:color w:val="50938A"/>
          <w:lang w:val="el-GR"/>
        </w:rPr>
        <w:t>Εἰς ἐσᾶς μένει νὰ ἰσάσετε καὶ νὰ στολίσετε τὸν τόπο, ὁποὺ ἡμεῖς ἐλευθερώσαμε· καί, διὰ νὰ γίνῃ τοῦτο, πρέπει νὰ ἔχετε ὡς θεμέλια της πολιτείας</w:t>
      </w:r>
      <w:r>
        <w:rPr>
          <w:b/>
          <w:bCs/>
          <w:color w:val="FF4000"/>
          <w:lang w:val="el-GR"/>
        </w:rPr>
        <w:t xml:space="preserve"> </w:t>
      </w:r>
      <w:r>
        <w:rPr>
          <w:b/>
          <w:bCs/>
          <w:color w:val="50938A"/>
          <w:lang w:val="el-GR"/>
        </w:rPr>
        <w:t xml:space="preserve">τὴν ὁμόνοια, τὴν θρησκεία, τὴν καλλιέργεια τοῦ θρόνου καὶ τὴν φρόνιμον ἐλευθερία. </w:t>
      </w:r>
    </w:p>
    <w:p>
      <w:pPr>
        <w:pStyle w:val="Normal"/>
        <w:bidi w:val="0"/>
        <w:jc w:val="left"/>
        <w:rPr>
          <w:lang w:val="el-GR"/>
        </w:rPr>
      </w:pPr>
      <w:r>
        <w:rPr/>
      </w:r>
    </w:p>
    <w:p>
      <w:pPr>
        <w:pStyle w:val="Normal"/>
        <w:bidi w:val="0"/>
        <w:jc w:val="left"/>
        <w:rPr>
          <w:lang w:val="el-GR"/>
        </w:rPr>
      </w:pPr>
      <w:r>
        <w:rPr/>
      </w:r>
    </w:p>
    <w:p>
      <w:pPr>
        <w:pStyle w:val="Normal"/>
        <w:bidi w:val="0"/>
        <w:jc w:val="left"/>
        <w:rPr>
          <w:lang w:val="el-GR"/>
        </w:rPr>
      </w:pPr>
      <w:r>
        <w:rPr/>
      </w:r>
    </w:p>
    <w:p>
      <w:pPr>
        <w:pStyle w:val="Normal"/>
        <w:bidi w:val="0"/>
        <w:jc w:val="left"/>
        <w:rPr>
          <w:lang w:val="el-GR"/>
        </w:rPr>
      </w:pPr>
      <w:r>
        <w:rPr/>
      </w:r>
    </w:p>
    <w:p>
      <w:pPr>
        <w:pStyle w:val="Normal"/>
        <w:bidi w:val="0"/>
        <w:jc w:val="left"/>
        <w:rPr>
          <w:lang w:val="el-GR"/>
        </w:rPr>
      </w:pPr>
      <w:r>
        <w:rPr/>
      </w:r>
    </w:p>
    <w:p>
      <w:pPr>
        <w:pStyle w:val="Normal"/>
        <w:bidi w:val="0"/>
        <w:jc w:val="left"/>
        <w:rPr>
          <w:lang w:val="el-GR"/>
        </w:rPr>
      </w:pPr>
      <w:r>
        <w:rPr>
          <w:b/>
          <w:bCs/>
          <w:color w:val="50938A"/>
          <w:lang w:val="el-GR"/>
        </w:rPr>
        <w:t>επίλογος</w:t>
      </w:r>
    </w:p>
    <w:sectPr>
      <w:type w:val="continuous"/>
      <w:pgSz w:w="11906" w:h="16838"/>
      <w:pgMar w:left="1134" w:right="1134" w:header="0" w:top="1134" w:footer="0" w:bottom="1134" w:gutter="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erif">
    <w:altName w:val="Times New Roman"/>
    <w:charset w:val="a1"/>
    <w:family w:val="swiss"/>
    <w:pitch w:val="variable"/>
  </w:font>
  <w:font w:name="Liberation Sans">
    <w:altName w:val="Arial"/>
    <w:charset w:val="a1"/>
    <w:family w:val="roman"/>
    <w:pitch w:val="variable"/>
  </w:font>
  <w:font w:name="Times New Roman">
    <w:charset w:val="a1"/>
    <w:family w:val="roman"/>
    <w:pitch w:val="variable"/>
  </w:font>
  <w:font w:name="Tahoma">
    <w:charset w:val="a1"/>
    <w:family w:val="roman"/>
    <w:pitch w:val="variable"/>
  </w:font>
  <w:font w:name="serif">
    <w:charset w:val="a1"/>
    <w:family w:val="roman"/>
    <w:pitch w:val="variable"/>
  </w:font>
  <w:font w:name="times new roman">
    <w:altName w:val="times"/>
    <w:charset w:val="a1"/>
    <w:family w:val="roman"/>
    <w:pitch w:val="variable"/>
  </w:font>
  <w:font w:name="georgia">
    <w:altName w:val="times new roman"/>
    <w:charset w:val="a1"/>
    <w:family w:val="roman"/>
    <w:pitch w:val="variable"/>
  </w:font>
</w:fonts>
</file>

<file path=word/settings.xml><?xml version="1.0" encoding="utf-8"?>
<w:settings xmlns:w="http://schemas.openxmlformats.org/wordprocessingml/2006/main">
  <w:zoom w:percent="171"/>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SimSun" w:cs="Mangal"/>
      <w:color w:val="auto"/>
      <w:kern w:val="2"/>
      <w:sz w:val="24"/>
      <w:szCs w:val="24"/>
      <w:lang w:val="en-US" w:eastAsia="zh-CN" w:bidi="hi-IN"/>
    </w:rPr>
  </w:style>
  <w:style w:type="paragraph" w:styleId="2">
    <w:name w:val="Heading 2"/>
    <w:basedOn w:val="Style15"/>
    <w:next w:val="Style16"/>
    <w:qFormat/>
    <w:pPr>
      <w:spacing w:before="200" w:after="120"/>
      <w:outlineLvl w:val="1"/>
    </w:pPr>
    <w:rPr>
      <w:rFonts w:ascii="Liberation Serif" w:hAnsi="Liberation Serif" w:eastAsia="NSimSun" w:cs="Mangal"/>
      <w:b/>
      <w:bCs/>
      <w:sz w:val="36"/>
      <w:szCs w:val="36"/>
    </w:rPr>
  </w:style>
  <w:style w:type="paragraph" w:styleId="3">
    <w:name w:val="Heading 3"/>
    <w:basedOn w:val="Style15"/>
    <w:next w:val="Style16"/>
    <w:qFormat/>
    <w:pPr>
      <w:spacing w:before="140" w:after="120"/>
      <w:outlineLvl w:val="2"/>
    </w:pPr>
    <w:rPr>
      <w:rFonts w:ascii="Liberation Serif" w:hAnsi="Liberation Serif" w:eastAsia="NSimSun" w:cs="Mangal"/>
      <w:b/>
      <w:bCs/>
      <w:sz w:val="28"/>
      <w:szCs w:val="28"/>
    </w:rPr>
  </w:style>
  <w:style w:type="paragraph" w:styleId="4">
    <w:name w:val="Heading 4"/>
    <w:basedOn w:val="Style15"/>
    <w:next w:val="Style16"/>
    <w:qFormat/>
    <w:pPr>
      <w:spacing w:before="120" w:after="120"/>
      <w:outlineLvl w:val="3"/>
    </w:pPr>
    <w:rPr>
      <w:rFonts w:ascii="Liberation Serif" w:hAnsi="Liberation Serif" w:eastAsia="NSimSun" w:cs="Mangal"/>
      <w:b/>
      <w:bCs/>
      <w:sz w:val="24"/>
      <w:szCs w:val="24"/>
    </w:rPr>
  </w:style>
  <w:style w:type="character" w:styleId="Style11">
    <w:name w:val="Έμφαση"/>
    <w:qFormat/>
    <w:rPr>
      <w:i/>
      <w:iCs/>
    </w:rPr>
  </w:style>
  <w:style w:type="character" w:styleId="Style12">
    <w:name w:val="Σύνδεσμος διαδικτύου"/>
    <w:rPr>
      <w:color w:val="000080"/>
      <w:u w:val="single"/>
      <w:lang w:val="zxx" w:eastAsia="zxx" w:bidi="zxx"/>
    </w:rPr>
  </w:style>
  <w:style w:type="character" w:styleId="Style13">
    <w:name w:val="Έντονη έμφαση"/>
    <w:qFormat/>
    <w:rPr>
      <w:b/>
      <w:bCs/>
    </w:rPr>
  </w:style>
  <w:style w:type="character" w:styleId="Style14">
    <w:name w:val="Αναγνωσμένος δεσμός διαδικτύου"/>
    <w:rPr>
      <w:color w:val="800000"/>
      <w:u w:val="single"/>
      <w:lang w:val="zxx" w:eastAsia="zxx" w:bidi="zxx"/>
    </w:rPr>
  </w:style>
  <w:style w:type="paragraph" w:styleId="Style15">
    <w:name w:val="Επικεφαλίδα"/>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Ευρετήριο"/>
    <w:basedOn w:val="Normal"/>
    <w:qFormat/>
    <w:pPr>
      <w:suppressLineNumbers/>
    </w:pPr>
    <w:rPr>
      <w:rFonts w:cs="Mangal"/>
    </w:rPr>
  </w:style>
  <w:style w:type="paragraph" w:styleId="Style20">
    <w:name w:val="Περιεχόμενα πίνακα"/>
    <w:basedOn w:val="Normal"/>
    <w:qFormat/>
    <w:pPr>
      <w:widowControl w:val="false"/>
      <w:suppressLineNumbers/>
    </w:pPr>
    <w:rPr/>
  </w:style>
  <w:style w:type="paragraph" w:styleId="Style21">
    <w:name w:val="Επικεφαλίδα πίνακα"/>
    <w:basedOn w:val="Style20"/>
    <w:qFormat/>
    <w:pPr>
      <w:suppressLineNumbers/>
      <w:jc w:val="center"/>
    </w:pPr>
    <w:rPr>
      <w:b/>
      <w:bC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l-G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ebooks.edu.gr/ebooks/v/html/8547/2246/Keimena-Neoellinikis-Logotechnias_B-Gymnasiou_html-empl/indexE_2.html" TargetMode="External"/><Relationship Id="rId4" Type="http://schemas.openxmlformats.org/officeDocument/2006/relationships/hyperlink" Target="http://ebooks.edu.gr/ebooks/v/html/8547/2246/Keimena-Neoellinikis-Logotechnias_B-Gymnasiou_html-empl/indexE_2.html" TargetMode="External"/><Relationship Id="rId5" Type="http://schemas.openxmlformats.org/officeDocument/2006/relationships/hyperlink" Target="http://ebooks.edu.gr/ebooks/v/html/8547/2246/Keimena-Neoellinikis-Logotechnias_B-Gymnasiou_html-empl/indexE_2.html" TargetMode="External"/><Relationship Id="rId6" Type="http://schemas.openxmlformats.org/officeDocument/2006/relationships/hyperlink" Target="http://ebooks.edu.gr/ebooks/v/html/8547/2246/Keimena-Neoellinikis-Logotechnias_B-Gymnasiou_html-empl/indexE_2.html" TargetMode="External"/><Relationship Id="rId7" Type="http://schemas.openxmlformats.org/officeDocument/2006/relationships/hyperlink" Target="http://ebooks.edu.gr/ebooks/v/html/8547/2246/Keimena-Neoellinikis-Logotechnias_B-Gymnasiou_html-empl/indexE_2.html" TargetMode="External"/><Relationship Id="rId8" Type="http://schemas.openxmlformats.org/officeDocument/2006/relationships/hyperlink" Target="http://ebooks.edu.gr/ebooks/v/html/8547/2246/Keimena-Neoellinikis-Logotechnias_B-Gymnasiou_html-empl/indexE_2.html" TargetMode="External"/><Relationship Id="rId9" Type="http://schemas.openxmlformats.org/officeDocument/2006/relationships/hyperlink" Target="http://ebooks.edu.gr/ebooks/v/html/8547/2246/Keimena-Neoellinikis-Logotechnias_B-Gymnasiou_html-empl/indexE_2.html" TargetMode="External"/><Relationship Id="rId10" Type="http://schemas.openxmlformats.org/officeDocument/2006/relationships/hyperlink" Target="http://ebooks.edu.gr/ebooks/v/html/8547/2218/Keimena-Neoellinikis-Logotechnias_G-Gymnasiou_html-empl/index04_01.html" TargetMode="External"/><Relationship Id="rId11" Type="http://schemas.openxmlformats.org/officeDocument/2006/relationships/hyperlink" Target="http://ebooks.edu.gr/ebooks/v/html/8547/2218/Keimena-Neoellinikis-Logotechnias_G-Gymnasiou_html-empl/index04_01.html" TargetMode="External"/><Relationship Id="rId12" Type="http://schemas.openxmlformats.org/officeDocument/2006/relationships/image" Target="media/image2.png"/><Relationship Id="rId13" Type="http://schemas.openxmlformats.org/officeDocument/2006/relationships/hyperlink" Target="../AppData/Local/AppData/Local/Temp/_blank" TargetMode="External"/><Relationship Id="rId14" Type="http://schemas.openxmlformats.org/officeDocument/2006/relationships/hyperlink" Target="https://el.wikipedia.org/wiki/&#925;&#953;&#954;&#972;&#955;&#945;&#959;&#962;_&#922;&#945;&#963;&#959;&#956;&#959;&#973;&#955;&#951;&#962;" TargetMode="External"/><Relationship Id="rId15" Type="http://schemas.openxmlformats.org/officeDocument/2006/relationships/hyperlink" Target="http://ebooks.edu.gr/ebooks/v/html/8547/2228/Keimena-Neoellinikis-Logotechnias_A-Gymnasiou_html-empl/index05_02.html" TargetMode="External"/><Relationship Id="rId16" Type="http://schemas.openxmlformats.org/officeDocument/2006/relationships/image" Target="media/image3.jpeg"/><Relationship Id="rId17" Type="http://schemas.openxmlformats.org/officeDocument/2006/relationships/hyperlink" Target="http://ebooks.edu.gr/ebooks/v/html/8547/2228/Keimena-Neoellinikis-Logotechnias_A-Gymnasiou_html-empl/index05_02.html" TargetMode="External"/><Relationship Id="rId18" Type="http://schemas.openxmlformats.org/officeDocument/2006/relationships/hyperlink" Target="http://ebooks.edu.gr/ebooks/v/html/8547/2228/Keimena-Neoellinikis-Logotechnias_A-Gymnasiou_html-empl/index05_02.html" TargetMode="External"/><Relationship Id="rId19" Type="http://schemas.openxmlformats.org/officeDocument/2006/relationships/hyperlink" Target="http://ebooks.edu.gr/ebooks/v/html/8547/2228/Keimena-Neoellinikis-Logotechnias_A-Gymnasiou_html-empl/index05_02.html" TargetMode="External"/><Relationship Id="rId20" Type="http://schemas.openxmlformats.org/officeDocument/2006/relationships/hyperlink" Target="http://ebooks.edu.gr/ebooks/v/html/8547/2228/Keimena-Neoellinikis-Logotechnias_A-Gymnasiou_html-empl/index05_02.html" TargetMode="External"/><Relationship Id="rId21" Type="http://schemas.openxmlformats.org/officeDocument/2006/relationships/hyperlink" Target="http://ebooks.edu.gr/ebooks/v/html/8547/2228/Keimena-Neoellinikis-Logotechnias_A-Gymnasiou_html-empl/index05_02.html" TargetMode="External"/><Relationship Id="rId22" Type="http://schemas.openxmlformats.org/officeDocument/2006/relationships/hyperlink" Target="http://ebooks.edu.gr/ebooks/v/html/8547/2228/Keimena-Neoellinikis-Logotechnias_A-Gymnasiou_html-empl/index05_02.html" TargetMode="External"/><Relationship Id="rId23" Type="http://schemas.openxmlformats.org/officeDocument/2006/relationships/hyperlink" Target="http://ebooks.edu.gr/ebooks/v/html/8547/2228/Keimena-Neoellinikis-Logotechnias_A-Gymnasiou_html-empl/index05_02.html" TargetMode="External"/><Relationship Id="rId24" Type="http://schemas.openxmlformats.org/officeDocument/2006/relationships/hyperlink" Target="http://ebooks.edu.gr/ebooks/v/html/8547/2228/Keimena-Neoellinikis-Logotechnias_A-Gymnasiou_html-empl/index05_02.html" TargetMode="External"/><Relationship Id="rId25" Type="http://schemas.openxmlformats.org/officeDocument/2006/relationships/hyperlink" Target="http://ebooks.edu.gr/ebooks/v/html/8547/2228/Keimena-Neoellinikis-Logotechnias_A-Gymnasiou_html-empl/index05_02.html" TargetMode="External"/><Relationship Id="rId26" Type="http://schemas.openxmlformats.org/officeDocument/2006/relationships/hyperlink" Target="http://ebooks.edu.gr/ebooks/v/html/8547/2228/Keimena-Neoellinikis-Logotechnias_A-Gymnasiou_html-empl/index05_02.html" TargetMode="External"/><Relationship Id="rId27" Type="http://schemas.openxmlformats.org/officeDocument/2006/relationships/hyperlink" Target="http://ebooks.edu.gr/ebooks/v/html/8547/2228/Keimena-Neoellinikis-Logotechnias_A-Gymnasiou_html-empl/index05_02.html" TargetMode="External"/><Relationship Id="rId28" Type="http://schemas.openxmlformats.org/officeDocument/2006/relationships/hyperlink" Target="http://ebooks.edu.gr/ebooks/v/html/8547/2228/Keimena-Neoellinikis-Logotechnias_A-Gymnasiou_html-empl/index05_02.html" TargetMode="External"/><Relationship Id="rId29" Type="http://schemas.openxmlformats.org/officeDocument/2006/relationships/hyperlink" Target="https://quotations.gr/quotes/348009" TargetMode="External"/><Relationship Id="rId30" Type="http://schemas.openxmlformats.org/officeDocument/2006/relationships/hyperlink" Target="https://quotations.gr/quotes/348022" TargetMode="External"/><Relationship Id="rId31" Type="http://schemas.openxmlformats.org/officeDocument/2006/relationships/hyperlink" Target="https://quotations.gr/quotes/353325" TargetMode="External"/><Relationship Id="rId32" Type="http://schemas.openxmlformats.org/officeDocument/2006/relationships/hyperlink" Target="https://quotations.gr/categories/aforismoi" TargetMode="External"/><Relationship Id="rId33" Type="http://schemas.openxmlformats.org/officeDocument/2006/relationships/hyperlink" Target="https://quotations.gr/quotes/355841" TargetMode="External"/><Relationship Id="rId34" Type="http://schemas.openxmlformats.org/officeDocument/2006/relationships/hyperlink" Target="https://quotations.gr/categories/aforismoi" TargetMode="External"/><Relationship Id="rId35" Type="http://schemas.openxmlformats.org/officeDocument/2006/relationships/hyperlink" Target="https://quotations.gr/quotes/356650" TargetMode="External"/><Relationship Id="rId36" Type="http://schemas.openxmlformats.org/officeDocument/2006/relationships/hyperlink" Target="https://quotations.gr/quotes/361049" TargetMode="External"/><Relationship Id="rId37" Type="http://schemas.openxmlformats.org/officeDocument/2006/relationships/fontTable" Target="fontTable.xml"/><Relationship Id="rId3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453</TotalTime>
  <Application>LibreOffice/7.0.3.1$Windows_X86_64 LibreOffice_project/d7547858d014d4cf69878db179d326fc3483e082</Application>
  <Pages>19</Pages>
  <Words>4724</Words>
  <Characters>23722</Characters>
  <CharactersWithSpaces>28696</CharactersWithSpaces>
  <Paragraphs>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el-GR</dc:language>
  <cp:lastModifiedBy/>
  <dcterms:modified xsi:type="dcterms:W3CDTF">2021-03-14T13:32:13Z</dcterms:modified>
  <cp:revision>51</cp:revision>
  <dc:subject/>
  <dc:title/>
</cp:coreProperties>
</file>